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40" w:lineRule="exact"/>
        <w:ind w:left="0" w:right="0" w:firstLine="0" w:firstLineChars="0"/>
        <w:jc w:val="center"/>
        <w:textAlignment w:val="auto"/>
        <w:rPr>
          <w:rFonts w:hint="eastAsia" w:ascii="方正小标宋简体" w:hAnsi="方正小标宋简体" w:eastAsia="方正小标宋简体" w:cs="方正小标宋简体"/>
          <w:b w:val="0"/>
          <w:bCs w:val="0"/>
          <w:i w:val="0"/>
          <w:iCs w:val="0"/>
          <w:caps w:val="0"/>
          <w:color w:val="282828"/>
          <w:spacing w:val="0"/>
          <w:sz w:val="44"/>
          <w:szCs w:val="44"/>
          <w:u w:val="none"/>
        </w:rPr>
      </w:pPr>
      <w:bookmarkStart w:id="0" w:name="_GoBack"/>
      <w:bookmarkEnd w:id="0"/>
      <w:r>
        <w:rPr>
          <w:rFonts w:hint="eastAsia" w:ascii="方正小标宋简体" w:hAnsi="方正小标宋简体" w:eastAsia="方正小标宋简体" w:cs="方正小标宋简体"/>
          <w:b w:val="0"/>
          <w:bCs w:val="0"/>
          <w:i w:val="0"/>
          <w:iCs w:val="0"/>
          <w:caps w:val="0"/>
          <w:color w:val="282828"/>
          <w:spacing w:val="0"/>
          <w:sz w:val="44"/>
          <w:szCs w:val="44"/>
          <w:u w:val="none"/>
          <w:shd w:val="clear" w:fill="FFFFFF"/>
        </w:rPr>
        <w:t>《广东省临时救助办法》</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解读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150" w:beforeAutospacing="0" w:after="0" w:afterAutospacing="0" w:line="420" w:lineRule="atLeast"/>
        <w:ind w:left="0" w:right="0" w:firstLine="0"/>
        <w:jc w:val="both"/>
        <w:rPr>
          <w:rStyle w:val="8"/>
          <w:rFonts w:hint="eastAsia" w:ascii="微软雅黑" w:hAnsi="微软雅黑" w:eastAsia="微软雅黑" w:cs="微软雅黑"/>
          <w:i w:val="0"/>
          <w:iCs w:val="0"/>
          <w:caps w:val="0"/>
          <w:color w:val="424242"/>
          <w:spacing w:val="0"/>
          <w:sz w:val="24"/>
          <w:szCs w:val="24"/>
          <w:u w:val="none"/>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b w:val="0"/>
          <w:i w:val="0"/>
          <w:iCs w:val="0"/>
          <w:caps w:val="0"/>
          <w:color w:val="424242"/>
          <w:spacing w:val="0"/>
          <w:sz w:val="32"/>
          <w:szCs w:val="32"/>
          <w:u w:val="none"/>
        </w:rPr>
      </w:pPr>
      <w:r>
        <w:rPr>
          <w:rStyle w:val="8"/>
          <w:rFonts w:hint="eastAsia" w:ascii="黑体" w:hAnsi="黑体" w:eastAsia="黑体" w:cs="黑体"/>
          <w:b w:val="0"/>
          <w:i w:val="0"/>
          <w:iCs w:val="0"/>
          <w:caps w:val="0"/>
          <w:color w:val="424242"/>
          <w:spacing w:val="0"/>
          <w:sz w:val="32"/>
          <w:szCs w:val="32"/>
          <w:u w:val="none"/>
          <w:shd w:val="clear" w:fill="FFFFFF"/>
        </w:rPr>
        <w:t>一、制发政策文件的背景及目标任务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Style w:val="8"/>
          <w:rFonts w:hint="eastAsia" w:ascii="Times New Roman" w:hAnsi="Times New Roman" w:eastAsia="仿宋_GB2312" w:cs="微软雅黑"/>
          <w:b w:val="0"/>
          <w:i w:val="0"/>
          <w:iCs w:val="0"/>
          <w:caps w:val="0"/>
          <w:color w:val="424242"/>
          <w:spacing w:val="0"/>
          <w:sz w:val="32"/>
          <w:szCs w:val="32"/>
          <w:u w:val="none"/>
          <w:shd w:val="clear" w:fill="FFFFFF"/>
        </w:rPr>
        <w:t>背景：</w:t>
      </w:r>
      <w:r>
        <w:rPr>
          <w:rFonts w:hint="eastAsia" w:ascii="Times New Roman" w:hAnsi="Times New Roman" w:eastAsia="仿宋_GB2312" w:cs="微软雅黑"/>
          <w:b w:val="0"/>
          <w:i w:val="0"/>
          <w:iCs w:val="0"/>
          <w:caps w:val="0"/>
          <w:color w:val="424242"/>
          <w:spacing w:val="0"/>
          <w:sz w:val="32"/>
          <w:szCs w:val="32"/>
          <w:u w:val="none"/>
          <w:shd w:val="clear" w:fill="FFFFFF"/>
        </w:rPr>
        <w:t>2014年2月国务院《社会救助暂行办法》构建了“8+1”的社会救助体系，《国务院关于全面建立临时救助制度的通知》首次明确各地民政部门应当建立临时救助制度。我省2015年1月印发《广东省临时救助暂行办法》（粤府办〔2015〕3号），在全省范围内建立了“救急难、托底线、广覆盖”的临时救助制度，细化对象范围和救助标准，明确一般程序和紧急程序，同时建立了社会力量参与和主动发现机制，着眼解决城乡群众突发性、紧迫性、临时性基本生活困难问题。本办法在此基础上进行修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Style w:val="8"/>
          <w:rFonts w:hint="eastAsia" w:ascii="Times New Roman" w:hAnsi="Times New Roman" w:eastAsia="仿宋_GB2312" w:cs="微软雅黑"/>
          <w:b w:val="0"/>
          <w:i w:val="0"/>
          <w:iCs w:val="0"/>
          <w:caps w:val="0"/>
          <w:color w:val="424242"/>
          <w:spacing w:val="0"/>
          <w:sz w:val="32"/>
          <w:szCs w:val="32"/>
          <w:u w:val="none"/>
          <w:shd w:val="clear" w:fill="FFFFFF"/>
        </w:rPr>
        <w:t>目标任务：</w:t>
      </w:r>
      <w:r>
        <w:rPr>
          <w:rFonts w:hint="eastAsia" w:ascii="Times New Roman" w:hAnsi="Times New Roman" w:eastAsia="仿宋_GB2312" w:cs="微软雅黑"/>
          <w:b w:val="0"/>
          <w:i w:val="0"/>
          <w:iCs w:val="0"/>
          <w:caps w:val="0"/>
          <w:color w:val="424242"/>
          <w:spacing w:val="0"/>
          <w:sz w:val="32"/>
          <w:szCs w:val="32"/>
          <w:u w:val="none"/>
          <w:shd w:val="clear" w:fill="FFFFFF"/>
        </w:rPr>
        <w:t>认真落实李克强总理关于“临时救助不能流于形式”的要求，切实帮助遭遇突发危难的求助对象，进一步织密织牢“底线民生”社会救助安全网。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8"/>
          <w:rFonts w:hint="eastAsia" w:ascii="黑体" w:hAnsi="黑体" w:eastAsia="黑体" w:cs="黑体"/>
          <w:b w:val="0"/>
          <w:i w:val="0"/>
          <w:iCs w:val="0"/>
          <w:caps w:val="0"/>
          <w:color w:val="424242"/>
          <w:spacing w:val="0"/>
          <w:sz w:val="32"/>
          <w:szCs w:val="32"/>
          <w:u w:val="none"/>
          <w:shd w:val="clear" w:fill="FFFFFF"/>
        </w:rPr>
      </w:pPr>
      <w:r>
        <w:rPr>
          <w:rStyle w:val="8"/>
          <w:rFonts w:hint="eastAsia" w:ascii="黑体" w:hAnsi="黑体" w:eastAsia="黑体" w:cs="黑体"/>
          <w:b w:val="0"/>
          <w:i w:val="0"/>
          <w:iCs w:val="0"/>
          <w:caps w:val="0"/>
          <w:color w:val="424242"/>
          <w:spacing w:val="0"/>
          <w:sz w:val="32"/>
          <w:szCs w:val="32"/>
          <w:u w:val="none"/>
          <w:shd w:val="clear" w:fill="FFFFFF"/>
        </w:rPr>
        <w:t>二、重点关键词及专业术语释义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Style w:val="8"/>
          <w:rFonts w:hint="eastAsia" w:ascii="Times New Roman" w:hAnsi="Times New Roman" w:eastAsia="仿宋_GB2312" w:cs="微软雅黑"/>
          <w:b w:val="0"/>
          <w:i w:val="0"/>
          <w:iCs w:val="0"/>
          <w:caps w:val="0"/>
          <w:color w:val="424242"/>
          <w:spacing w:val="0"/>
          <w:sz w:val="32"/>
          <w:szCs w:val="32"/>
          <w:u w:val="none"/>
          <w:shd w:val="clear" w:fill="FFFFFF"/>
        </w:rPr>
        <w:t>支出型救助对象：</w:t>
      </w:r>
      <w:r>
        <w:rPr>
          <w:rFonts w:hint="eastAsia" w:ascii="Times New Roman" w:hAnsi="Times New Roman" w:eastAsia="仿宋_GB2312" w:cs="微软雅黑"/>
          <w:b w:val="0"/>
          <w:i w:val="0"/>
          <w:iCs w:val="0"/>
          <w:caps w:val="0"/>
          <w:color w:val="424242"/>
          <w:spacing w:val="0"/>
          <w:sz w:val="32"/>
          <w:szCs w:val="32"/>
          <w:u w:val="none"/>
          <w:shd w:val="clear" w:fill="FFFFFF"/>
        </w:rPr>
        <w:t>因生活必需支出超出家庭承受能力，导致基本生活一定时期内出现严重困难的家庭或个人。例如家庭中有患慢性病需长期就医服药的患者，就读普通高中、中等职业技术学校、全日制普通高等教育和学龄前教育的学生，需持续护理的重病患者等情况。此类对象适用临时救助的一般程序，申请家庭需进行家庭经济状况核对与入户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Style w:val="8"/>
          <w:rFonts w:hint="eastAsia" w:ascii="Times New Roman" w:hAnsi="Times New Roman" w:eastAsia="仿宋_GB2312" w:cs="微软雅黑"/>
          <w:b w:val="0"/>
          <w:i w:val="0"/>
          <w:iCs w:val="0"/>
          <w:caps w:val="0"/>
          <w:color w:val="424242"/>
          <w:spacing w:val="0"/>
          <w:sz w:val="32"/>
          <w:szCs w:val="32"/>
          <w:u w:val="none"/>
          <w:shd w:val="clear" w:fill="FFFFFF"/>
        </w:rPr>
        <w:t>急难型救助对象：</w:t>
      </w:r>
      <w:r>
        <w:rPr>
          <w:rFonts w:hint="eastAsia" w:ascii="Times New Roman" w:hAnsi="Times New Roman" w:eastAsia="仿宋_GB2312" w:cs="微软雅黑"/>
          <w:b w:val="0"/>
          <w:i w:val="0"/>
          <w:iCs w:val="0"/>
          <w:caps w:val="0"/>
          <w:color w:val="424242"/>
          <w:spacing w:val="0"/>
          <w:sz w:val="32"/>
          <w:szCs w:val="32"/>
          <w:u w:val="none"/>
          <w:shd w:val="clear" w:fill="FFFFFF"/>
        </w:rPr>
        <w:t>因各种突发原因等，导致基本生活暂时出现严重困难、需要立即采取救助措施的家庭或个人。例如遭遇交通事故、高空坠物、矿难、溺水、火灾等意外，突发脑卒中等急病送医救治，妇女、儿童遭受家庭暴力或监护侵害等情况。此类对象适用临时救助的紧急程序，可采取先行救助的方式，紧急情况解除后再补齐审核审批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Style w:val="8"/>
          <w:rFonts w:hint="eastAsia" w:ascii="Times New Roman" w:hAnsi="Times New Roman" w:eastAsia="仿宋_GB2312" w:cs="微软雅黑"/>
          <w:b w:val="0"/>
          <w:i w:val="0"/>
          <w:iCs w:val="0"/>
          <w:caps w:val="0"/>
          <w:color w:val="424242"/>
          <w:spacing w:val="0"/>
          <w:sz w:val="32"/>
          <w:szCs w:val="32"/>
          <w:u w:val="none"/>
          <w:shd w:val="clear" w:fill="FFFFFF"/>
        </w:rPr>
        <w:t>家庭经济状况核对：</w:t>
      </w:r>
      <w:r>
        <w:rPr>
          <w:rFonts w:hint="eastAsia" w:ascii="Times New Roman" w:hAnsi="Times New Roman" w:eastAsia="仿宋_GB2312" w:cs="微软雅黑"/>
          <w:b w:val="0"/>
          <w:i w:val="0"/>
          <w:iCs w:val="0"/>
          <w:caps w:val="0"/>
          <w:color w:val="424242"/>
          <w:spacing w:val="0"/>
          <w:sz w:val="32"/>
          <w:szCs w:val="32"/>
          <w:u w:val="none"/>
          <w:shd w:val="clear" w:fill="FFFFFF"/>
        </w:rPr>
        <w:t>依申请人授权，依托政府部门间信息共享和相关金融机构的数据联网机制，对申请人家庭成员的收入、财产等状况进行信息化查询核对的过程。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Style w:val="8"/>
          <w:rFonts w:hint="eastAsia" w:ascii="Times New Roman" w:hAnsi="Times New Roman" w:eastAsia="仿宋_GB2312" w:cs="微软雅黑"/>
          <w:b w:val="0"/>
          <w:i w:val="0"/>
          <w:iCs w:val="0"/>
          <w:caps w:val="0"/>
          <w:color w:val="424242"/>
          <w:spacing w:val="0"/>
          <w:sz w:val="32"/>
          <w:szCs w:val="32"/>
          <w:u w:val="none"/>
          <w:shd w:val="clear" w:fill="FFFFFF"/>
        </w:rPr>
        <w:t>小额救助：</w:t>
      </w:r>
      <w:r>
        <w:rPr>
          <w:rFonts w:hint="eastAsia" w:ascii="Times New Roman" w:hAnsi="Times New Roman" w:eastAsia="仿宋_GB2312" w:cs="微软雅黑"/>
          <w:b w:val="0"/>
          <w:i w:val="0"/>
          <w:iCs w:val="0"/>
          <w:caps w:val="0"/>
          <w:color w:val="424242"/>
          <w:spacing w:val="0"/>
          <w:sz w:val="32"/>
          <w:szCs w:val="32"/>
          <w:u w:val="none"/>
          <w:shd w:val="clear" w:fill="FFFFFF"/>
        </w:rPr>
        <w:t>一般指救助金额不超过当地2个月城镇最低生活保障标准的临时救助。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Style w:val="8"/>
          <w:rFonts w:hint="eastAsia" w:ascii="Times New Roman" w:hAnsi="Times New Roman" w:eastAsia="仿宋_GB2312" w:cs="微软雅黑"/>
          <w:b w:val="0"/>
          <w:i w:val="0"/>
          <w:iCs w:val="0"/>
          <w:caps w:val="0"/>
          <w:color w:val="424242"/>
          <w:spacing w:val="0"/>
          <w:sz w:val="32"/>
          <w:szCs w:val="32"/>
          <w:u w:val="none"/>
          <w:shd w:val="clear" w:fill="FFFFFF"/>
        </w:rPr>
        <w:t>临时救助备用金：</w:t>
      </w:r>
      <w:r>
        <w:rPr>
          <w:rFonts w:hint="eastAsia" w:ascii="Times New Roman" w:hAnsi="Times New Roman" w:eastAsia="仿宋_GB2312" w:cs="微软雅黑"/>
          <w:b w:val="0"/>
          <w:i w:val="0"/>
          <w:iCs w:val="0"/>
          <w:caps w:val="0"/>
          <w:color w:val="424242"/>
          <w:spacing w:val="0"/>
          <w:sz w:val="32"/>
          <w:szCs w:val="32"/>
          <w:u w:val="none"/>
          <w:shd w:val="clear" w:fill="FFFFFF"/>
        </w:rPr>
        <w:t>县级民政部门将一部分临时救助资金（困难群众基本生活保障资金）预先下拨至辖区内乡镇人民政府（街道办事处），对符合条件的急难型临时救助对象和救助金额较小的支出型临时救助对象，乡镇人民政府（街道办事处）可使用临时救助备用金直接审批并发放临时救助金，并报县级民政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8"/>
          <w:rFonts w:hint="eastAsia" w:ascii="黑体" w:hAnsi="黑体" w:eastAsia="黑体" w:cs="黑体"/>
          <w:b w:val="0"/>
          <w:i w:val="0"/>
          <w:iCs w:val="0"/>
          <w:caps w:val="0"/>
          <w:color w:val="424242"/>
          <w:spacing w:val="0"/>
          <w:sz w:val="32"/>
          <w:szCs w:val="32"/>
          <w:u w:val="none"/>
          <w:shd w:val="clear" w:fill="FFFFFF"/>
        </w:rPr>
      </w:pPr>
      <w:r>
        <w:rPr>
          <w:rStyle w:val="8"/>
          <w:rFonts w:hint="eastAsia" w:ascii="黑体" w:hAnsi="黑体" w:eastAsia="黑体" w:cs="黑体"/>
          <w:b w:val="0"/>
          <w:i w:val="0"/>
          <w:iCs w:val="0"/>
          <w:caps w:val="0"/>
          <w:color w:val="424242"/>
          <w:spacing w:val="0"/>
          <w:sz w:val="32"/>
          <w:szCs w:val="32"/>
          <w:u w:val="none"/>
          <w:shd w:val="clear" w:fill="FFFFFF"/>
        </w:rPr>
        <w:t>三、办事指南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Style w:val="8"/>
          <w:rFonts w:hint="eastAsia" w:ascii="楷体_GB2312" w:hAnsi="楷体_GB2312" w:eastAsia="楷体_GB2312" w:cs="楷体_GB2312"/>
          <w:b w:val="0"/>
          <w:i w:val="0"/>
          <w:iCs w:val="0"/>
          <w:caps w:val="0"/>
          <w:color w:val="424242"/>
          <w:spacing w:val="0"/>
          <w:sz w:val="32"/>
          <w:szCs w:val="32"/>
          <w:u w:val="none"/>
          <w:shd w:val="clear" w:fill="FFFFFF"/>
        </w:rPr>
        <w:t>（一）受理机构：</w:t>
      </w:r>
      <w:r>
        <w:rPr>
          <w:rFonts w:hint="eastAsia" w:ascii="Times New Roman" w:hAnsi="Times New Roman" w:eastAsia="仿宋_GB2312" w:cs="微软雅黑"/>
          <w:b w:val="0"/>
          <w:i w:val="0"/>
          <w:iCs w:val="0"/>
          <w:caps w:val="0"/>
          <w:color w:val="424242"/>
          <w:spacing w:val="0"/>
          <w:sz w:val="32"/>
          <w:szCs w:val="32"/>
          <w:u w:val="none"/>
          <w:shd w:val="clear" w:fill="FFFFFF"/>
        </w:rPr>
        <w:t>户籍地或经常居住地的乡镇人民政府（街道办事处）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Style w:val="8"/>
          <w:rFonts w:hint="eastAsia" w:ascii="楷体_GB2312" w:hAnsi="楷体_GB2312" w:eastAsia="楷体_GB2312" w:cs="楷体_GB2312"/>
          <w:b w:val="0"/>
          <w:i w:val="0"/>
          <w:iCs w:val="0"/>
          <w:caps w:val="0"/>
          <w:color w:val="424242"/>
          <w:spacing w:val="0"/>
          <w:sz w:val="32"/>
          <w:szCs w:val="32"/>
          <w:u w:val="none"/>
          <w:shd w:val="clear" w:fill="FFFFFF"/>
        </w:rPr>
        <w:t>（二）申请条件：</w:t>
      </w:r>
      <w:r>
        <w:rPr>
          <w:rFonts w:hint="eastAsia" w:ascii="Times New Roman" w:hAnsi="Times New Roman" w:eastAsia="仿宋_GB2312" w:cs="微软雅黑"/>
          <w:b w:val="0"/>
          <w:i w:val="0"/>
          <w:iCs w:val="0"/>
          <w:caps w:val="0"/>
          <w:color w:val="424242"/>
          <w:spacing w:val="0"/>
          <w:sz w:val="32"/>
          <w:szCs w:val="32"/>
          <w:u w:val="none"/>
          <w:shd w:val="clear" w:fill="FFFFFF"/>
        </w:rPr>
        <w:t>遭遇突发困难、生活必需支出超出承受能力，导致基本生活暂时陷入困难的家庭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Style w:val="8"/>
          <w:rFonts w:hint="eastAsia" w:ascii="楷体_GB2312" w:hAnsi="楷体_GB2312" w:eastAsia="楷体_GB2312" w:cs="楷体_GB2312"/>
          <w:b w:val="0"/>
          <w:i w:val="0"/>
          <w:iCs w:val="0"/>
          <w:caps w:val="0"/>
          <w:color w:val="424242"/>
          <w:spacing w:val="0"/>
          <w:sz w:val="32"/>
          <w:szCs w:val="32"/>
          <w:u w:val="none"/>
          <w:shd w:val="clear" w:fill="FFFFFF"/>
        </w:rPr>
        <w:t>（三）提供资料：</w:t>
      </w:r>
      <w:r>
        <w:rPr>
          <w:rFonts w:hint="eastAsia" w:ascii="Times New Roman" w:hAnsi="Times New Roman" w:eastAsia="仿宋_GB2312" w:cs="微软雅黑"/>
          <w:b w:val="0"/>
          <w:i w:val="0"/>
          <w:iCs w:val="0"/>
          <w:caps w:val="0"/>
          <w:color w:val="424242"/>
          <w:spacing w:val="0"/>
          <w:sz w:val="32"/>
          <w:szCs w:val="32"/>
          <w:u w:val="none"/>
          <w:shd w:val="clear" w:fill="FFFFFF"/>
        </w:rPr>
        <w:t>家庭成员户口簿、二代身份证，填写家庭基本情况并书面授权查询核对。向经常居住地提出申请的，还应提供家庭成员有效居住材料（居住证、纳税信息打印单、缴纳社保信息打印单、与工作单位签订的劳动合同、经政府有关部门登记备案的租房合同等其中一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Style w:val="8"/>
          <w:rFonts w:hint="eastAsia" w:ascii="楷体_GB2312" w:hAnsi="楷体_GB2312" w:eastAsia="楷体_GB2312" w:cs="楷体_GB2312"/>
          <w:b w:val="0"/>
          <w:i w:val="0"/>
          <w:iCs w:val="0"/>
          <w:caps w:val="0"/>
          <w:color w:val="424242"/>
          <w:spacing w:val="0"/>
          <w:sz w:val="32"/>
          <w:szCs w:val="32"/>
          <w:u w:val="none"/>
          <w:shd w:val="clear" w:fill="FFFFFF"/>
        </w:rPr>
        <w:t>（四）办理程序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Style w:val="8"/>
          <w:rFonts w:hint="eastAsia" w:ascii="Times New Roman" w:hAnsi="Times New Roman" w:eastAsia="仿宋_GB2312" w:cs="微软雅黑"/>
          <w:b w:val="0"/>
          <w:i w:val="0"/>
          <w:iCs w:val="0"/>
          <w:caps w:val="0"/>
          <w:color w:val="424242"/>
          <w:spacing w:val="0"/>
          <w:sz w:val="32"/>
          <w:szCs w:val="32"/>
          <w:u w:val="none"/>
          <w:shd w:val="clear" w:fill="FFFFFF"/>
        </w:rPr>
        <w:t>一般程序：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Fonts w:hint="eastAsia" w:ascii="Times New Roman" w:hAnsi="Times New Roman" w:eastAsia="仿宋_GB2312" w:cs="微软雅黑"/>
          <w:b w:val="0"/>
          <w:i w:val="0"/>
          <w:iCs w:val="0"/>
          <w:caps w:val="0"/>
          <w:color w:val="424242"/>
          <w:spacing w:val="0"/>
          <w:sz w:val="32"/>
          <w:szCs w:val="32"/>
          <w:u w:val="none"/>
          <w:shd w:val="clear" w:fill="FFFFFF"/>
        </w:rPr>
        <w:t>1.向乡镇人民政府（街道办事处）提出申请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Fonts w:hint="eastAsia" w:ascii="Times New Roman" w:hAnsi="Times New Roman" w:eastAsia="仿宋_GB2312" w:cs="微软雅黑"/>
          <w:b w:val="0"/>
          <w:i w:val="0"/>
          <w:iCs w:val="0"/>
          <w:caps w:val="0"/>
          <w:color w:val="424242"/>
          <w:spacing w:val="0"/>
          <w:sz w:val="32"/>
          <w:szCs w:val="32"/>
          <w:u w:val="none"/>
          <w:shd w:val="clear" w:fill="FFFFFF"/>
        </w:rPr>
        <w:t>2.审查申请材料是否齐备、证件是否与申请家庭成员相符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Fonts w:hint="eastAsia" w:ascii="Times New Roman" w:hAnsi="Times New Roman" w:eastAsia="仿宋_GB2312" w:cs="微软雅黑"/>
          <w:b w:val="0"/>
          <w:i w:val="0"/>
          <w:iCs w:val="0"/>
          <w:caps w:val="0"/>
          <w:color w:val="424242"/>
          <w:spacing w:val="0"/>
          <w:sz w:val="32"/>
          <w:szCs w:val="32"/>
          <w:u w:val="none"/>
          <w:shd w:val="clear" w:fill="FFFFFF"/>
        </w:rPr>
        <w:t>3.开展经济状况核对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Fonts w:hint="eastAsia" w:ascii="Times New Roman" w:hAnsi="Times New Roman" w:eastAsia="仿宋_GB2312" w:cs="微软雅黑"/>
          <w:b w:val="0"/>
          <w:i w:val="0"/>
          <w:iCs w:val="0"/>
          <w:caps w:val="0"/>
          <w:color w:val="424242"/>
          <w:spacing w:val="0"/>
          <w:sz w:val="32"/>
          <w:szCs w:val="32"/>
          <w:u w:val="none"/>
          <w:shd w:val="clear" w:fill="FFFFFF"/>
        </w:rPr>
        <w:t>4.核对通过，受理申请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Fonts w:hint="eastAsia" w:ascii="Times New Roman" w:hAnsi="Times New Roman" w:eastAsia="仿宋_GB2312" w:cs="微软雅黑"/>
          <w:b w:val="0"/>
          <w:i w:val="0"/>
          <w:iCs w:val="0"/>
          <w:caps w:val="0"/>
          <w:color w:val="424242"/>
          <w:spacing w:val="0"/>
          <w:sz w:val="32"/>
          <w:szCs w:val="32"/>
          <w:u w:val="none"/>
          <w:shd w:val="clear" w:fill="FFFFFF"/>
        </w:rPr>
        <w:t>5.开展入户调查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Fonts w:hint="eastAsia" w:ascii="Times New Roman" w:hAnsi="Times New Roman" w:eastAsia="仿宋_GB2312" w:cs="微软雅黑"/>
          <w:b w:val="0"/>
          <w:i w:val="0"/>
          <w:iCs w:val="0"/>
          <w:caps w:val="0"/>
          <w:color w:val="424242"/>
          <w:spacing w:val="0"/>
          <w:sz w:val="32"/>
          <w:szCs w:val="32"/>
          <w:u w:val="none"/>
          <w:shd w:val="clear" w:fill="FFFFFF"/>
        </w:rPr>
        <w:t>6.乡镇人民政府（街道办事处）提出审核意见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Fonts w:hint="eastAsia" w:ascii="Times New Roman" w:hAnsi="Times New Roman" w:eastAsia="仿宋_GB2312" w:cs="微软雅黑"/>
          <w:b w:val="0"/>
          <w:i w:val="0"/>
          <w:iCs w:val="0"/>
          <w:caps w:val="0"/>
          <w:color w:val="424242"/>
          <w:spacing w:val="0"/>
          <w:sz w:val="32"/>
          <w:szCs w:val="32"/>
          <w:u w:val="none"/>
          <w:shd w:val="clear" w:fill="FFFFFF"/>
        </w:rPr>
        <w:t>7.张榜公示3天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Fonts w:hint="eastAsia" w:ascii="Times New Roman" w:hAnsi="Times New Roman" w:eastAsia="仿宋_GB2312" w:cs="微软雅黑"/>
          <w:b w:val="0"/>
          <w:i w:val="0"/>
          <w:iCs w:val="0"/>
          <w:caps w:val="0"/>
          <w:color w:val="424242"/>
          <w:spacing w:val="0"/>
          <w:sz w:val="32"/>
          <w:szCs w:val="32"/>
          <w:u w:val="none"/>
          <w:shd w:val="clear" w:fill="FFFFFF"/>
        </w:rPr>
        <w:t>8.相关材料送县级民政部门，作出审批决定，同时确定救助方式和金额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Fonts w:hint="eastAsia" w:ascii="Times New Roman" w:hAnsi="Times New Roman" w:eastAsia="仿宋_GB2312" w:cs="微软雅黑"/>
          <w:b w:val="0"/>
          <w:i w:val="0"/>
          <w:iCs w:val="0"/>
          <w:caps w:val="0"/>
          <w:color w:val="424242"/>
          <w:spacing w:val="0"/>
          <w:sz w:val="32"/>
          <w:szCs w:val="32"/>
          <w:u w:val="none"/>
          <w:shd w:val="clear" w:fill="FFFFFF"/>
        </w:rPr>
        <w:t>9.获得临时救助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Fonts w:hint="eastAsia" w:ascii="Times New Roman" w:hAnsi="Times New Roman" w:eastAsia="仿宋_GB2312" w:cs="微软雅黑"/>
          <w:b w:val="0"/>
          <w:i w:val="0"/>
          <w:iCs w:val="0"/>
          <w:caps w:val="0"/>
          <w:color w:val="424242"/>
          <w:spacing w:val="0"/>
          <w:sz w:val="32"/>
          <w:szCs w:val="32"/>
          <w:u w:val="none"/>
          <w:shd w:val="clear" w:fill="FFFFFF"/>
        </w:rPr>
        <w:t>10.救助后公示6个月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Style w:val="8"/>
          <w:rFonts w:hint="eastAsia" w:ascii="Times New Roman" w:hAnsi="Times New Roman" w:eastAsia="仿宋_GB2312" w:cs="微软雅黑"/>
          <w:b w:val="0"/>
          <w:i w:val="0"/>
          <w:iCs w:val="0"/>
          <w:caps w:val="0"/>
          <w:color w:val="424242"/>
          <w:spacing w:val="0"/>
          <w:sz w:val="32"/>
          <w:szCs w:val="32"/>
          <w:u w:val="none"/>
          <w:shd w:val="clear" w:fill="FFFFFF"/>
        </w:rPr>
        <w:t>一般程序（小额救助）：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Fonts w:hint="eastAsia" w:ascii="Times New Roman" w:hAnsi="Times New Roman" w:eastAsia="仿宋_GB2312" w:cs="微软雅黑"/>
          <w:b w:val="0"/>
          <w:i w:val="0"/>
          <w:iCs w:val="0"/>
          <w:caps w:val="0"/>
          <w:color w:val="424242"/>
          <w:spacing w:val="0"/>
          <w:sz w:val="32"/>
          <w:szCs w:val="32"/>
          <w:u w:val="none"/>
          <w:shd w:val="clear" w:fill="FFFFFF"/>
        </w:rPr>
        <w:t>1.向乡镇人民政府（街道办事处）提出申请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Fonts w:hint="eastAsia" w:ascii="Times New Roman" w:hAnsi="Times New Roman" w:eastAsia="仿宋_GB2312" w:cs="微软雅黑"/>
          <w:b w:val="0"/>
          <w:i w:val="0"/>
          <w:iCs w:val="0"/>
          <w:caps w:val="0"/>
          <w:color w:val="424242"/>
          <w:spacing w:val="0"/>
          <w:sz w:val="32"/>
          <w:szCs w:val="32"/>
          <w:u w:val="none"/>
          <w:shd w:val="clear" w:fill="FFFFFF"/>
        </w:rPr>
        <w:t>2.审查申请材料是否齐备、证件是否与申请家庭成员相符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Fonts w:hint="eastAsia" w:ascii="Times New Roman" w:hAnsi="Times New Roman" w:eastAsia="仿宋_GB2312" w:cs="微软雅黑"/>
          <w:b w:val="0"/>
          <w:i w:val="0"/>
          <w:iCs w:val="0"/>
          <w:caps w:val="0"/>
          <w:color w:val="424242"/>
          <w:spacing w:val="0"/>
          <w:sz w:val="32"/>
          <w:szCs w:val="32"/>
          <w:u w:val="none"/>
          <w:shd w:val="clear" w:fill="FFFFFF"/>
        </w:rPr>
        <w:t>3.开展经济状况核对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Fonts w:hint="eastAsia" w:ascii="Times New Roman" w:hAnsi="Times New Roman" w:eastAsia="仿宋_GB2312" w:cs="微软雅黑"/>
          <w:b w:val="0"/>
          <w:i w:val="0"/>
          <w:iCs w:val="0"/>
          <w:caps w:val="0"/>
          <w:color w:val="424242"/>
          <w:spacing w:val="0"/>
          <w:sz w:val="32"/>
          <w:szCs w:val="32"/>
          <w:u w:val="none"/>
          <w:shd w:val="clear" w:fill="FFFFFF"/>
        </w:rPr>
        <w:t>4.核对通过，受理申请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Fonts w:hint="eastAsia" w:ascii="Times New Roman" w:hAnsi="Times New Roman" w:eastAsia="仿宋_GB2312" w:cs="微软雅黑"/>
          <w:b w:val="0"/>
          <w:i w:val="0"/>
          <w:iCs w:val="0"/>
          <w:caps w:val="0"/>
          <w:color w:val="424242"/>
          <w:spacing w:val="0"/>
          <w:sz w:val="32"/>
          <w:szCs w:val="32"/>
          <w:u w:val="none"/>
          <w:shd w:val="clear" w:fill="FFFFFF"/>
        </w:rPr>
        <w:t>5.开展入户调查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Fonts w:hint="eastAsia" w:ascii="Times New Roman" w:hAnsi="Times New Roman" w:eastAsia="仿宋_GB2312" w:cs="微软雅黑"/>
          <w:b w:val="0"/>
          <w:i w:val="0"/>
          <w:iCs w:val="0"/>
          <w:caps w:val="0"/>
          <w:color w:val="424242"/>
          <w:spacing w:val="0"/>
          <w:sz w:val="32"/>
          <w:szCs w:val="32"/>
          <w:u w:val="none"/>
          <w:shd w:val="clear" w:fill="FFFFFF"/>
        </w:rPr>
        <w:t>6.乡镇人民政府（街道办事处）作出审批决定，同时确定救助方式和金额，报县级民政部门备案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Fonts w:hint="eastAsia" w:ascii="Times New Roman" w:hAnsi="Times New Roman" w:eastAsia="仿宋_GB2312" w:cs="微软雅黑"/>
          <w:b w:val="0"/>
          <w:i w:val="0"/>
          <w:iCs w:val="0"/>
          <w:caps w:val="0"/>
          <w:color w:val="424242"/>
          <w:spacing w:val="0"/>
          <w:sz w:val="32"/>
          <w:szCs w:val="32"/>
          <w:u w:val="none"/>
          <w:shd w:val="clear" w:fill="FFFFFF"/>
        </w:rPr>
        <w:t>7.张榜公示3天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Fonts w:hint="eastAsia" w:ascii="Times New Roman" w:hAnsi="Times New Roman" w:eastAsia="仿宋_GB2312" w:cs="微软雅黑"/>
          <w:b w:val="0"/>
          <w:i w:val="0"/>
          <w:iCs w:val="0"/>
          <w:caps w:val="0"/>
          <w:color w:val="424242"/>
          <w:spacing w:val="0"/>
          <w:sz w:val="32"/>
          <w:szCs w:val="32"/>
          <w:u w:val="none"/>
          <w:shd w:val="clear" w:fill="FFFFFF"/>
        </w:rPr>
        <w:t>8.获得临时救助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Fonts w:hint="eastAsia" w:ascii="Times New Roman" w:hAnsi="Times New Roman" w:eastAsia="仿宋_GB2312" w:cs="微软雅黑"/>
          <w:b w:val="0"/>
          <w:i w:val="0"/>
          <w:iCs w:val="0"/>
          <w:caps w:val="0"/>
          <w:color w:val="424242"/>
          <w:spacing w:val="0"/>
          <w:sz w:val="32"/>
          <w:szCs w:val="32"/>
          <w:u w:val="none"/>
          <w:shd w:val="clear" w:fill="FFFFFF"/>
        </w:rPr>
        <w:t>9.救助后公示6个月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Style w:val="8"/>
          <w:rFonts w:hint="eastAsia" w:ascii="Times New Roman" w:hAnsi="Times New Roman" w:eastAsia="仿宋_GB2312" w:cs="微软雅黑"/>
          <w:b w:val="0"/>
          <w:i w:val="0"/>
          <w:iCs w:val="0"/>
          <w:caps w:val="0"/>
          <w:color w:val="424242"/>
          <w:spacing w:val="0"/>
          <w:sz w:val="32"/>
          <w:szCs w:val="32"/>
          <w:u w:val="none"/>
          <w:shd w:val="clear" w:fill="FFFFFF"/>
        </w:rPr>
        <w:t>紧急程序：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Fonts w:hint="eastAsia" w:ascii="Times New Roman" w:hAnsi="Times New Roman" w:eastAsia="仿宋_GB2312" w:cs="微软雅黑"/>
          <w:b w:val="0"/>
          <w:i w:val="0"/>
          <w:iCs w:val="0"/>
          <w:caps w:val="0"/>
          <w:color w:val="424242"/>
          <w:spacing w:val="0"/>
          <w:sz w:val="32"/>
          <w:szCs w:val="32"/>
          <w:u w:val="none"/>
          <w:shd w:val="clear" w:fill="FFFFFF"/>
        </w:rPr>
        <w:t>1.接到有关部门、组织、公民报告救助线索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Fonts w:hint="eastAsia" w:ascii="Times New Roman" w:hAnsi="Times New Roman" w:eastAsia="仿宋_GB2312" w:cs="微软雅黑"/>
          <w:b w:val="0"/>
          <w:i w:val="0"/>
          <w:iCs w:val="0"/>
          <w:caps w:val="0"/>
          <w:color w:val="424242"/>
          <w:spacing w:val="0"/>
          <w:sz w:val="32"/>
          <w:szCs w:val="32"/>
          <w:u w:val="none"/>
          <w:shd w:val="clear" w:fill="FFFFFF"/>
        </w:rPr>
        <w:t>2.乡镇人民政府（街道办事处）主动核查情况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Fonts w:hint="eastAsia" w:ascii="Times New Roman" w:hAnsi="Times New Roman" w:eastAsia="仿宋_GB2312" w:cs="微软雅黑"/>
          <w:b w:val="0"/>
          <w:i w:val="0"/>
          <w:iCs w:val="0"/>
          <w:caps w:val="0"/>
          <w:color w:val="424242"/>
          <w:spacing w:val="0"/>
          <w:sz w:val="32"/>
          <w:szCs w:val="32"/>
          <w:u w:val="none"/>
          <w:shd w:val="clear" w:fill="FFFFFF"/>
        </w:rPr>
        <w:t>3.对符合临时救助条件的，实施先行救助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Fonts w:hint="eastAsia" w:ascii="Times New Roman" w:hAnsi="Times New Roman" w:eastAsia="仿宋_GB2312" w:cs="微软雅黑"/>
          <w:b w:val="0"/>
          <w:i w:val="0"/>
          <w:iCs w:val="0"/>
          <w:caps w:val="0"/>
          <w:color w:val="424242"/>
          <w:spacing w:val="0"/>
          <w:sz w:val="32"/>
          <w:szCs w:val="32"/>
          <w:u w:val="none"/>
          <w:shd w:val="clear" w:fill="FFFFFF"/>
        </w:rPr>
        <w:t>4.紧急情况解除后，按规定补齐审核审批手续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Fonts w:hint="eastAsia" w:ascii="Times New Roman" w:hAnsi="Times New Roman" w:eastAsia="仿宋_GB2312" w:cs="微软雅黑"/>
          <w:b w:val="0"/>
          <w:i w:val="0"/>
          <w:iCs w:val="0"/>
          <w:caps w:val="0"/>
          <w:color w:val="424242"/>
          <w:spacing w:val="0"/>
          <w:sz w:val="32"/>
          <w:szCs w:val="32"/>
          <w:u w:val="none"/>
          <w:shd w:val="clear" w:fill="FFFFFF"/>
        </w:rPr>
        <w:t>5.救助后公示1年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8"/>
          <w:rFonts w:hint="eastAsia" w:ascii="楷体_GB2312" w:hAnsi="楷体_GB2312" w:eastAsia="楷体_GB2312" w:cs="楷体_GB2312"/>
          <w:b w:val="0"/>
          <w:i w:val="0"/>
          <w:iCs w:val="0"/>
          <w:caps w:val="0"/>
          <w:color w:val="424242"/>
          <w:spacing w:val="0"/>
          <w:sz w:val="32"/>
          <w:szCs w:val="32"/>
          <w:u w:val="none"/>
          <w:shd w:val="clear" w:fill="FFFFFF"/>
        </w:rPr>
      </w:pPr>
      <w:r>
        <w:rPr>
          <w:rStyle w:val="8"/>
          <w:rFonts w:hint="eastAsia" w:ascii="楷体_GB2312" w:hAnsi="楷体_GB2312" w:eastAsia="楷体_GB2312" w:cs="楷体_GB2312"/>
          <w:b w:val="0"/>
          <w:i w:val="0"/>
          <w:iCs w:val="0"/>
          <w:caps w:val="0"/>
          <w:color w:val="424242"/>
          <w:spacing w:val="0"/>
          <w:sz w:val="32"/>
          <w:szCs w:val="32"/>
          <w:u w:val="none"/>
          <w:shd w:val="clear" w:fill="FFFFFF"/>
        </w:rPr>
        <w:t>（五）办理时间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Style w:val="8"/>
          <w:rFonts w:hint="eastAsia" w:ascii="Times New Roman" w:hAnsi="Times New Roman" w:eastAsia="仿宋_GB2312" w:cs="微软雅黑"/>
          <w:b w:val="0"/>
          <w:i w:val="0"/>
          <w:iCs w:val="0"/>
          <w:caps w:val="0"/>
          <w:color w:val="424242"/>
          <w:spacing w:val="0"/>
          <w:sz w:val="32"/>
          <w:szCs w:val="32"/>
          <w:u w:val="none"/>
          <w:shd w:val="clear" w:fill="FFFFFF"/>
        </w:rPr>
        <w:t>一般程序：</w:t>
      </w:r>
      <w:r>
        <w:rPr>
          <w:rFonts w:hint="eastAsia" w:ascii="Times New Roman" w:hAnsi="Times New Roman" w:eastAsia="仿宋_GB2312" w:cs="微软雅黑"/>
          <w:b w:val="0"/>
          <w:i w:val="0"/>
          <w:iCs w:val="0"/>
          <w:caps w:val="0"/>
          <w:color w:val="424242"/>
          <w:spacing w:val="0"/>
          <w:sz w:val="32"/>
          <w:szCs w:val="32"/>
          <w:u w:val="none"/>
          <w:shd w:val="clear" w:fill="FFFFFF"/>
        </w:rPr>
        <w:t>约13-15天。核对通过并受理临时救助申请后5工作日内乡镇人民政府（街道办事处）完成入户调查和审核，张榜公示3天，县级民政部门收到材料后3工作日内作出审批决定。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Style w:val="8"/>
          <w:rFonts w:hint="eastAsia" w:ascii="Times New Roman" w:hAnsi="Times New Roman" w:eastAsia="仿宋_GB2312" w:cs="微软雅黑"/>
          <w:b w:val="0"/>
          <w:i w:val="0"/>
          <w:iCs w:val="0"/>
          <w:caps w:val="0"/>
          <w:color w:val="424242"/>
          <w:spacing w:val="0"/>
          <w:sz w:val="32"/>
          <w:szCs w:val="32"/>
          <w:u w:val="none"/>
          <w:shd w:val="clear" w:fill="FFFFFF"/>
        </w:rPr>
        <w:t>一般程序（小额救助）：</w:t>
      </w:r>
      <w:r>
        <w:rPr>
          <w:rFonts w:hint="eastAsia" w:ascii="Times New Roman" w:hAnsi="Times New Roman" w:eastAsia="仿宋_GB2312" w:cs="微软雅黑"/>
          <w:b w:val="0"/>
          <w:i w:val="0"/>
          <w:iCs w:val="0"/>
          <w:caps w:val="0"/>
          <w:color w:val="424242"/>
          <w:spacing w:val="0"/>
          <w:sz w:val="32"/>
          <w:szCs w:val="32"/>
          <w:u w:val="none"/>
          <w:shd w:val="clear" w:fill="FFFFFF"/>
        </w:rPr>
        <w:t>约10-11天。核对通过并受理临时救助申请后5工作日内完成入户调查，乡镇人民政府（街道办事处）作出审批决定，张榜公示3天，无异议即可发放。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微软雅黑"/>
          <w:b w:val="0"/>
          <w:i w:val="0"/>
          <w:iCs w:val="0"/>
          <w:caps w:val="0"/>
          <w:color w:val="424242"/>
          <w:spacing w:val="0"/>
          <w:sz w:val="32"/>
          <w:szCs w:val="32"/>
          <w:u w:val="none"/>
        </w:rPr>
      </w:pPr>
      <w:r>
        <w:rPr>
          <w:rStyle w:val="8"/>
          <w:rFonts w:hint="eastAsia" w:ascii="Times New Roman" w:hAnsi="Times New Roman" w:eastAsia="仿宋_GB2312" w:cs="微软雅黑"/>
          <w:b w:val="0"/>
          <w:i w:val="0"/>
          <w:iCs w:val="0"/>
          <w:caps w:val="0"/>
          <w:color w:val="424242"/>
          <w:spacing w:val="0"/>
          <w:sz w:val="32"/>
          <w:szCs w:val="32"/>
          <w:u w:val="none"/>
          <w:shd w:val="clear" w:fill="FFFFFF"/>
        </w:rPr>
        <w:t>紧急程序：</w:t>
      </w:r>
      <w:r>
        <w:rPr>
          <w:rFonts w:hint="eastAsia" w:ascii="Times New Roman" w:hAnsi="Times New Roman" w:eastAsia="仿宋_GB2312" w:cs="微软雅黑"/>
          <w:b w:val="0"/>
          <w:i w:val="0"/>
          <w:iCs w:val="0"/>
          <w:caps w:val="0"/>
          <w:color w:val="424242"/>
          <w:spacing w:val="0"/>
          <w:sz w:val="32"/>
          <w:szCs w:val="32"/>
          <w:u w:val="none"/>
          <w:shd w:val="clear" w:fill="FFFFFF"/>
        </w:rPr>
        <w:t>接到线索后立即核查办理。紧急情况解除后10个工作日内补齐审核审批手续。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pPr>
      <w:r>
        <w:rPr>
          <w:rFonts w:hint="eastAsia" w:ascii="Times New Roman" w:hAnsi="Times New Roman" w:eastAsia="仿宋_GB2312" w:cs="微软雅黑"/>
          <w:b w:val="0"/>
          <w:i w:val="0"/>
          <w:iCs w:val="0"/>
          <w:caps w:val="0"/>
          <w:color w:val="424242"/>
          <w:spacing w:val="0"/>
          <w:sz w:val="32"/>
          <w:szCs w:val="32"/>
          <w:u w:val="none"/>
          <w:shd w:val="clear" w:fill="FFFFFF"/>
        </w:rPr>
        <w:t>注：如果经济状况核对、入户调查、张榜公示期间出现问题或异议的，可能需要再次核实或进行民主评议，所需时间相应延长。</w:t>
      </w:r>
    </w:p>
    <w:sectPr>
      <w:pgSz w:w="12240" w:h="15840"/>
      <w:pgMar w:top="1440" w:right="1800" w:bottom="1440" w:left="1800" w:header="720" w:footer="720" w:gutter="0"/>
      <w:lnNumType w:countBy="0" w:distance="360"/>
      <w:cols w:space="0" w:num="1"/>
      <w:rtlGutter w:val="0"/>
      <w:docGrid w:type="lines" w:linePitch="44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92779"/>
    <w:rsid w:val="03B63FB6"/>
    <w:rsid w:val="07491FE6"/>
    <w:rsid w:val="07824385"/>
    <w:rsid w:val="0D6B66C8"/>
    <w:rsid w:val="16B618A5"/>
    <w:rsid w:val="197647F9"/>
    <w:rsid w:val="1CD86D8B"/>
    <w:rsid w:val="36E748D9"/>
    <w:rsid w:val="51795F0B"/>
    <w:rsid w:val="51E3543A"/>
    <w:rsid w:val="57B92779"/>
    <w:rsid w:val="5F9FA3DF"/>
    <w:rsid w:val="678C785A"/>
    <w:rsid w:val="6AA02836"/>
    <w:rsid w:val="70762FE3"/>
    <w:rsid w:val="710C43AE"/>
    <w:rsid w:val="74031B48"/>
    <w:rsid w:val="7DEF747A"/>
    <w:rsid w:val="7E570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872"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9"/>
    <w:qFormat/>
    <w:uiPriority w:val="0"/>
    <w:pPr>
      <w:keepNext/>
      <w:keepLines/>
      <w:spacing w:line="640" w:lineRule="exact"/>
      <w:jc w:val="center"/>
      <w:outlineLvl w:val="0"/>
    </w:pPr>
    <w:rPr>
      <w:rFonts w:ascii="方正小标宋简体" w:hAnsi="方正小标宋简体" w:eastAsia="方正小标宋简体"/>
      <w:bCs/>
      <w:kern w:val="44"/>
      <w:sz w:val="44"/>
      <w:szCs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8">
    <w:name w:val="Strong"/>
    <w:basedOn w:val="7"/>
    <w:qFormat/>
    <w:uiPriority w:val="0"/>
    <w:rPr>
      <w:b/>
    </w:rPr>
  </w:style>
  <w:style w:type="character" w:customStyle="1" w:styleId="9">
    <w:name w:val="标题 1 Char"/>
    <w:basedOn w:val="7"/>
    <w:link w:val="2"/>
    <w:qFormat/>
    <w:uiPriority w:val="0"/>
    <w:rPr>
      <w:rFonts w:ascii="方正小标宋简体" w:hAnsi="方正小标宋简体" w:eastAsia="方正小标宋简体" w:cs="Times New Roman"/>
      <w:bCs/>
      <w:kern w:val="44"/>
      <w:sz w:val="44"/>
      <w:szCs w:val="44"/>
    </w:rPr>
  </w:style>
  <w:style w:type="paragraph" w:customStyle="1" w:styleId="10">
    <w:name w:val="公文正文"/>
    <w:basedOn w:val="1"/>
    <w:qFormat/>
    <w:uiPriority w:val="0"/>
    <w:pPr>
      <w:wordWrap w:val="0"/>
      <w:spacing w:line="560" w:lineRule="exact"/>
      <w:ind w:firstLine="880" w:firstLineChars="200"/>
    </w:pPr>
    <w:rPr>
      <w:rFonts w:hint="eastAsia" w:ascii="Times New Roman" w:hAnsi="Times New Roman" w:eastAsia="仿宋_GB2312" w:cs="仿宋_GB2312"/>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惠东县</Company>
  <Pages>1</Pages>
  <Words>0</Words>
  <Characters>0</Characters>
  <Lines>0</Lines>
  <Paragraphs>0</Paragraphs>
  <TotalTime>13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2022-03-16T10:25:00Z</dcterms:created>
  <dc:creator>陈远发</dc:creator>
  <cp:lastModifiedBy>sssuper</cp:lastModifiedBy>
  <dcterms:modified xsi:type="dcterms:W3CDTF">2022-05-13T09:16:16Z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1A2FFF11011B4B1B9016733DE2E48DD7</vt:lpwstr>
  </property>
</Properties>
</file>