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/>
        </w:rPr>
        <w:t>深圳市深汕特别合作区重大项目升级突破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/>
        </w:rPr>
        <w:t>申报项目报告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  <w:lang w:val="en-US"/>
        </w:rPr>
      </w:pPr>
    </w:p>
    <w:p>
      <w:pPr>
        <w:wordWrap w:val="0"/>
        <w:jc w:val="right"/>
        <w:rPr>
          <w:lang w:val="en-US"/>
        </w:rPr>
      </w:pPr>
      <w:r>
        <w:rPr>
          <w:rFonts w:hint="eastAsia"/>
          <w:lang w:val="en-US"/>
        </w:rPr>
        <w:t xml:space="preserve">申报日期：________年____月____日 </w:t>
      </w:r>
    </w:p>
    <w:tbl>
      <w:tblPr>
        <w:tblStyle w:val="8"/>
        <w:tblW w:w="9958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2"/>
        <w:gridCol w:w="2793"/>
        <w:gridCol w:w="3066"/>
        <w:gridCol w:w="2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892" w:type="dxa"/>
            <w:vAlign w:val="center"/>
          </w:tcPr>
          <w:p>
            <w:pPr>
              <w:pStyle w:val="11"/>
              <w:spacing w:before="1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企业名称</w:t>
            </w:r>
          </w:p>
        </w:tc>
        <w:tc>
          <w:tcPr>
            <w:tcW w:w="8066" w:type="dxa"/>
            <w:gridSpan w:val="3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892" w:type="dxa"/>
            <w:vAlign w:val="center"/>
          </w:tcPr>
          <w:p>
            <w:pPr>
              <w:pStyle w:val="11"/>
              <w:spacing w:before="10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组织机构代码</w:t>
            </w:r>
          </w:p>
        </w:tc>
        <w:tc>
          <w:tcPr>
            <w:tcW w:w="8066" w:type="dxa"/>
            <w:gridSpan w:val="3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892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联系人及联系方式</w:t>
            </w:r>
          </w:p>
        </w:tc>
        <w:tc>
          <w:tcPr>
            <w:tcW w:w="8066" w:type="dxa"/>
            <w:gridSpan w:val="3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92" w:type="dxa"/>
            <w:vAlign w:val="center"/>
          </w:tcPr>
          <w:p>
            <w:pPr>
              <w:pStyle w:val="11"/>
              <w:spacing w:before="10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名称</w:t>
            </w:r>
          </w:p>
        </w:tc>
        <w:tc>
          <w:tcPr>
            <w:tcW w:w="8066" w:type="dxa"/>
            <w:gridSpan w:val="3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5" w:hRule="atLeast"/>
        </w:trPr>
        <w:tc>
          <w:tcPr>
            <w:tcW w:w="1892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类别</w:t>
            </w:r>
          </w:p>
        </w:tc>
        <w:tc>
          <w:tcPr>
            <w:tcW w:w="8066" w:type="dxa"/>
            <w:gridSpan w:val="3"/>
            <w:vAlign w:val="center"/>
          </w:tcPr>
          <w:p>
            <w:pPr>
              <w:pStyle w:val="11"/>
              <w:ind w:left="10"/>
              <w:rPr>
                <w:rFonts w:ascii="仿宋_GB2312" w:hAnsi="仿宋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 xml:space="preserve">智能网联汽车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 xml:space="preserve">智能机器人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 xml:space="preserve">新材料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>新能源</w:t>
            </w:r>
          </w:p>
          <w:p>
            <w:pPr>
              <w:pStyle w:val="11"/>
              <w:rPr>
                <w:rFonts w:ascii="仿宋_GB2312" w:hAnsi="仿宋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 xml:space="preserve">安全节能环保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 xml:space="preserve">海洋经济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>半导体与集成电路</w:t>
            </w:r>
          </w:p>
          <w:p>
            <w:pPr>
              <w:pStyle w:val="11"/>
              <w:rPr>
                <w:rFonts w:ascii="仿宋_GB2312" w:hAnsi="仿宋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 xml:space="preserve">智能传感器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 xml:space="preserve">智能终端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 xml:space="preserve">工业母机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>生物医药</w:t>
            </w:r>
          </w:p>
          <w:p>
            <w:pPr>
              <w:pStyle w:val="11"/>
              <w:rPr>
                <w:rFonts w:ascii="仿宋_GB2312" w:hAnsi="仿宋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 xml:space="preserve">宽带网络通信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 xml:space="preserve">精密仪器设备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>软件与信息技术</w:t>
            </w:r>
          </w:p>
          <w:p>
            <w:pPr>
              <w:pStyle w:val="11"/>
              <w:rPr>
                <w:rFonts w:ascii="仿宋_GB2312" w:hAnsi="仿宋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 xml:space="preserve">超高清视频显示智能终端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 xml:space="preserve">激光与增材制造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>大健康</w:t>
            </w:r>
          </w:p>
          <w:p>
            <w:pPr>
              <w:pStyle w:val="11"/>
              <w:rPr>
                <w:rFonts w:ascii="仿宋_GB2312" w:hAnsi="仿宋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 xml:space="preserve">高端医疗器械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 xml:space="preserve">现代时尚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 xml:space="preserve">数字创意产业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>空天技术</w:t>
            </w:r>
          </w:p>
          <w:p>
            <w:pPr>
              <w:pStyle w:val="11"/>
              <w:rPr>
                <w:rFonts w:ascii="仿宋_GB2312" w:hAnsi="仿宋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 xml:space="preserve">区块链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 xml:space="preserve">量子信息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 xml:space="preserve">脑科学与类脑智能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>细胞和基因</w:t>
            </w:r>
          </w:p>
          <w:p>
            <w:pPr>
              <w:pStyle w:val="11"/>
              <w:rPr>
                <w:rFonts w:ascii="仿宋_GB2312" w:hAnsi="仿宋" w:eastAsia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 xml:space="preserve">合成生物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 xml:space="preserve">可见光通信与光计算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/>
              </w:rPr>
              <w:t>深地深海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892" w:type="dxa"/>
            <w:vAlign w:val="center"/>
          </w:tcPr>
          <w:p>
            <w:pPr>
              <w:pStyle w:val="11"/>
              <w:spacing w:before="43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项目总投资</w:t>
            </w:r>
          </w:p>
        </w:tc>
        <w:tc>
          <w:tcPr>
            <w:tcW w:w="2793" w:type="dxa"/>
            <w:vAlign w:val="center"/>
          </w:tcPr>
          <w:p>
            <w:pPr>
              <w:pStyle w:val="11"/>
              <w:ind w:left="10"/>
              <w:jc w:val="center"/>
              <w:rPr>
                <w:rFonts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  <w:t xml:space="preserve">      亿元</w:t>
            </w:r>
          </w:p>
        </w:tc>
        <w:tc>
          <w:tcPr>
            <w:tcW w:w="3066" w:type="dxa"/>
            <w:vAlign w:val="center"/>
          </w:tcPr>
          <w:p>
            <w:pPr>
              <w:pStyle w:val="11"/>
              <w:ind w:left="10"/>
              <w:jc w:val="center"/>
              <w:rPr>
                <w:rFonts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  <w:t>投资期间</w:t>
            </w:r>
          </w:p>
        </w:tc>
        <w:tc>
          <w:tcPr>
            <w:tcW w:w="2207" w:type="dxa"/>
            <w:vAlign w:val="center"/>
          </w:tcPr>
          <w:p>
            <w:pPr>
              <w:pStyle w:val="11"/>
              <w:ind w:left="10"/>
              <w:jc w:val="center"/>
              <w:rPr>
                <w:rFonts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  <w:t xml:space="preserve">    年-    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892" w:type="dxa"/>
            <w:vAlign w:val="center"/>
          </w:tcPr>
          <w:p>
            <w:pPr>
              <w:pStyle w:val="11"/>
              <w:spacing w:before="43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  <w:t>达产产值</w:t>
            </w:r>
          </w:p>
        </w:tc>
        <w:tc>
          <w:tcPr>
            <w:tcW w:w="2793" w:type="dxa"/>
            <w:vAlign w:val="center"/>
          </w:tcPr>
          <w:p>
            <w:pPr>
              <w:pStyle w:val="11"/>
              <w:ind w:left="10"/>
              <w:jc w:val="center"/>
              <w:rPr>
                <w:rFonts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  <w:t xml:space="preserve">      亿元</w:t>
            </w:r>
          </w:p>
        </w:tc>
        <w:tc>
          <w:tcPr>
            <w:tcW w:w="3066" w:type="dxa"/>
            <w:vAlign w:val="center"/>
          </w:tcPr>
          <w:p>
            <w:pPr>
              <w:pStyle w:val="11"/>
              <w:ind w:left="10"/>
              <w:jc w:val="center"/>
              <w:rPr>
                <w:rFonts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  <w:t>达产年份</w:t>
            </w:r>
          </w:p>
        </w:tc>
        <w:tc>
          <w:tcPr>
            <w:tcW w:w="2207" w:type="dxa"/>
            <w:vAlign w:val="center"/>
          </w:tcPr>
          <w:p>
            <w:pPr>
              <w:pStyle w:val="11"/>
              <w:ind w:left="10"/>
              <w:jc w:val="center"/>
              <w:rPr>
                <w:rFonts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  <w:t xml:space="preserve">      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1892" w:type="dxa"/>
            <w:vAlign w:val="center"/>
          </w:tcPr>
          <w:p>
            <w:pPr>
              <w:pStyle w:val="11"/>
              <w:spacing w:before="10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  <w:t>项目先进性</w:t>
            </w:r>
          </w:p>
        </w:tc>
        <w:tc>
          <w:tcPr>
            <w:tcW w:w="8066" w:type="dxa"/>
            <w:gridSpan w:val="3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□国际领先    □国际先进  □国内领先  □国内先进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5" w:hRule="atLeast"/>
        </w:trPr>
        <w:tc>
          <w:tcPr>
            <w:tcW w:w="189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项目创新性</w:t>
            </w:r>
          </w:p>
        </w:tc>
        <w:tc>
          <w:tcPr>
            <w:tcW w:w="8066" w:type="dxa"/>
            <w:gridSpan w:val="3"/>
            <w:vAlign w:val="center"/>
          </w:tcPr>
          <w:p>
            <w:pPr>
              <w:spacing w:line="400" w:lineRule="exact"/>
              <w:ind w:hanging="1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z w:val="28"/>
                <w:szCs w:val="28"/>
              </w:rPr>
              <w:t>□国际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首创  </w:t>
            </w:r>
            <w:r>
              <w:rPr>
                <w:rFonts w:hint="eastAsia" w:ascii="仿宋_GB2312" w:hAnsi="仿宋_GB2312" w:eastAsia="仿宋_GB2312" w:cs="仿宋_GB2312"/>
                <w:snapToGrid w:val="0"/>
                <w:sz w:val="28"/>
                <w:szCs w:val="28"/>
              </w:rPr>
              <w:t>□国内首创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重大改进  </w:t>
            </w:r>
            <w:r>
              <w:rPr>
                <w:rFonts w:hint="eastAsia" w:ascii="仿宋_GB2312" w:hAnsi="仿宋_GB2312" w:eastAsia="仿宋_GB2312" w:cs="仿宋_GB2312"/>
                <w:snapToGrid w:val="0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消化吸收</w:t>
            </w:r>
          </w:p>
          <w:p>
            <w:pPr>
              <w:spacing w:line="400" w:lineRule="exact"/>
              <w:ind w:hanging="1"/>
              <w:rPr>
                <w:rFonts w:ascii="仿宋_GB2312" w:hAnsi="仿宋_GB2312" w:eastAsia="仿宋_GB2312" w:cs="仿宋_GB2312"/>
                <w:snapToGrid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z w:val="28"/>
                <w:szCs w:val="28"/>
              </w:rPr>
              <w:t>□引领产业变革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napToGrid w:val="0"/>
                <w:sz w:val="28"/>
                <w:szCs w:val="28"/>
              </w:rPr>
              <w:t>□颠覆性创新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napToGrid w:val="0"/>
                <w:sz w:val="28"/>
                <w:szCs w:val="28"/>
              </w:rPr>
              <w:t>□替代进口或填补国内空白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z w:val="28"/>
                <w:szCs w:val="28"/>
              </w:rPr>
              <w:t>□其他</w:t>
            </w:r>
            <w:r>
              <w:rPr>
                <w:rFonts w:hint="eastAsia"/>
                <w:lang w:val="en-US"/>
              </w:rPr>
              <w:t>________________________________________________________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1892" w:type="dxa"/>
            <w:vAlign w:val="center"/>
          </w:tcPr>
          <w:p>
            <w:pPr>
              <w:pStyle w:val="11"/>
              <w:spacing w:before="10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  <w:t>产业化阶段</w:t>
            </w:r>
          </w:p>
        </w:tc>
        <w:tc>
          <w:tcPr>
            <w:tcW w:w="8066" w:type="dxa"/>
            <w:gridSpan w:val="3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□研发阶段  □小试  □中试  □小批量生产</w:t>
            </w:r>
          </w:p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□批量（规模）生产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1892" w:type="dxa"/>
            <w:vAlign w:val="center"/>
          </w:tcPr>
          <w:p>
            <w:pPr>
              <w:pStyle w:val="11"/>
              <w:spacing w:before="10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  <w:t>项目产品首次上市时间</w:t>
            </w:r>
          </w:p>
        </w:tc>
        <w:tc>
          <w:tcPr>
            <w:tcW w:w="8066" w:type="dxa"/>
            <w:gridSpan w:val="3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w w:val="99"/>
                <w:sz w:val="28"/>
                <w:szCs w:val="28"/>
                <w:lang w:val="en-US"/>
              </w:rPr>
              <w:t xml:space="preserve">      年    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1892" w:type="dxa"/>
            <w:vAlign w:val="center"/>
          </w:tcPr>
          <w:p>
            <w:pPr>
              <w:pStyle w:val="11"/>
              <w:spacing w:before="10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  <w:t>产品市场分析</w:t>
            </w:r>
          </w:p>
        </w:tc>
        <w:tc>
          <w:tcPr>
            <w:tcW w:w="8066" w:type="dxa"/>
            <w:gridSpan w:val="3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□具有国际竞争力  □具有国内竞争力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9958" w:type="dxa"/>
            <w:gridSpan w:val="4"/>
            <w:vAlign w:val="center"/>
          </w:tcPr>
          <w:p>
            <w:pPr>
              <w:pStyle w:val="11"/>
              <w:ind w:left="10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/>
              </w:rPr>
              <w:t>项目背景及简介（300字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左右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1" w:hRule="atLeast"/>
        </w:trPr>
        <w:tc>
          <w:tcPr>
            <w:tcW w:w="9958" w:type="dxa"/>
            <w:gridSpan w:val="4"/>
          </w:tcPr>
          <w:p>
            <w:pPr>
              <w:pStyle w:val="11"/>
              <w:ind w:left="10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（项目背景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、必要性等）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9958" w:type="dxa"/>
            <w:gridSpan w:val="4"/>
            <w:vAlign w:val="center"/>
          </w:tcPr>
          <w:p>
            <w:pPr>
              <w:pStyle w:val="11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/>
              </w:rPr>
              <w:t>项目可行性和项目预期效果详细说明（500-1000字）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4" w:hRule="atLeast"/>
        </w:trPr>
        <w:tc>
          <w:tcPr>
            <w:tcW w:w="9958" w:type="dxa"/>
            <w:gridSpan w:val="4"/>
          </w:tcPr>
          <w:p>
            <w:pPr>
              <w:pStyle w:val="11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（产品简介、技术创新性或原创点、技术先进性、可靠性、产业化情况、对区重点产业链的重大影响和带动作用、产品市场分析与竞争力分析、市场未来预期等）</w:t>
            </w:r>
          </w:p>
          <w:p>
            <w:pPr>
              <w:pStyle w:val="11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9958" w:type="dxa"/>
            <w:gridSpan w:val="4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项目进度和年度目标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（每年填写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00字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左右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1892" w:type="dxa"/>
            <w:vAlign w:val="center"/>
          </w:tcPr>
          <w:p>
            <w:pPr>
              <w:pStyle w:val="11"/>
              <w:spacing w:before="10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2022年</w:t>
            </w:r>
          </w:p>
        </w:tc>
        <w:tc>
          <w:tcPr>
            <w:tcW w:w="8066" w:type="dxa"/>
            <w:gridSpan w:val="3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1" w:hRule="atLeast"/>
        </w:trPr>
        <w:tc>
          <w:tcPr>
            <w:tcW w:w="1892" w:type="dxa"/>
            <w:vAlign w:val="center"/>
          </w:tcPr>
          <w:p>
            <w:pPr>
              <w:spacing w:before="10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2023年</w:t>
            </w:r>
          </w:p>
        </w:tc>
        <w:tc>
          <w:tcPr>
            <w:tcW w:w="8066" w:type="dxa"/>
            <w:gridSpan w:val="3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1892" w:type="dxa"/>
            <w:vAlign w:val="center"/>
          </w:tcPr>
          <w:p>
            <w:pPr>
              <w:spacing w:before="10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2024年</w:t>
            </w:r>
          </w:p>
        </w:tc>
        <w:tc>
          <w:tcPr>
            <w:tcW w:w="8066" w:type="dxa"/>
            <w:gridSpan w:val="3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9958" w:type="dxa"/>
            <w:gridSpan w:val="4"/>
            <w:vAlign w:val="center"/>
          </w:tcPr>
          <w:p>
            <w:pPr>
              <w:pStyle w:val="11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/>
              </w:rPr>
              <w:t>资金使用计划（500字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左右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0" w:hRule="atLeast"/>
        </w:trPr>
        <w:tc>
          <w:tcPr>
            <w:tcW w:w="9958" w:type="dxa"/>
            <w:gridSpan w:val="4"/>
          </w:tcPr>
          <w:p>
            <w:pPr>
              <w:pStyle w:val="11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/>
              </w:rPr>
              <w:t>（已投入资金来源及用途、新增资金来源及用途、专项资金使用计划等）</w:t>
            </w:r>
          </w:p>
          <w:p>
            <w:pPr>
              <w:pStyle w:val="11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9958" w:type="dxa"/>
            <w:gridSpan w:val="4"/>
            <w:vAlign w:val="center"/>
          </w:tcPr>
          <w:p>
            <w:pPr>
              <w:pStyle w:val="11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/>
              </w:rPr>
              <w:t>其他需说明情况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4" w:hRule="atLeast"/>
        </w:trPr>
        <w:tc>
          <w:tcPr>
            <w:tcW w:w="9958" w:type="dxa"/>
            <w:gridSpan w:val="4"/>
            <w:vAlign w:val="center"/>
          </w:tcPr>
          <w:p>
            <w:pPr>
              <w:pStyle w:val="11"/>
              <w:ind w:left="10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val="en-US"/>
              </w:rPr>
            </w:pPr>
          </w:p>
        </w:tc>
      </w:tr>
    </w:tbl>
    <w:p/>
    <w:p/>
    <w:p/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  <w:lang w:val="en-US"/>
        </w:rPr>
      </w:pPr>
      <w:r>
        <w:rPr>
          <w:rFonts w:hint="eastAsia" w:ascii="黑体" w:hAnsi="黑体" w:eastAsia="黑体" w:cs="黑体"/>
          <w:sz w:val="28"/>
          <w:szCs w:val="28"/>
          <w:lang w:val="en-US"/>
        </w:rPr>
        <w:t>需提供的附加材料</w:t>
      </w:r>
    </w:p>
    <w:p>
      <w:pPr>
        <w:numPr>
          <w:ilvl w:val="0"/>
          <w:numId w:val="1"/>
        </w:num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承诺书（签字、盖章）</w:t>
      </w:r>
    </w:p>
    <w:p>
      <w:pPr>
        <w:numPr>
          <w:ilvl w:val="0"/>
          <w:numId w:val="1"/>
        </w:numPr>
        <w:spacing w:line="560" w:lineRule="exact"/>
        <w:rPr>
          <w:rFonts w:ascii="仿宋_GB2312" w:eastAsia="仿宋_GB2312"/>
          <w:sz w:val="28"/>
          <w:szCs w:val="28"/>
          <w:lang w:val="en-US"/>
        </w:rPr>
      </w:pPr>
      <w:r>
        <w:rPr>
          <w:rFonts w:hint="eastAsia" w:ascii="仿宋_GB2312" w:eastAsia="仿宋_GB2312"/>
          <w:sz w:val="28"/>
          <w:szCs w:val="28"/>
          <w:lang w:val="en-US"/>
        </w:rPr>
        <w:t>营业执照及副本（验原件，交复印件）</w:t>
      </w:r>
    </w:p>
    <w:p>
      <w:pPr>
        <w:numPr>
          <w:ilvl w:val="0"/>
          <w:numId w:val="1"/>
        </w:numPr>
        <w:spacing w:line="560" w:lineRule="exact"/>
        <w:rPr>
          <w:rFonts w:ascii="仿宋_GB2312" w:eastAsia="仿宋_GB2312"/>
          <w:sz w:val="28"/>
          <w:szCs w:val="28"/>
          <w:lang w:val="en-US"/>
        </w:rPr>
      </w:pPr>
      <w:r>
        <w:rPr>
          <w:rFonts w:hint="eastAsia" w:ascii="仿宋_GB2312" w:eastAsia="仿宋_GB2312"/>
          <w:sz w:val="28"/>
          <w:szCs w:val="28"/>
          <w:lang w:val="en-US"/>
        </w:rPr>
        <w:t>企业信用报告</w:t>
      </w:r>
    </w:p>
    <w:p>
      <w:pPr>
        <w:numPr>
          <w:ilvl w:val="0"/>
          <w:numId w:val="1"/>
        </w:numPr>
        <w:spacing w:line="560" w:lineRule="exact"/>
        <w:rPr>
          <w:rFonts w:ascii="仿宋_GB2312" w:eastAsia="仿宋_GB2312"/>
          <w:sz w:val="28"/>
          <w:szCs w:val="28"/>
          <w:lang w:val="en-US"/>
        </w:rPr>
      </w:pPr>
      <w:r>
        <w:rPr>
          <w:rFonts w:hint="eastAsia" w:ascii="仿宋_GB2312" w:eastAsia="仿宋_GB2312"/>
          <w:sz w:val="28"/>
          <w:szCs w:val="28"/>
          <w:lang w:val="en-US"/>
        </w:rPr>
        <w:t>知识产权证明材料</w:t>
      </w:r>
    </w:p>
    <w:p>
      <w:pPr>
        <w:numPr>
          <w:ilvl w:val="0"/>
          <w:numId w:val="1"/>
        </w:numPr>
        <w:spacing w:line="560" w:lineRule="exact"/>
        <w:rPr>
          <w:rFonts w:ascii="仿宋_GB2312" w:eastAsia="仿宋_GB2312"/>
          <w:sz w:val="28"/>
          <w:szCs w:val="28"/>
          <w:lang w:val="en-US"/>
        </w:rPr>
      </w:pPr>
      <w:r>
        <w:rPr>
          <w:rFonts w:hint="eastAsia" w:ascii="仿宋_GB2312" w:eastAsia="仿宋_GB2312"/>
          <w:sz w:val="28"/>
          <w:szCs w:val="28"/>
          <w:lang w:val="en-US"/>
        </w:rPr>
        <w:t>区发改财政局的立项文件复印件</w:t>
      </w:r>
    </w:p>
    <w:p>
      <w:pPr>
        <w:numPr>
          <w:ilvl w:val="0"/>
          <w:numId w:val="1"/>
        </w:numPr>
        <w:spacing w:line="560" w:lineRule="exact"/>
        <w:rPr>
          <w:rFonts w:ascii="仿宋_GB2312" w:eastAsia="仿宋_GB2312"/>
          <w:sz w:val="28"/>
          <w:szCs w:val="28"/>
          <w:lang w:val="en-US"/>
        </w:rPr>
      </w:pPr>
      <w:r>
        <w:rPr>
          <w:rFonts w:hint="eastAsia" w:ascii="仿宋_GB2312" w:eastAsia="仿宋_GB2312"/>
          <w:sz w:val="28"/>
          <w:szCs w:val="28"/>
          <w:lang w:val="en-US"/>
        </w:rPr>
        <w:t>投资备案证明</w:t>
      </w:r>
    </w:p>
    <w:p>
      <w:pPr>
        <w:numPr>
          <w:ilvl w:val="0"/>
          <w:numId w:val="1"/>
        </w:numPr>
        <w:spacing w:line="560" w:lineRule="exact"/>
        <w:rPr>
          <w:rFonts w:ascii="仿宋_GB2312" w:eastAsia="仿宋_GB2312"/>
          <w:sz w:val="28"/>
          <w:szCs w:val="28"/>
          <w:lang w:val="en-US"/>
        </w:rPr>
      </w:pPr>
      <w:r>
        <w:rPr>
          <w:rFonts w:hint="eastAsia" w:ascii="仿宋_GB2312" w:hAnsi="仿宋" w:eastAsia="仿宋_GB2312"/>
          <w:sz w:val="28"/>
          <w:szCs w:val="28"/>
        </w:rPr>
        <w:t>提交企业关键技术突破、项目创新性、成果前沿性以及</w:t>
      </w:r>
      <w:r>
        <w:rPr>
          <w:rFonts w:hint="eastAsia" w:ascii="仿宋_GB2312" w:hAnsi="仿宋" w:eastAsia="仿宋_GB2312"/>
          <w:spacing w:val="-6"/>
          <w:sz w:val="28"/>
          <w:szCs w:val="28"/>
        </w:rPr>
        <w:t>核心技术认定的有关证明材料</w:t>
      </w:r>
    </w:p>
    <w:p>
      <w:pPr>
        <w:numPr>
          <w:ilvl w:val="0"/>
          <w:numId w:val="1"/>
        </w:numPr>
        <w:spacing w:line="560" w:lineRule="exact"/>
        <w:rPr>
          <w:rFonts w:ascii="仿宋_GB2312" w:eastAsia="仿宋_GB2312"/>
          <w:sz w:val="28"/>
          <w:szCs w:val="28"/>
          <w:lang w:val="en-US"/>
        </w:rPr>
      </w:pPr>
      <w:r>
        <w:rPr>
          <w:rFonts w:hint="eastAsia" w:ascii="仿宋_GB2312" w:eastAsia="仿宋_GB2312"/>
          <w:sz w:val="28"/>
          <w:szCs w:val="28"/>
          <w:lang w:val="en-US"/>
        </w:rPr>
        <w:t>其他与项目相关的证明材料</w:t>
      </w:r>
    </w:p>
    <w:p/>
    <w:sectPr>
      <w:footerReference r:id="rId3" w:type="default"/>
      <w:pgSz w:w="11910" w:h="16840"/>
      <w:pgMar w:top="1420" w:right="880" w:bottom="1860" w:left="880" w:header="0" w:footer="1675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10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Fvf6GHgAQAAuw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10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24E007"/>
    <w:multiLevelType w:val="singleLevel"/>
    <w:tmpl w:val="6D24E007"/>
    <w:lvl w:ilvl="0" w:tentative="0">
      <w:start w:val="1"/>
      <w:numFmt w:val="decimal"/>
      <w:suff w:val="nothing"/>
      <w:lvlText w:val="%1、"/>
      <w:lvlJc w:val="left"/>
      <w:pPr>
        <w:ind w:left="8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VhNmQ5ZGZjNTNkMjYyMjJiMDBmMGE2NjdlNDUwYjEifQ=="/>
  </w:docVars>
  <w:rsids>
    <w:rsidRoot w:val="6491446E"/>
    <w:rsid w:val="006E7ED6"/>
    <w:rsid w:val="00AC5198"/>
    <w:rsid w:val="00EE63B9"/>
    <w:rsid w:val="061A4D88"/>
    <w:rsid w:val="18EE458F"/>
    <w:rsid w:val="21822BD0"/>
    <w:rsid w:val="25617BFF"/>
    <w:rsid w:val="50793B04"/>
    <w:rsid w:val="6491446E"/>
    <w:rsid w:val="676155D4"/>
    <w:rsid w:val="6C7D0ECF"/>
    <w:rsid w:val="7886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5"/>
      <w:ind w:left="988" w:right="989"/>
      <w:jc w:val="center"/>
      <w:outlineLvl w:val="0"/>
    </w:pPr>
    <w:rPr>
      <w:b/>
      <w:bCs/>
      <w:sz w:val="52"/>
      <w:szCs w:val="5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iPriority w:val="0"/>
  </w:style>
  <w:style w:type="paragraph" w:styleId="4">
    <w:name w:val="Body Text"/>
    <w:basedOn w:val="1"/>
    <w:qFormat/>
    <w:uiPriority w:val="1"/>
    <w:rPr>
      <w:rFonts w:ascii="仿宋_GB2312" w:hAnsi="仿宋_GB2312" w:eastAsia="仿宋_GB2312" w:cs="仿宋_GB2312"/>
      <w:sz w:val="28"/>
      <w:szCs w:val="28"/>
    </w:rPr>
  </w:style>
  <w:style w:type="paragraph" w:styleId="5">
    <w:name w:val="Balloon Text"/>
    <w:basedOn w:val="1"/>
    <w:link w:val="14"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3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批注文字 字符"/>
    <w:basedOn w:val="9"/>
    <w:link w:val="3"/>
    <w:uiPriority w:val="0"/>
    <w:rPr>
      <w:rFonts w:ascii="宋体" w:hAnsi="宋体" w:cs="宋体"/>
      <w:sz w:val="22"/>
      <w:szCs w:val="22"/>
      <w:lang w:val="zh-CN" w:bidi="zh-CN"/>
    </w:rPr>
  </w:style>
  <w:style w:type="character" w:customStyle="1" w:styleId="13">
    <w:name w:val="批注主题 字符"/>
    <w:basedOn w:val="12"/>
    <w:link w:val="7"/>
    <w:uiPriority w:val="0"/>
    <w:rPr>
      <w:rFonts w:ascii="宋体" w:hAnsi="宋体" w:cs="宋体"/>
      <w:b/>
      <w:bCs/>
      <w:sz w:val="22"/>
      <w:szCs w:val="22"/>
      <w:lang w:val="zh-CN" w:bidi="zh-CN"/>
    </w:rPr>
  </w:style>
  <w:style w:type="character" w:customStyle="1" w:styleId="14">
    <w:name w:val="批注框文本 字符"/>
    <w:basedOn w:val="9"/>
    <w:link w:val="5"/>
    <w:qFormat/>
    <w:uiPriority w:val="0"/>
    <w:rPr>
      <w:rFonts w:ascii="宋体" w:hAnsi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714</Words>
  <Characters>804</Characters>
  <Lines>7</Lines>
  <Paragraphs>2</Paragraphs>
  <TotalTime>3</TotalTime>
  <ScaleCrop>false</ScaleCrop>
  <LinksUpToDate>false</LinksUpToDate>
  <CharactersWithSpaces>929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2022-01-10T03:44:00Z</dcterms:created>
  <dc:creator>林-Nobody</dc:creator>
  <cp:lastModifiedBy>林-Nobody</cp:lastModifiedBy>
  <cp:lastPrinted>2022-01-11T06:20:00Z</cp:lastPrinted>
  <dcterms:modified xsi:type="dcterms:W3CDTF">2022-06-29T08:38:34Z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91FF9267ACE5422D93EBACEF77C35CEF</vt:lpwstr>
  </property>
</Properties>
</file>