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firstLine="0" w:firstLineChars="0"/>
        <w:jc w:val="left"/>
        <w:rPr>
          <w:sz w:val="24"/>
          <w:szCs w:val="24"/>
        </w:rPr>
      </w:pPr>
    </w:p>
    <w:p>
      <w:pPr>
        <w:widowControl/>
        <w:spacing w:line="240" w:lineRule="auto"/>
        <w:ind w:firstLine="0" w:firstLineChars="0"/>
        <w:jc w:val="left"/>
        <w:rPr>
          <w:sz w:val="24"/>
          <w:szCs w:val="24"/>
        </w:rPr>
      </w:pPr>
    </w:p>
    <w:p>
      <w:pPr>
        <w:widowControl/>
        <w:spacing w:line="240" w:lineRule="auto"/>
        <w:ind w:firstLine="0" w:firstLineChars="0"/>
        <w:jc w:val="left"/>
        <w:rPr>
          <w:sz w:val="24"/>
          <w:szCs w:val="24"/>
        </w:rPr>
      </w:pPr>
    </w:p>
    <w:p>
      <w:pPr>
        <w:widowControl/>
        <w:spacing w:line="240" w:lineRule="auto"/>
        <w:ind w:firstLine="0" w:firstLineChars="0"/>
        <w:jc w:val="left"/>
        <w:rPr>
          <w:sz w:val="24"/>
          <w:szCs w:val="24"/>
        </w:rPr>
      </w:pPr>
    </w:p>
    <w:p>
      <w:pPr>
        <w:widowControl/>
        <w:spacing w:line="240" w:lineRule="auto"/>
        <w:ind w:firstLine="0" w:firstLineChars="0"/>
        <w:jc w:val="left"/>
        <w:rPr>
          <w:sz w:val="24"/>
          <w:szCs w:val="24"/>
        </w:rPr>
      </w:pPr>
    </w:p>
    <w:p>
      <w:pPr>
        <w:widowControl/>
        <w:spacing w:line="360" w:lineRule="auto"/>
        <w:ind w:firstLine="0" w:firstLineChars="0"/>
        <w:jc w:val="left"/>
        <w:rPr>
          <w:sz w:val="24"/>
          <w:szCs w:val="24"/>
        </w:rPr>
      </w:pPr>
    </w:p>
    <w:p>
      <w:pPr>
        <w:adjustRightInd w:val="0"/>
        <w:snapToGrid w:val="0"/>
        <w:spacing w:line="240" w:lineRule="auto"/>
        <w:ind w:firstLine="0" w:firstLineChars="0"/>
        <w:jc w:val="center"/>
        <w:outlineLvl w:val="0"/>
        <w:rPr>
          <w:rFonts w:ascii="方正小标宋简体" w:hAnsi="Calibri" w:eastAsia="方正小标宋简体" w:cs="Times New Roman"/>
          <w:sz w:val="44"/>
          <w:szCs w:val="44"/>
        </w:rPr>
      </w:pPr>
      <w:bookmarkStart w:id="0" w:name="_Toc88074578"/>
      <w:bookmarkStart w:id="1" w:name="_Toc82423293"/>
      <w:bookmarkStart w:id="2" w:name="_Toc82573971"/>
      <w:bookmarkStart w:id="3" w:name="_Toc90990488"/>
      <w:bookmarkStart w:id="4" w:name="_Toc84960750"/>
      <w:bookmarkStart w:id="5" w:name="_Toc7152"/>
      <w:bookmarkStart w:id="6" w:name="_Toc15683"/>
      <w:bookmarkStart w:id="7" w:name="_Toc18832"/>
      <w:bookmarkStart w:id="8" w:name="_Toc1147"/>
      <w:bookmarkStart w:id="9" w:name="_Toc18302"/>
      <w:bookmarkStart w:id="10" w:name="_Toc19399"/>
      <w:bookmarkStart w:id="11" w:name="_Toc20421"/>
      <w:bookmarkStart w:id="12" w:name="_Toc9880"/>
      <w:bookmarkStart w:id="13" w:name="_Toc31620"/>
      <w:bookmarkStart w:id="14" w:name="_Toc56191579"/>
      <w:bookmarkStart w:id="15" w:name="_Toc82106936"/>
      <w:bookmarkStart w:id="16" w:name="_Toc82106998"/>
      <w:bookmarkStart w:id="17" w:name="_Toc82211870"/>
      <w:bookmarkStart w:id="18" w:name="_Toc21764"/>
      <w:bookmarkStart w:id="19" w:name="_Toc82107128"/>
      <w:r>
        <w:rPr>
          <w:rFonts w:hint="eastAsia" w:ascii="方正小标宋简体" w:hAnsi="Calibri" w:eastAsia="方正小标宋简体" w:cs="Times New Roman"/>
          <w:sz w:val="44"/>
          <w:szCs w:val="44"/>
        </w:rPr>
        <w:t>深圳市深汕特别合作区</w:t>
      </w:r>
      <w:bookmarkEnd w:id="0"/>
      <w:bookmarkEnd w:id="1"/>
      <w:bookmarkEnd w:id="2"/>
      <w:bookmarkEnd w:id="3"/>
      <w:bookmarkEnd w:id="4"/>
    </w:p>
    <w:p>
      <w:pPr>
        <w:adjustRightInd w:val="0"/>
        <w:snapToGrid w:val="0"/>
        <w:spacing w:line="240" w:lineRule="auto"/>
        <w:ind w:firstLine="0" w:firstLineChars="0"/>
        <w:jc w:val="center"/>
        <w:outlineLvl w:val="0"/>
        <w:rPr>
          <w:rFonts w:ascii="方正小标宋简体" w:hAnsi="Calibri" w:eastAsia="方正小标宋简体" w:cs="Times New Roman"/>
          <w:sz w:val="44"/>
          <w:szCs w:val="44"/>
        </w:rPr>
      </w:pPr>
      <w:bookmarkStart w:id="20" w:name="_Toc84960751"/>
      <w:bookmarkStart w:id="21" w:name="_Toc88074579"/>
      <w:bookmarkStart w:id="22" w:name="_Toc82423294"/>
      <w:bookmarkStart w:id="23" w:name="_Toc82573972"/>
      <w:bookmarkStart w:id="24" w:name="_Toc90990489"/>
      <w:r>
        <w:rPr>
          <w:rFonts w:hint="eastAsia" w:ascii="方正小标宋简体" w:hAnsi="Calibri" w:eastAsia="方正小标宋简体" w:cs="Times New Roman"/>
          <w:sz w:val="44"/>
          <w:szCs w:val="44"/>
        </w:rPr>
        <w:t>文体旅游发展</w:t>
      </w:r>
      <w:bookmarkEnd w:id="5"/>
      <w:bookmarkEnd w:id="6"/>
      <w:bookmarkEnd w:id="7"/>
      <w:bookmarkEnd w:id="8"/>
      <w:bookmarkEnd w:id="9"/>
      <w:bookmarkEnd w:id="10"/>
      <w:bookmarkEnd w:id="11"/>
      <w:bookmarkEnd w:id="12"/>
      <w:bookmarkEnd w:id="13"/>
      <w:bookmarkStart w:id="25" w:name="_Toc19170"/>
      <w:bookmarkStart w:id="26" w:name="_Toc17579"/>
      <w:bookmarkStart w:id="27" w:name="_Toc24211"/>
      <w:bookmarkStart w:id="28" w:name="_Toc24785"/>
      <w:bookmarkStart w:id="29" w:name="_Toc194"/>
      <w:bookmarkStart w:id="30" w:name="_Toc2831"/>
      <w:bookmarkStart w:id="31" w:name="_Toc4572"/>
      <w:bookmarkStart w:id="32" w:name="_Toc7663"/>
      <w:bookmarkStart w:id="33" w:name="_Toc5606"/>
      <w:r>
        <w:rPr>
          <w:rFonts w:hint="eastAsia" w:ascii="方正小标宋简体" w:hAnsi="Calibri" w:eastAsia="方正小标宋简体" w:cs="Times New Roman"/>
          <w:sz w:val="44"/>
          <w:szCs w:val="44"/>
        </w:rPr>
        <w:t>“十四五”规划</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Start w:id="34" w:name="_Toc27955"/>
      <w:bookmarkStart w:id="35" w:name="_Toc24422"/>
      <w:bookmarkStart w:id="36" w:name="_Toc19321"/>
      <w:bookmarkStart w:id="37" w:name="_Toc4716"/>
      <w:bookmarkStart w:id="38" w:name="_Toc28925"/>
      <w:bookmarkStart w:id="39" w:name="_Toc10664"/>
      <w:bookmarkStart w:id="40" w:name="_Toc28646"/>
      <w:bookmarkStart w:id="41" w:name="_Toc14236"/>
      <w:bookmarkStart w:id="42" w:name="_Toc12524"/>
      <w:bookmarkStart w:id="43" w:name="_Toc17699"/>
      <w:bookmarkStart w:id="44" w:name="_Toc25534"/>
      <w:bookmarkStart w:id="45" w:name="_Toc19913"/>
      <w:bookmarkStart w:id="46" w:name="_Toc28438"/>
      <w:bookmarkStart w:id="47" w:name="_Toc13083"/>
      <w:bookmarkStart w:id="48" w:name="_Toc12131"/>
      <w:bookmarkStart w:id="49" w:name="_Toc1504"/>
      <w:bookmarkStart w:id="50" w:name="_Toc1281"/>
      <w:bookmarkStart w:id="51" w:name="_Toc11179"/>
      <w:bookmarkStart w:id="52" w:name="_Toc16260"/>
      <w:bookmarkStart w:id="53" w:name="_Toc17288"/>
      <w:bookmarkStart w:id="54" w:name="_Toc26602"/>
      <w:bookmarkStart w:id="55" w:name="_Toc30453"/>
      <w:bookmarkStart w:id="56" w:name="_Toc4870"/>
      <w:bookmarkStart w:id="57" w:name="_Toc16851"/>
    </w:p>
    <w:p>
      <w:pPr>
        <w:adjustRightInd w:val="0"/>
        <w:snapToGrid w:val="0"/>
        <w:spacing w:line="240" w:lineRule="auto"/>
        <w:ind w:firstLine="0" w:firstLineChars="0"/>
        <w:jc w:val="center"/>
        <w:outlineLvl w:val="0"/>
        <w:rPr>
          <w:rFonts w:ascii="方正小标宋简体" w:hAnsi="Calibri" w:eastAsia="方正小标宋简体" w:cs="Times New Roman"/>
          <w:sz w:val="44"/>
          <w:szCs w:val="44"/>
        </w:rPr>
      </w:pPr>
      <w:bookmarkStart w:id="58" w:name="_Toc90990490"/>
      <w:bookmarkStart w:id="59" w:name="_Toc88074580"/>
      <w:r>
        <w:rPr>
          <w:rFonts w:hint="eastAsia" w:ascii="方正小标宋简体" w:hAnsi="Calibri" w:eastAsia="方正小标宋简体" w:cs="Times New Roman"/>
          <w:sz w:val="44"/>
          <w:szCs w:val="44"/>
        </w:rPr>
        <w:t>（征求意见稿）</w:t>
      </w:r>
      <w:bookmarkEnd w:id="58"/>
      <w:bookmarkEnd w:id="59"/>
    </w:p>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Pr>
        <w:spacing w:line="240" w:lineRule="auto"/>
        <w:ind w:firstLine="0" w:firstLineChars="0"/>
        <w:rPr>
          <w:rFonts w:ascii="楷体_GB2312" w:hAnsi="Courier New" w:eastAsia="楷体_GB2312" w:cs="Courier New"/>
          <w:szCs w:val="32"/>
        </w:rPr>
      </w:pPr>
    </w:p>
    <w:p>
      <w:pPr>
        <w:spacing w:line="240" w:lineRule="auto"/>
        <w:ind w:firstLine="0" w:firstLineChars="0"/>
        <w:rPr>
          <w:rFonts w:ascii="楷体_GB2312" w:hAnsi="Courier New" w:eastAsia="楷体_GB2312" w:cs="Courier New"/>
          <w:szCs w:val="32"/>
        </w:rPr>
      </w:pPr>
    </w:p>
    <w:p>
      <w:pPr>
        <w:spacing w:line="240" w:lineRule="auto"/>
        <w:ind w:firstLine="0" w:firstLineChars="0"/>
        <w:rPr>
          <w:rFonts w:ascii="楷体_GB2312" w:hAnsi="Courier New" w:eastAsia="楷体_GB2312" w:cs="Courier New"/>
          <w:szCs w:val="32"/>
        </w:rPr>
      </w:pPr>
    </w:p>
    <w:p>
      <w:pPr>
        <w:spacing w:line="240" w:lineRule="auto"/>
        <w:ind w:firstLine="0" w:firstLineChars="0"/>
        <w:rPr>
          <w:rFonts w:ascii="楷体_GB2312" w:hAnsi="Courier New" w:eastAsia="楷体_GB2312" w:cs="Courier New"/>
          <w:szCs w:val="32"/>
        </w:rPr>
      </w:pPr>
    </w:p>
    <w:p>
      <w:pPr>
        <w:spacing w:line="240" w:lineRule="auto"/>
        <w:ind w:firstLine="0" w:firstLineChars="0"/>
        <w:rPr>
          <w:rFonts w:ascii="楷体_GB2312" w:hAnsi="Courier New" w:eastAsia="楷体_GB2312" w:cs="Courier New"/>
          <w:szCs w:val="32"/>
        </w:rPr>
      </w:pPr>
    </w:p>
    <w:p>
      <w:pPr>
        <w:spacing w:line="240" w:lineRule="auto"/>
        <w:ind w:firstLine="0" w:firstLineChars="0"/>
        <w:rPr>
          <w:rFonts w:ascii="楷体_GB2312" w:hAnsi="Courier New" w:eastAsia="楷体_GB2312" w:cs="Courier New"/>
          <w:szCs w:val="32"/>
        </w:rPr>
      </w:pPr>
    </w:p>
    <w:p>
      <w:pPr>
        <w:spacing w:line="240" w:lineRule="auto"/>
        <w:ind w:firstLine="0" w:firstLineChars="0"/>
        <w:rPr>
          <w:rFonts w:ascii="楷体_GB2312" w:hAnsi="Courier New" w:eastAsia="楷体_GB2312" w:cs="Courier New"/>
          <w:szCs w:val="32"/>
        </w:rPr>
      </w:pPr>
    </w:p>
    <w:p>
      <w:pPr>
        <w:spacing w:line="240" w:lineRule="auto"/>
        <w:ind w:firstLine="0" w:firstLineChars="0"/>
        <w:rPr>
          <w:rFonts w:ascii="楷体_GB2312" w:hAnsi="Courier New" w:eastAsia="楷体_GB2312" w:cs="Courier New"/>
          <w:szCs w:val="32"/>
        </w:rPr>
      </w:pPr>
    </w:p>
    <w:p>
      <w:pPr>
        <w:spacing w:line="240" w:lineRule="auto"/>
        <w:ind w:firstLine="0" w:firstLineChars="0"/>
        <w:rPr>
          <w:rFonts w:ascii="楷体_GB2312" w:hAnsi="Courier New" w:eastAsia="楷体_GB2312" w:cs="Courier New"/>
          <w:szCs w:val="32"/>
        </w:rPr>
      </w:pPr>
    </w:p>
    <w:p>
      <w:pPr>
        <w:spacing w:line="240" w:lineRule="auto"/>
        <w:ind w:firstLine="0" w:firstLineChars="0"/>
        <w:rPr>
          <w:rFonts w:ascii="楷体_GB2312" w:hAnsi="Courier New" w:eastAsia="楷体_GB2312" w:cs="Courier New"/>
          <w:szCs w:val="32"/>
        </w:rPr>
      </w:pPr>
    </w:p>
    <w:p>
      <w:pPr>
        <w:spacing w:line="240" w:lineRule="auto"/>
        <w:ind w:firstLine="0" w:firstLineChars="0"/>
        <w:jc w:val="center"/>
        <w:rPr>
          <w:rFonts w:hAnsi="宋体" w:cs="Times New Roman"/>
          <w:bCs/>
          <w:sz w:val="36"/>
          <w:szCs w:val="32"/>
        </w:rPr>
      </w:pPr>
      <w:r>
        <w:rPr>
          <w:rFonts w:hint="eastAsia" w:hAnsi="宋体" w:cs="Times New Roman"/>
          <w:bCs/>
          <w:sz w:val="36"/>
          <w:szCs w:val="32"/>
        </w:rPr>
        <w:t>深圳市深汕特别</w:t>
      </w:r>
      <w:r>
        <w:rPr>
          <w:rFonts w:hAnsi="宋体" w:cs="Times New Roman"/>
          <w:bCs/>
          <w:sz w:val="36"/>
          <w:szCs w:val="32"/>
        </w:rPr>
        <w:t>合作区公共事业局</w:t>
      </w:r>
    </w:p>
    <w:p>
      <w:pPr>
        <w:widowControl/>
        <w:spacing w:line="240" w:lineRule="auto"/>
        <w:ind w:firstLine="0" w:firstLineChars="0"/>
        <w:jc w:val="center"/>
        <w:rPr>
          <w:rFonts w:hAnsi="宋体" w:cs="Times New Roman"/>
          <w:bCs/>
          <w:sz w:val="36"/>
          <w:szCs w:val="32"/>
        </w:rPr>
      </w:pPr>
      <w:r>
        <w:rPr>
          <w:rFonts w:hAnsi="宋体" w:cs="Times New Roman"/>
          <w:bCs/>
          <w:sz w:val="36"/>
          <w:szCs w:val="32"/>
        </w:rPr>
        <w:t>2021</w:t>
      </w:r>
      <w:r>
        <w:rPr>
          <w:rFonts w:hint="eastAsia" w:hAnsi="宋体" w:cs="Times New Roman"/>
          <w:bCs/>
          <w:sz w:val="36"/>
          <w:szCs w:val="32"/>
        </w:rPr>
        <w:t>年</w:t>
      </w:r>
      <w:r>
        <w:rPr>
          <w:rFonts w:hAnsi="宋体" w:cs="Times New Roman"/>
          <w:bCs/>
          <w:sz w:val="36"/>
          <w:szCs w:val="32"/>
        </w:rPr>
        <w:t>12</w:t>
      </w:r>
      <w:r>
        <w:rPr>
          <w:rFonts w:hint="eastAsia" w:hAnsi="宋体" w:cs="Times New Roman"/>
          <w:bCs/>
          <w:sz w:val="36"/>
          <w:szCs w:val="32"/>
        </w:rPr>
        <w:t>月</w:t>
      </w:r>
    </w:p>
    <w:p>
      <w:pPr>
        <w:widowControl/>
        <w:spacing w:line="240" w:lineRule="auto"/>
        <w:ind w:firstLine="0" w:firstLineChars="0"/>
        <w:jc w:val="left"/>
      </w:pPr>
    </w:p>
    <w:p>
      <w:pPr>
        <w:ind w:firstLine="640"/>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5" w:left="1588" w:header="851" w:footer="992" w:gutter="0"/>
          <w:cols w:space="425" w:num="1"/>
          <w:docGrid w:type="linesAndChars" w:linePitch="312" w:charSpace="0"/>
        </w:sectPr>
      </w:pPr>
    </w:p>
    <w:p>
      <w:pPr>
        <w:pStyle w:val="2"/>
        <w:adjustRightInd w:val="0"/>
        <w:snapToGrid w:val="0"/>
        <w:spacing w:before="312" w:after="312" w:line="240" w:lineRule="auto"/>
      </w:pPr>
      <w:bookmarkStart w:id="60" w:name="_Toc82106999"/>
      <w:bookmarkStart w:id="61" w:name="_Toc82423295"/>
      <w:bookmarkStart w:id="62" w:name="_Toc88074581"/>
      <w:bookmarkStart w:id="63" w:name="_Toc84960752"/>
      <w:bookmarkStart w:id="64" w:name="_Toc82106937"/>
      <w:bookmarkStart w:id="65" w:name="_Toc82211871"/>
      <w:bookmarkStart w:id="66" w:name="_Toc82107129"/>
      <w:bookmarkStart w:id="67" w:name="_Toc82573973"/>
      <w:bookmarkStart w:id="68" w:name="_Toc90990491"/>
      <w:r>
        <w:rPr>
          <w:rFonts w:hint="eastAsia"/>
        </w:rPr>
        <w:t>目  录</w:t>
      </w:r>
      <w:bookmarkEnd w:id="60"/>
      <w:bookmarkEnd w:id="61"/>
      <w:bookmarkEnd w:id="62"/>
      <w:bookmarkEnd w:id="63"/>
      <w:bookmarkEnd w:id="64"/>
      <w:bookmarkEnd w:id="65"/>
      <w:bookmarkEnd w:id="66"/>
      <w:bookmarkEnd w:id="67"/>
      <w:bookmarkEnd w:id="68"/>
    </w:p>
    <w:sdt>
      <w:sdtPr>
        <w:rPr>
          <w:b w:val="0"/>
          <w:color w:val="FF0000"/>
          <w:sz w:val="32"/>
          <w:szCs w:val="22"/>
          <w:lang w:val="zh-CN"/>
        </w:rPr>
        <w:id w:val="1617333601"/>
        <w:docPartObj>
          <w:docPartGallery w:val="Table of Contents"/>
          <w:docPartUnique/>
        </w:docPartObj>
      </w:sdtPr>
      <w:sdtEndPr>
        <w:rPr>
          <w:rFonts w:hint="eastAsia"/>
          <w:b w:val="0"/>
          <w:bCs/>
          <w:color w:val="auto"/>
          <w:sz w:val="24"/>
          <w:szCs w:val="24"/>
          <w:lang w:val="zh-CN"/>
        </w:rPr>
      </w:sdtEndPr>
      <w:sdtContent>
        <w:p>
          <w:pPr>
            <w:pStyle w:val="12"/>
            <w:rPr>
              <w:rStyle w:val="20"/>
              <w:color w:val="auto"/>
              <w:sz w:val="28"/>
            </w:rPr>
          </w:pPr>
          <w:r>
            <w:rPr>
              <w:rFonts w:hint="eastAsia" w:hAnsiTheme="majorHAnsi" w:cstheme="majorBidi"/>
              <w:color w:val="FF0000"/>
              <w:kern w:val="0"/>
            </w:rPr>
            <w:fldChar w:fldCharType="begin"/>
          </w:r>
          <w:r>
            <w:rPr>
              <w:rFonts w:hint="eastAsia"/>
              <w:color w:val="FF0000"/>
            </w:rPr>
            <w:instrText xml:space="preserve"> TOC \o "1-3" \h \z \u </w:instrText>
          </w:r>
          <w:r>
            <w:rPr>
              <w:rFonts w:hint="eastAsia" w:hAnsiTheme="majorHAnsi" w:cstheme="majorBidi"/>
              <w:color w:val="FF0000"/>
              <w:kern w:val="0"/>
            </w:rPr>
            <w:fldChar w:fldCharType="separate"/>
          </w:r>
          <w:r>
            <w:fldChar w:fldCharType="begin"/>
          </w:r>
          <w:r>
            <w:instrText xml:space="preserve"> HYPERLINK \l "_Toc90990492" </w:instrText>
          </w:r>
          <w:r>
            <w:fldChar w:fldCharType="separate"/>
          </w:r>
          <w:r>
            <w:rPr>
              <w:rStyle w:val="20"/>
              <w:color w:val="auto"/>
              <w:sz w:val="28"/>
            </w:rPr>
            <w:t>前  言</w:t>
          </w:r>
          <w:r>
            <w:rPr>
              <w:rStyle w:val="20"/>
              <w:color w:val="auto"/>
              <w:sz w:val="28"/>
            </w:rPr>
            <w:tab/>
          </w:r>
          <w:r>
            <w:rPr>
              <w:rStyle w:val="20"/>
              <w:color w:val="auto"/>
              <w:sz w:val="28"/>
            </w:rPr>
            <w:fldChar w:fldCharType="begin"/>
          </w:r>
          <w:r>
            <w:rPr>
              <w:rStyle w:val="20"/>
              <w:color w:val="auto"/>
              <w:sz w:val="28"/>
            </w:rPr>
            <w:instrText xml:space="preserve"> PAGEREF _Toc90990492 \h </w:instrText>
          </w:r>
          <w:r>
            <w:rPr>
              <w:rStyle w:val="20"/>
              <w:color w:val="auto"/>
              <w:sz w:val="28"/>
            </w:rPr>
            <w:fldChar w:fldCharType="separate"/>
          </w:r>
          <w:r>
            <w:rPr>
              <w:rStyle w:val="20"/>
              <w:color w:val="auto"/>
              <w:sz w:val="28"/>
            </w:rPr>
            <w:t>- 1 -</w:t>
          </w:r>
          <w:r>
            <w:rPr>
              <w:rStyle w:val="20"/>
              <w:color w:val="auto"/>
              <w:sz w:val="28"/>
            </w:rPr>
            <w:fldChar w:fldCharType="end"/>
          </w:r>
          <w:r>
            <w:rPr>
              <w:rStyle w:val="20"/>
              <w:color w:val="auto"/>
              <w:sz w:val="28"/>
            </w:rPr>
            <w:fldChar w:fldCharType="end"/>
          </w:r>
        </w:p>
        <w:p>
          <w:pPr>
            <w:pStyle w:val="12"/>
            <w:rPr>
              <w:rStyle w:val="20"/>
              <w:color w:val="auto"/>
              <w:sz w:val="28"/>
            </w:rPr>
          </w:pPr>
          <w:r>
            <w:fldChar w:fldCharType="begin"/>
          </w:r>
          <w:r>
            <w:instrText xml:space="preserve"> HYPERLINK \l "_Toc90990493" </w:instrText>
          </w:r>
          <w:r>
            <w:fldChar w:fldCharType="separate"/>
          </w:r>
          <w:r>
            <w:rPr>
              <w:rStyle w:val="20"/>
              <w:color w:val="auto"/>
              <w:sz w:val="28"/>
            </w:rPr>
            <w:t>第一章 发展基础</w:t>
          </w:r>
          <w:r>
            <w:rPr>
              <w:rStyle w:val="20"/>
              <w:color w:val="auto"/>
              <w:sz w:val="28"/>
            </w:rPr>
            <w:tab/>
          </w:r>
          <w:r>
            <w:rPr>
              <w:rStyle w:val="20"/>
              <w:color w:val="auto"/>
              <w:sz w:val="28"/>
            </w:rPr>
            <w:fldChar w:fldCharType="begin"/>
          </w:r>
          <w:r>
            <w:rPr>
              <w:rStyle w:val="20"/>
              <w:color w:val="auto"/>
              <w:sz w:val="28"/>
            </w:rPr>
            <w:instrText xml:space="preserve"> PAGEREF _Toc90990493 \h </w:instrText>
          </w:r>
          <w:r>
            <w:rPr>
              <w:rStyle w:val="20"/>
              <w:color w:val="auto"/>
              <w:sz w:val="28"/>
            </w:rPr>
            <w:fldChar w:fldCharType="separate"/>
          </w:r>
          <w:r>
            <w:rPr>
              <w:rStyle w:val="20"/>
              <w:color w:val="auto"/>
              <w:sz w:val="28"/>
            </w:rPr>
            <w:t>- 2 -</w:t>
          </w:r>
          <w:r>
            <w:rPr>
              <w:rStyle w:val="20"/>
              <w:color w:val="auto"/>
              <w:sz w:val="28"/>
            </w:rPr>
            <w:fldChar w:fldCharType="end"/>
          </w:r>
          <w:r>
            <w:rPr>
              <w:rStyle w:val="20"/>
              <w:color w:val="auto"/>
              <w:sz w:val="28"/>
            </w:rPr>
            <w:fldChar w:fldCharType="end"/>
          </w:r>
        </w:p>
        <w:p>
          <w:pPr>
            <w:pStyle w:val="13"/>
            <w:ind w:firstLine="482"/>
            <w:rPr>
              <w:rStyle w:val="20"/>
              <w:rFonts w:ascii="黑体" w:eastAsia="黑体"/>
              <w:color w:val="auto"/>
            </w:rPr>
          </w:pPr>
          <w:r>
            <w:fldChar w:fldCharType="begin"/>
          </w:r>
          <w:r>
            <w:instrText xml:space="preserve"> HYPERLINK \l "_Toc90990494" </w:instrText>
          </w:r>
          <w:r>
            <w:fldChar w:fldCharType="separate"/>
          </w:r>
          <w:r>
            <w:rPr>
              <w:rStyle w:val="20"/>
              <w:rFonts w:ascii="黑体" w:eastAsia="黑体"/>
              <w:b w:val="0"/>
              <w:color w:val="auto"/>
            </w:rPr>
            <w:t>一、发展现状</w:t>
          </w:r>
          <w:r>
            <w:rPr>
              <w:rStyle w:val="20"/>
              <w:rFonts w:ascii="黑体" w:eastAsia="黑体"/>
              <w:b w:val="0"/>
              <w:color w:val="auto"/>
            </w:rPr>
            <w:tab/>
          </w:r>
          <w:r>
            <w:rPr>
              <w:b w:val="0"/>
            </w:rPr>
            <w:fldChar w:fldCharType="begin"/>
          </w:r>
          <w:r>
            <w:rPr>
              <w:b w:val="0"/>
            </w:rPr>
            <w:instrText xml:space="preserve"> PAGEREF _Toc90990494 \h </w:instrText>
          </w:r>
          <w:r>
            <w:rPr>
              <w:b w:val="0"/>
            </w:rPr>
            <w:fldChar w:fldCharType="separate"/>
          </w:r>
          <w:r>
            <w:rPr>
              <w:b w:val="0"/>
            </w:rPr>
            <w:t>- 2 -</w:t>
          </w:r>
          <w:r>
            <w:rPr>
              <w:b w:val="0"/>
            </w:rPr>
            <w:fldChar w:fldCharType="end"/>
          </w:r>
          <w:r>
            <w:rPr>
              <w:b w:val="0"/>
            </w:rPr>
            <w:fldChar w:fldCharType="end"/>
          </w:r>
        </w:p>
        <w:p>
          <w:pPr>
            <w:pStyle w:val="7"/>
            <w:ind w:left="0" w:leftChars="0" w:firstLine="840" w:firstLineChars="400"/>
            <w:rPr>
              <w:rStyle w:val="20"/>
              <w:rFonts w:ascii="楷体" w:eastAsia="楷体"/>
              <w:color w:val="auto"/>
              <w:sz w:val="24"/>
            </w:rPr>
          </w:pPr>
          <w:r>
            <w:fldChar w:fldCharType="begin"/>
          </w:r>
          <w:r>
            <w:instrText xml:space="preserve"> HYPERLINK \l "_Toc90990495" </w:instrText>
          </w:r>
          <w:r>
            <w:fldChar w:fldCharType="separate"/>
          </w:r>
          <w:r>
            <w:rPr>
              <w:rStyle w:val="20"/>
              <w:rFonts w:ascii="楷体" w:eastAsia="楷体"/>
              <w:color w:val="auto"/>
              <w:sz w:val="24"/>
            </w:rPr>
            <w:t>（一）自然旅游资源种类丰富</w:t>
          </w:r>
          <w:r>
            <w:rPr>
              <w:rStyle w:val="20"/>
              <w:rFonts w:ascii="楷体" w:eastAsia="楷体"/>
              <w:color w:val="auto"/>
              <w:sz w:val="24"/>
            </w:rPr>
            <w:tab/>
          </w:r>
          <w:r>
            <w:rPr>
              <w:rFonts w:hAnsi="黑体" w:cstheme="majorBidi"/>
              <w:sz w:val="24"/>
            </w:rPr>
            <w:fldChar w:fldCharType="begin"/>
          </w:r>
          <w:r>
            <w:rPr>
              <w:rFonts w:hAnsi="黑体" w:cstheme="majorBidi"/>
              <w:sz w:val="24"/>
            </w:rPr>
            <w:instrText xml:space="preserve"> PAGEREF _Toc90990495 \h </w:instrText>
          </w:r>
          <w:r>
            <w:rPr>
              <w:rFonts w:hAnsi="黑体" w:cstheme="majorBidi"/>
              <w:sz w:val="24"/>
            </w:rPr>
            <w:fldChar w:fldCharType="separate"/>
          </w:r>
          <w:r>
            <w:rPr>
              <w:rFonts w:hAnsi="黑体" w:cstheme="majorBidi"/>
              <w:sz w:val="24"/>
            </w:rPr>
            <w:t>- 2 -</w:t>
          </w:r>
          <w:r>
            <w:rPr>
              <w:rFonts w:hAnsi="黑体" w:cstheme="majorBidi"/>
              <w:sz w:val="24"/>
            </w:rPr>
            <w:fldChar w:fldCharType="end"/>
          </w:r>
          <w:r>
            <w:rPr>
              <w:rFonts w:hAnsi="黑体" w:cstheme="majorBidi"/>
              <w:sz w:val="24"/>
            </w:rPr>
            <w:fldChar w:fldCharType="end"/>
          </w:r>
        </w:p>
        <w:p>
          <w:pPr>
            <w:pStyle w:val="7"/>
            <w:ind w:left="0" w:leftChars="0" w:firstLine="840" w:firstLineChars="400"/>
            <w:rPr>
              <w:rStyle w:val="20"/>
              <w:rFonts w:ascii="楷体" w:eastAsia="楷体"/>
              <w:color w:val="auto"/>
              <w:sz w:val="24"/>
            </w:rPr>
          </w:pPr>
          <w:r>
            <w:fldChar w:fldCharType="begin"/>
          </w:r>
          <w:r>
            <w:instrText xml:space="preserve"> HYPERLINK \l "_Toc90990496" </w:instrText>
          </w:r>
          <w:r>
            <w:fldChar w:fldCharType="separate"/>
          </w:r>
          <w:r>
            <w:rPr>
              <w:rStyle w:val="20"/>
              <w:rFonts w:ascii="楷体" w:eastAsia="楷体"/>
              <w:color w:val="auto"/>
              <w:sz w:val="24"/>
            </w:rPr>
            <w:t>（二）历史悠久人文底蕴深厚</w:t>
          </w:r>
          <w:r>
            <w:rPr>
              <w:rStyle w:val="20"/>
              <w:rFonts w:ascii="楷体" w:eastAsia="楷体"/>
              <w:color w:val="auto"/>
              <w:sz w:val="24"/>
            </w:rPr>
            <w:tab/>
          </w:r>
          <w:r>
            <w:rPr>
              <w:rFonts w:hAnsi="黑体" w:cstheme="majorBidi"/>
              <w:sz w:val="24"/>
            </w:rPr>
            <w:fldChar w:fldCharType="begin"/>
          </w:r>
          <w:r>
            <w:rPr>
              <w:rFonts w:hAnsi="黑体" w:cstheme="majorBidi"/>
              <w:sz w:val="24"/>
            </w:rPr>
            <w:instrText xml:space="preserve"> PAGEREF _Toc90990496 \h </w:instrText>
          </w:r>
          <w:r>
            <w:rPr>
              <w:rFonts w:hAnsi="黑体" w:cstheme="majorBidi"/>
              <w:sz w:val="24"/>
            </w:rPr>
            <w:fldChar w:fldCharType="separate"/>
          </w:r>
          <w:r>
            <w:rPr>
              <w:rFonts w:hAnsi="黑体" w:cstheme="majorBidi"/>
              <w:sz w:val="24"/>
            </w:rPr>
            <w:t>- 3 -</w:t>
          </w:r>
          <w:r>
            <w:rPr>
              <w:rFonts w:hAnsi="黑体" w:cstheme="majorBidi"/>
              <w:sz w:val="24"/>
            </w:rPr>
            <w:fldChar w:fldCharType="end"/>
          </w:r>
          <w:r>
            <w:rPr>
              <w:rFonts w:hAnsi="黑体" w:cstheme="majorBidi"/>
              <w:sz w:val="24"/>
            </w:rPr>
            <w:fldChar w:fldCharType="end"/>
          </w:r>
        </w:p>
        <w:p>
          <w:pPr>
            <w:pStyle w:val="7"/>
            <w:ind w:left="0" w:leftChars="0" w:firstLine="840" w:firstLineChars="400"/>
            <w:rPr>
              <w:rStyle w:val="20"/>
              <w:rFonts w:ascii="楷体" w:eastAsia="楷体"/>
              <w:color w:val="auto"/>
              <w:sz w:val="24"/>
            </w:rPr>
          </w:pPr>
          <w:r>
            <w:fldChar w:fldCharType="begin"/>
          </w:r>
          <w:r>
            <w:instrText xml:space="preserve"> HYPERLINK \l "_Toc90990497" </w:instrText>
          </w:r>
          <w:r>
            <w:fldChar w:fldCharType="separate"/>
          </w:r>
          <w:r>
            <w:rPr>
              <w:rStyle w:val="20"/>
              <w:rFonts w:ascii="楷体" w:eastAsia="楷体"/>
              <w:color w:val="auto"/>
              <w:sz w:val="24"/>
            </w:rPr>
            <w:t>（三）文体旅游事业稳步推进</w:t>
          </w:r>
          <w:r>
            <w:rPr>
              <w:rStyle w:val="20"/>
              <w:rFonts w:ascii="楷体" w:eastAsia="楷体"/>
              <w:color w:val="auto"/>
              <w:sz w:val="24"/>
            </w:rPr>
            <w:tab/>
          </w:r>
          <w:r>
            <w:rPr>
              <w:rFonts w:hAnsi="黑体" w:cstheme="majorBidi"/>
              <w:sz w:val="24"/>
            </w:rPr>
            <w:fldChar w:fldCharType="begin"/>
          </w:r>
          <w:r>
            <w:rPr>
              <w:rFonts w:hAnsi="黑体" w:cstheme="majorBidi"/>
              <w:sz w:val="24"/>
            </w:rPr>
            <w:instrText xml:space="preserve"> PAGEREF _Toc90990497 \h </w:instrText>
          </w:r>
          <w:r>
            <w:rPr>
              <w:rFonts w:hAnsi="黑体" w:cstheme="majorBidi"/>
              <w:sz w:val="24"/>
            </w:rPr>
            <w:fldChar w:fldCharType="separate"/>
          </w:r>
          <w:r>
            <w:rPr>
              <w:rFonts w:hAnsi="黑体" w:cstheme="majorBidi"/>
              <w:sz w:val="24"/>
            </w:rPr>
            <w:t>- 5 -</w:t>
          </w:r>
          <w:r>
            <w:rPr>
              <w:rFonts w:hAnsi="黑体" w:cstheme="majorBidi"/>
              <w:sz w:val="24"/>
            </w:rPr>
            <w:fldChar w:fldCharType="end"/>
          </w:r>
          <w:r>
            <w:rPr>
              <w:rFonts w:hAnsi="黑体" w:cstheme="majorBidi"/>
              <w:sz w:val="24"/>
            </w:rPr>
            <w:fldChar w:fldCharType="end"/>
          </w:r>
        </w:p>
        <w:p>
          <w:pPr>
            <w:pStyle w:val="13"/>
            <w:ind w:firstLine="482"/>
            <w:rPr>
              <w:rStyle w:val="20"/>
              <w:rFonts w:ascii="黑体" w:eastAsia="黑体"/>
              <w:color w:val="auto"/>
            </w:rPr>
          </w:pPr>
          <w:r>
            <w:fldChar w:fldCharType="begin"/>
          </w:r>
          <w:r>
            <w:instrText xml:space="preserve"> HYPERLINK \l "_Toc90990498" </w:instrText>
          </w:r>
          <w:r>
            <w:fldChar w:fldCharType="separate"/>
          </w:r>
          <w:r>
            <w:rPr>
              <w:rStyle w:val="20"/>
              <w:rFonts w:ascii="黑体" w:eastAsia="黑体"/>
              <w:b w:val="0"/>
              <w:color w:val="auto"/>
            </w:rPr>
            <w:t>二、存在问题</w:t>
          </w:r>
          <w:r>
            <w:rPr>
              <w:rStyle w:val="20"/>
              <w:rFonts w:ascii="黑体" w:eastAsia="黑体"/>
              <w:b w:val="0"/>
              <w:color w:val="auto"/>
            </w:rPr>
            <w:tab/>
          </w:r>
          <w:r>
            <w:rPr>
              <w:b w:val="0"/>
            </w:rPr>
            <w:fldChar w:fldCharType="begin"/>
          </w:r>
          <w:r>
            <w:rPr>
              <w:b w:val="0"/>
            </w:rPr>
            <w:instrText xml:space="preserve"> PAGEREF _Toc90990498 \h </w:instrText>
          </w:r>
          <w:r>
            <w:rPr>
              <w:b w:val="0"/>
            </w:rPr>
            <w:fldChar w:fldCharType="separate"/>
          </w:r>
          <w:r>
            <w:rPr>
              <w:b w:val="0"/>
            </w:rPr>
            <w:t>- 7 -</w:t>
          </w:r>
          <w:r>
            <w:rPr>
              <w:b w:val="0"/>
            </w:rPr>
            <w:fldChar w:fldCharType="end"/>
          </w:r>
          <w:r>
            <w:rPr>
              <w:b w:val="0"/>
            </w:rPr>
            <w:fldChar w:fldCharType="end"/>
          </w:r>
        </w:p>
        <w:p>
          <w:pPr>
            <w:pStyle w:val="7"/>
            <w:ind w:left="0" w:leftChars="0" w:firstLine="840" w:firstLineChars="400"/>
            <w:rPr>
              <w:rStyle w:val="20"/>
              <w:rFonts w:ascii="楷体" w:eastAsia="楷体"/>
              <w:color w:val="auto"/>
              <w:sz w:val="24"/>
            </w:rPr>
          </w:pPr>
          <w:r>
            <w:fldChar w:fldCharType="begin"/>
          </w:r>
          <w:r>
            <w:instrText xml:space="preserve"> HYPERLINK \l "_Toc90990499" </w:instrText>
          </w:r>
          <w:r>
            <w:fldChar w:fldCharType="separate"/>
          </w:r>
          <w:r>
            <w:rPr>
              <w:rStyle w:val="20"/>
              <w:rFonts w:ascii="楷体" w:eastAsia="楷体"/>
              <w:color w:val="auto"/>
              <w:sz w:val="24"/>
            </w:rPr>
            <w:t>（一）旅游资源开发整合不足、力度不够、服务不佳</w:t>
          </w:r>
          <w:r>
            <w:rPr>
              <w:rStyle w:val="20"/>
              <w:rFonts w:ascii="楷体" w:eastAsia="楷体"/>
              <w:color w:val="auto"/>
              <w:sz w:val="24"/>
            </w:rPr>
            <w:tab/>
          </w:r>
          <w:r>
            <w:rPr>
              <w:rFonts w:hAnsi="黑体" w:cstheme="majorBidi"/>
              <w:sz w:val="24"/>
            </w:rPr>
            <w:fldChar w:fldCharType="begin"/>
          </w:r>
          <w:r>
            <w:rPr>
              <w:rFonts w:hAnsi="黑体" w:cstheme="majorBidi"/>
              <w:sz w:val="24"/>
            </w:rPr>
            <w:instrText xml:space="preserve"> PAGEREF _Toc90990499 \h </w:instrText>
          </w:r>
          <w:r>
            <w:rPr>
              <w:rFonts w:hAnsi="黑体" w:cstheme="majorBidi"/>
              <w:sz w:val="24"/>
            </w:rPr>
            <w:fldChar w:fldCharType="separate"/>
          </w:r>
          <w:r>
            <w:rPr>
              <w:rFonts w:hAnsi="黑体" w:cstheme="majorBidi"/>
              <w:sz w:val="24"/>
            </w:rPr>
            <w:t>- 7 -</w:t>
          </w:r>
          <w:r>
            <w:rPr>
              <w:rFonts w:hAnsi="黑体" w:cstheme="majorBidi"/>
              <w:sz w:val="24"/>
            </w:rPr>
            <w:fldChar w:fldCharType="end"/>
          </w:r>
          <w:r>
            <w:rPr>
              <w:rFonts w:hAnsi="黑体" w:cstheme="majorBidi"/>
              <w:sz w:val="24"/>
            </w:rPr>
            <w:fldChar w:fldCharType="end"/>
          </w:r>
        </w:p>
        <w:p>
          <w:pPr>
            <w:pStyle w:val="7"/>
            <w:ind w:left="0" w:leftChars="0" w:firstLine="840" w:firstLineChars="400"/>
            <w:rPr>
              <w:rStyle w:val="20"/>
              <w:rFonts w:ascii="楷体" w:eastAsia="楷体"/>
              <w:color w:val="auto"/>
              <w:sz w:val="24"/>
            </w:rPr>
          </w:pPr>
          <w:r>
            <w:fldChar w:fldCharType="begin"/>
          </w:r>
          <w:r>
            <w:instrText xml:space="preserve"> HYPERLINK \l "_Toc90990500" </w:instrText>
          </w:r>
          <w:r>
            <w:fldChar w:fldCharType="separate"/>
          </w:r>
          <w:r>
            <w:rPr>
              <w:rStyle w:val="20"/>
              <w:rFonts w:ascii="楷体" w:eastAsia="楷体"/>
              <w:color w:val="auto"/>
              <w:sz w:val="24"/>
            </w:rPr>
            <w:t>（二）文体旅游及产业融合发展不紧密</w:t>
          </w:r>
          <w:r>
            <w:rPr>
              <w:rStyle w:val="20"/>
              <w:rFonts w:ascii="楷体" w:eastAsia="楷体"/>
              <w:color w:val="auto"/>
              <w:sz w:val="24"/>
            </w:rPr>
            <w:tab/>
          </w:r>
          <w:r>
            <w:rPr>
              <w:rFonts w:hAnsi="黑体" w:cstheme="majorBidi"/>
              <w:sz w:val="24"/>
            </w:rPr>
            <w:fldChar w:fldCharType="begin"/>
          </w:r>
          <w:r>
            <w:rPr>
              <w:rFonts w:hAnsi="黑体" w:cstheme="majorBidi"/>
              <w:sz w:val="24"/>
            </w:rPr>
            <w:instrText xml:space="preserve"> PAGEREF _Toc90990500 \h </w:instrText>
          </w:r>
          <w:r>
            <w:rPr>
              <w:rFonts w:hAnsi="黑体" w:cstheme="majorBidi"/>
              <w:sz w:val="24"/>
            </w:rPr>
            <w:fldChar w:fldCharType="separate"/>
          </w:r>
          <w:r>
            <w:rPr>
              <w:rFonts w:hAnsi="黑体" w:cstheme="majorBidi"/>
              <w:sz w:val="24"/>
            </w:rPr>
            <w:t>- 8 -</w:t>
          </w:r>
          <w:r>
            <w:rPr>
              <w:rFonts w:hAnsi="黑体" w:cstheme="majorBidi"/>
              <w:sz w:val="24"/>
            </w:rPr>
            <w:fldChar w:fldCharType="end"/>
          </w:r>
          <w:r>
            <w:rPr>
              <w:rFonts w:hAnsi="黑体" w:cstheme="majorBidi"/>
              <w:sz w:val="24"/>
            </w:rPr>
            <w:fldChar w:fldCharType="end"/>
          </w:r>
        </w:p>
        <w:p>
          <w:pPr>
            <w:pStyle w:val="7"/>
            <w:ind w:left="0" w:leftChars="0" w:firstLine="840" w:firstLineChars="400"/>
            <w:rPr>
              <w:rStyle w:val="20"/>
              <w:rFonts w:ascii="楷体" w:eastAsia="楷体"/>
              <w:color w:val="auto"/>
              <w:sz w:val="24"/>
            </w:rPr>
          </w:pPr>
          <w:r>
            <w:fldChar w:fldCharType="begin"/>
          </w:r>
          <w:r>
            <w:instrText xml:space="preserve"> HYPERLINK \l "_Toc90990501" </w:instrText>
          </w:r>
          <w:r>
            <w:fldChar w:fldCharType="separate"/>
          </w:r>
          <w:r>
            <w:rPr>
              <w:rStyle w:val="20"/>
              <w:rFonts w:ascii="楷体" w:eastAsia="楷体"/>
              <w:color w:val="auto"/>
              <w:sz w:val="24"/>
            </w:rPr>
            <w:t>（三）公共文体设施及服务体系不完善</w:t>
          </w:r>
          <w:r>
            <w:rPr>
              <w:rStyle w:val="20"/>
              <w:rFonts w:ascii="楷体" w:eastAsia="楷体"/>
              <w:color w:val="auto"/>
              <w:sz w:val="24"/>
            </w:rPr>
            <w:tab/>
          </w:r>
          <w:r>
            <w:rPr>
              <w:rFonts w:hAnsi="黑体" w:cstheme="majorBidi"/>
              <w:sz w:val="24"/>
            </w:rPr>
            <w:fldChar w:fldCharType="begin"/>
          </w:r>
          <w:r>
            <w:rPr>
              <w:rFonts w:hAnsi="黑体" w:cstheme="majorBidi"/>
              <w:sz w:val="24"/>
            </w:rPr>
            <w:instrText xml:space="preserve"> PAGEREF _Toc90990501 \h </w:instrText>
          </w:r>
          <w:r>
            <w:rPr>
              <w:rFonts w:hAnsi="黑体" w:cstheme="majorBidi"/>
              <w:sz w:val="24"/>
            </w:rPr>
            <w:fldChar w:fldCharType="separate"/>
          </w:r>
          <w:r>
            <w:rPr>
              <w:rFonts w:hAnsi="黑体" w:cstheme="majorBidi"/>
              <w:sz w:val="24"/>
            </w:rPr>
            <w:t>- 8 -</w:t>
          </w:r>
          <w:r>
            <w:rPr>
              <w:rFonts w:hAnsi="黑体" w:cstheme="majorBidi"/>
              <w:sz w:val="24"/>
            </w:rPr>
            <w:fldChar w:fldCharType="end"/>
          </w:r>
          <w:r>
            <w:rPr>
              <w:rFonts w:hAnsi="黑体" w:cstheme="majorBidi"/>
              <w:sz w:val="24"/>
            </w:rPr>
            <w:fldChar w:fldCharType="end"/>
          </w:r>
        </w:p>
        <w:p>
          <w:pPr>
            <w:pStyle w:val="7"/>
            <w:ind w:left="0" w:leftChars="0" w:firstLine="840" w:firstLineChars="400"/>
            <w:rPr>
              <w:rStyle w:val="20"/>
              <w:rFonts w:ascii="楷体" w:eastAsia="楷体"/>
              <w:color w:val="auto"/>
              <w:sz w:val="24"/>
            </w:rPr>
          </w:pPr>
          <w:r>
            <w:fldChar w:fldCharType="begin"/>
          </w:r>
          <w:r>
            <w:instrText xml:space="preserve"> HYPERLINK \l "_Toc90990502" </w:instrText>
          </w:r>
          <w:r>
            <w:fldChar w:fldCharType="separate"/>
          </w:r>
          <w:r>
            <w:rPr>
              <w:rStyle w:val="20"/>
              <w:rFonts w:ascii="楷体" w:eastAsia="楷体"/>
              <w:color w:val="auto"/>
              <w:sz w:val="24"/>
            </w:rPr>
            <w:t>（四）文体旅游对外宣传推介力度缺乏</w:t>
          </w:r>
          <w:r>
            <w:rPr>
              <w:rStyle w:val="20"/>
              <w:rFonts w:ascii="楷体" w:eastAsia="楷体"/>
              <w:color w:val="auto"/>
              <w:sz w:val="24"/>
            </w:rPr>
            <w:tab/>
          </w:r>
          <w:r>
            <w:rPr>
              <w:rFonts w:hAnsi="黑体" w:cstheme="majorBidi"/>
              <w:sz w:val="24"/>
            </w:rPr>
            <w:fldChar w:fldCharType="begin"/>
          </w:r>
          <w:r>
            <w:rPr>
              <w:rFonts w:hAnsi="黑体" w:cstheme="majorBidi"/>
              <w:sz w:val="24"/>
            </w:rPr>
            <w:instrText xml:space="preserve"> PAGEREF _Toc90990502 \h </w:instrText>
          </w:r>
          <w:r>
            <w:rPr>
              <w:rFonts w:hAnsi="黑体" w:cstheme="majorBidi"/>
              <w:sz w:val="24"/>
            </w:rPr>
            <w:fldChar w:fldCharType="separate"/>
          </w:r>
          <w:r>
            <w:rPr>
              <w:rFonts w:hAnsi="黑体" w:cstheme="majorBidi"/>
              <w:sz w:val="24"/>
            </w:rPr>
            <w:t>- 9 -</w:t>
          </w:r>
          <w:r>
            <w:rPr>
              <w:rFonts w:hAnsi="黑体" w:cstheme="majorBidi"/>
              <w:sz w:val="24"/>
            </w:rPr>
            <w:fldChar w:fldCharType="end"/>
          </w:r>
          <w:r>
            <w:rPr>
              <w:rFonts w:hAnsi="黑体" w:cstheme="majorBidi"/>
              <w:sz w:val="24"/>
            </w:rPr>
            <w:fldChar w:fldCharType="end"/>
          </w:r>
        </w:p>
        <w:p>
          <w:pPr>
            <w:pStyle w:val="12"/>
            <w:rPr>
              <w:rStyle w:val="20"/>
              <w:color w:val="auto"/>
              <w:sz w:val="28"/>
            </w:rPr>
          </w:pPr>
          <w:r>
            <w:fldChar w:fldCharType="begin"/>
          </w:r>
          <w:r>
            <w:instrText xml:space="preserve"> HYPERLINK \l "_Toc90990503" </w:instrText>
          </w:r>
          <w:r>
            <w:fldChar w:fldCharType="separate"/>
          </w:r>
          <w:r>
            <w:rPr>
              <w:rStyle w:val="20"/>
              <w:color w:val="auto"/>
              <w:sz w:val="28"/>
            </w:rPr>
            <w:t>第二章 发展形势与要求</w:t>
          </w:r>
          <w:r>
            <w:rPr>
              <w:rStyle w:val="20"/>
              <w:color w:val="auto"/>
              <w:sz w:val="28"/>
            </w:rPr>
            <w:tab/>
          </w:r>
          <w:r>
            <w:rPr>
              <w:rStyle w:val="20"/>
              <w:color w:val="auto"/>
              <w:sz w:val="28"/>
            </w:rPr>
            <w:fldChar w:fldCharType="begin"/>
          </w:r>
          <w:r>
            <w:rPr>
              <w:rStyle w:val="20"/>
              <w:color w:val="auto"/>
              <w:sz w:val="28"/>
            </w:rPr>
            <w:instrText xml:space="preserve"> PAGEREF _Toc90990503 \h </w:instrText>
          </w:r>
          <w:r>
            <w:rPr>
              <w:rStyle w:val="20"/>
              <w:color w:val="auto"/>
              <w:sz w:val="28"/>
            </w:rPr>
            <w:fldChar w:fldCharType="separate"/>
          </w:r>
          <w:r>
            <w:rPr>
              <w:rStyle w:val="20"/>
              <w:color w:val="auto"/>
              <w:sz w:val="28"/>
            </w:rPr>
            <w:t>- 10 -</w:t>
          </w:r>
          <w:r>
            <w:rPr>
              <w:rStyle w:val="20"/>
              <w:color w:val="auto"/>
              <w:sz w:val="28"/>
            </w:rPr>
            <w:fldChar w:fldCharType="end"/>
          </w:r>
          <w:r>
            <w:rPr>
              <w:rStyle w:val="20"/>
              <w:color w:val="auto"/>
              <w:sz w:val="28"/>
            </w:rPr>
            <w:fldChar w:fldCharType="end"/>
          </w:r>
        </w:p>
        <w:p>
          <w:pPr>
            <w:pStyle w:val="12"/>
            <w:rPr>
              <w:rStyle w:val="20"/>
              <w:color w:val="auto"/>
              <w:sz w:val="28"/>
            </w:rPr>
          </w:pPr>
          <w:r>
            <w:fldChar w:fldCharType="begin"/>
          </w:r>
          <w:r>
            <w:instrText xml:space="preserve"> HYPERLINK \l "_Toc90990504" </w:instrText>
          </w:r>
          <w:r>
            <w:fldChar w:fldCharType="separate"/>
          </w:r>
          <w:r>
            <w:rPr>
              <w:rStyle w:val="20"/>
              <w:color w:val="auto"/>
              <w:sz w:val="28"/>
            </w:rPr>
            <w:t>第三章 发展定位与目标</w:t>
          </w:r>
          <w:r>
            <w:rPr>
              <w:rStyle w:val="20"/>
              <w:color w:val="auto"/>
              <w:sz w:val="28"/>
            </w:rPr>
            <w:tab/>
          </w:r>
          <w:r>
            <w:rPr>
              <w:rStyle w:val="20"/>
              <w:color w:val="auto"/>
              <w:sz w:val="28"/>
            </w:rPr>
            <w:fldChar w:fldCharType="begin"/>
          </w:r>
          <w:r>
            <w:rPr>
              <w:rStyle w:val="20"/>
              <w:color w:val="auto"/>
              <w:sz w:val="28"/>
            </w:rPr>
            <w:instrText xml:space="preserve"> PAGEREF _Toc90990504 \h </w:instrText>
          </w:r>
          <w:r>
            <w:rPr>
              <w:rStyle w:val="20"/>
              <w:color w:val="auto"/>
              <w:sz w:val="28"/>
            </w:rPr>
            <w:fldChar w:fldCharType="separate"/>
          </w:r>
          <w:r>
            <w:rPr>
              <w:rStyle w:val="20"/>
              <w:color w:val="auto"/>
              <w:sz w:val="28"/>
            </w:rPr>
            <w:t>- 14 -</w:t>
          </w:r>
          <w:r>
            <w:rPr>
              <w:rStyle w:val="20"/>
              <w:color w:val="auto"/>
              <w:sz w:val="28"/>
            </w:rPr>
            <w:fldChar w:fldCharType="end"/>
          </w:r>
          <w:r>
            <w:rPr>
              <w:rStyle w:val="20"/>
              <w:color w:val="auto"/>
              <w:sz w:val="28"/>
            </w:rPr>
            <w:fldChar w:fldCharType="end"/>
          </w:r>
        </w:p>
        <w:p>
          <w:pPr>
            <w:pStyle w:val="13"/>
            <w:ind w:firstLine="482"/>
            <w:rPr>
              <w:rStyle w:val="20"/>
              <w:rFonts w:ascii="黑体" w:eastAsia="黑体"/>
              <w:color w:val="auto"/>
            </w:rPr>
          </w:pPr>
          <w:r>
            <w:fldChar w:fldCharType="begin"/>
          </w:r>
          <w:r>
            <w:instrText xml:space="preserve"> HYPERLINK \l "_Toc90990505" </w:instrText>
          </w:r>
          <w:r>
            <w:fldChar w:fldCharType="separate"/>
          </w:r>
          <w:r>
            <w:rPr>
              <w:rStyle w:val="20"/>
              <w:rFonts w:ascii="黑体" w:eastAsia="黑体"/>
              <w:b w:val="0"/>
              <w:color w:val="auto"/>
            </w:rPr>
            <w:t>一、指导思想</w:t>
          </w:r>
          <w:r>
            <w:rPr>
              <w:rStyle w:val="20"/>
              <w:rFonts w:ascii="黑体" w:eastAsia="黑体"/>
              <w:b w:val="0"/>
              <w:color w:val="auto"/>
            </w:rPr>
            <w:tab/>
          </w:r>
          <w:r>
            <w:rPr>
              <w:b w:val="0"/>
            </w:rPr>
            <w:fldChar w:fldCharType="begin"/>
          </w:r>
          <w:r>
            <w:rPr>
              <w:b w:val="0"/>
            </w:rPr>
            <w:instrText xml:space="preserve"> PAGEREF _Toc90990505 \h </w:instrText>
          </w:r>
          <w:r>
            <w:rPr>
              <w:b w:val="0"/>
            </w:rPr>
            <w:fldChar w:fldCharType="separate"/>
          </w:r>
          <w:r>
            <w:rPr>
              <w:b w:val="0"/>
            </w:rPr>
            <w:t>- 14 -</w:t>
          </w:r>
          <w:r>
            <w:rPr>
              <w:b w:val="0"/>
            </w:rPr>
            <w:fldChar w:fldCharType="end"/>
          </w:r>
          <w:r>
            <w:rPr>
              <w:b w:val="0"/>
            </w:rPr>
            <w:fldChar w:fldCharType="end"/>
          </w:r>
        </w:p>
        <w:p>
          <w:pPr>
            <w:pStyle w:val="13"/>
            <w:ind w:firstLine="482"/>
            <w:rPr>
              <w:rStyle w:val="20"/>
              <w:rFonts w:ascii="黑体" w:eastAsia="黑体"/>
              <w:color w:val="auto"/>
            </w:rPr>
          </w:pPr>
          <w:r>
            <w:fldChar w:fldCharType="begin"/>
          </w:r>
          <w:r>
            <w:instrText xml:space="preserve"> HYPERLINK \l "_Toc90990506" </w:instrText>
          </w:r>
          <w:r>
            <w:fldChar w:fldCharType="separate"/>
          </w:r>
          <w:r>
            <w:rPr>
              <w:rStyle w:val="20"/>
              <w:rFonts w:ascii="黑体" w:eastAsia="黑体"/>
              <w:b w:val="0"/>
              <w:color w:val="auto"/>
            </w:rPr>
            <w:t>二、基本原则</w:t>
          </w:r>
          <w:r>
            <w:rPr>
              <w:rStyle w:val="20"/>
              <w:rFonts w:ascii="黑体" w:eastAsia="黑体"/>
              <w:b w:val="0"/>
              <w:color w:val="auto"/>
            </w:rPr>
            <w:tab/>
          </w:r>
          <w:r>
            <w:rPr>
              <w:b w:val="0"/>
            </w:rPr>
            <w:fldChar w:fldCharType="begin"/>
          </w:r>
          <w:r>
            <w:rPr>
              <w:b w:val="0"/>
            </w:rPr>
            <w:instrText xml:space="preserve"> PAGEREF _Toc90990506 \h </w:instrText>
          </w:r>
          <w:r>
            <w:rPr>
              <w:b w:val="0"/>
            </w:rPr>
            <w:fldChar w:fldCharType="separate"/>
          </w:r>
          <w:r>
            <w:rPr>
              <w:b w:val="0"/>
            </w:rPr>
            <w:t>- 15 -</w:t>
          </w:r>
          <w:r>
            <w:rPr>
              <w:b w:val="0"/>
            </w:rPr>
            <w:fldChar w:fldCharType="end"/>
          </w:r>
          <w:r>
            <w:rPr>
              <w:b w:val="0"/>
            </w:rPr>
            <w:fldChar w:fldCharType="end"/>
          </w:r>
        </w:p>
        <w:p>
          <w:pPr>
            <w:pStyle w:val="7"/>
            <w:ind w:left="0" w:leftChars="0" w:firstLine="840" w:firstLineChars="400"/>
            <w:rPr>
              <w:rStyle w:val="20"/>
              <w:rFonts w:ascii="楷体" w:eastAsia="楷体"/>
              <w:color w:val="auto"/>
              <w:sz w:val="24"/>
            </w:rPr>
          </w:pPr>
          <w:r>
            <w:fldChar w:fldCharType="begin"/>
          </w:r>
          <w:r>
            <w:instrText xml:space="preserve"> HYPERLINK \l "_Toc90990507" </w:instrText>
          </w:r>
          <w:r>
            <w:fldChar w:fldCharType="separate"/>
          </w:r>
          <w:r>
            <w:rPr>
              <w:rStyle w:val="20"/>
              <w:rFonts w:ascii="楷体" w:eastAsia="楷体"/>
              <w:color w:val="auto"/>
              <w:sz w:val="24"/>
            </w:rPr>
            <w:t>（一）统筹协调</w:t>
          </w:r>
          <w:r>
            <w:rPr>
              <w:rStyle w:val="20"/>
              <w:rFonts w:ascii="楷体" w:eastAsia="楷体"/>
              <w:color w:val="auto"/>
              <w:sz w:val="24"/>
            </w:rPr>
            <w:tab/>
          </w:r>
          <w:r>
            <w:rPr>
              <w:rFonts w:hAnsi="黑体" w:cstheme="majorBidi"/>
              <w:sz w:val="24"/>
            </w:rPr>
            <w:fldChar w:fldCharType="begin"/>
          </w:r>
          <w:r>
            <w:rPr>
              <w:rFonts w:hAnsi="黑体" w:cstheme="majorBidi"/>
              <w:sz w:val="24"/>
            </w:rPr>
            <w:instrText xml:space="preserve"> PAGEREF _Toc90990507 \h </w:instrText>
          </w:r>
          <w:r>
            <w:rPr>
              <w:rFonts w:hAnsi="黑体" w:cstheme="majorBidi"/>
              <w:sz w:val="24"/>
            </w:rPr>
            <w:fldChar w:fldCharType="separate"/>
          </w:r>
          <w:r>
            <w:rPr>
              <w:rFonts w:hAnsi="黑体" w:cstheme="majorBidi"/>
              <w:sz w:val="24"/>
            </w:rPr>
            <w:t>- 15 -</w:t>
          </w:r>
          <w:r>
            <w:rPr>
              <w:rFonts w:hAnsi="黑体" w:cstheme="majorBidi"/>
              <w:sz w:val="24"/>
            </w:rPr>
            <w:fldChar w:fldCharType="end"/>
          </w:r>
          <w:r>
            <w:rPr>
              <w:rFonts w:hAnsi="黑体" w:cstheme="majorBidi"/>
              <w:sz w:val="24"/>
            </w:rPr>
            <w:fldChar w:fldCharType="end"/>
          </w:r>
        </w:p>
        <w:p>
          <w:pPr>
            <w:pStyle w:val="7"/>
            <w:ind w:left="0" w:leftChars="0" w:firstLine="840" w:firstLineChars="400"/>
            <w:rPr>
              <w:rStyle w:val="20"/>
              <w:rFonts w:ascii="楷体" w:eastAsia="楷体"/>
              <w:color w:val="auto"/>
              <w:sz w:val="24"/>
            </w:rPr>
          </w:pPr>
          <w:r>
            <w:fldChar w:fldCharType="begin"/>
          </w:r>
          <w:r>
            <w:instrText xml:space="preserve"> HYPERLINK \l "_Toc90990508" </w:instrText>
          </w:r>
          <w:r>
            <w:fldChar w:fldCharType="separate"/>
          </w:r>
          <w:r>
            <w:rPr>
              <w:rStyle w:val="20"/>
              <w:rFonts w:ascii="楷体" w:eastAsia="楷体"/>
              <w:color w:val="auto"/>
              <w:sz w:val="24"/>
            </w:rPr>
            <w:t>（二）创新驱动</w:t>
          </w:r>
          <w:r>
            <w:rPr>
              <w:rStyle w:val="20"/>
              <w:rFonts w:ascii="楷体" w:eastAsia="楷体"/>
              <w:color w:val="auto"/>
              <w:sz w:val="24"/>
            </w:rPr>
            <w:tab/>
          </w:r>
          <w:r>
            <w:rPr>
              <w:rFonts w:hAnsi="黑体" w:cstheme="majorBidi"/>
              <w:sz w:val="24"/>
            </w:rPr>
            <w:fldChar w:fldCharType="begin"/>
          </w:r>
          <w:r>
            <w:rPr>
              <w:rFonts w:hAnsi="黑体" w:cstheme="majorBidi"/>
              <w:sz w:val="24"/>
            </w:rPr>
            <w:instrText xml:space="preserve"> PAGEREF _Toc90990508 \h </w:instrText>
          </w:r>
          <w:r>
            <w:rPr>
              <w:rFonts w:hAnsi="黑体" w:cstheme="majorBidi"/>
              <w:sz w:val="24"/>
            </w:rPr>
            <w:fldChar w:fldCharType="separate"/>
          </w:r>
          <w:r>
            <w:rPr>
              <w:rFonts w:hAnsi="黑体" w:cstheme="majorBidi"/>
              <w:sz w:val="24"/>
            </w:rPr>
            <w:t>- 15 -</w:t>
          </w:r>
          <w:r>
            <w:rPr>
              <w:rFonts w:hAnsi="黑体" w:cstheme="majorBidi"/>
              <w:sz w:val="24"/>
            </w:rPr>
            <w:fldChar w:fldCharType="end"/>
          </w:r>
          <w:r>
            <w:rPr>
              <w:rFonts w:hAnsi="黑体" w:cstheme="majorBidi"/>
              <w:sz w:val="24"/>
            </w:rPr>
            <w:fldChar w:fldCharType="end"/>
          </w:r>
        </w:p>
        <w:p>
          <w:pPr>
            <w:pStyle w:val="7"/>
            <w:ind w:left="0" w:leftChars="0" w:firstLine="840" w:firstLineChars="400"/>
            <w:rPr>
              <w:rStyle w:val="20"/>
              <w:rFonts w:ascii="楷体" w:eastAsia="楷体"/>
              <w:color w:val="auto"/>
              <w:sz w:val="24"/>
            </w:rPr>
          </w:pPr>
          <w:r>
            <w:fldChar w:fldCharType="begin"/>
          </w:r>
          <w:r>
            <w:instrText xml:space="preserve"> HYPERLINK \l "_Toc90990509" </w:instrText>
          </w:r>
          <w:r>
            <w:fldChar w:fldCharType="separate"/>
          </w:r>
          <w:r>
            <w:rPr>
              <w:rStyle w:val="20"/>
              <w:rFonts w:ascii="楷体" w:eastAsia="楷体"/>
              <w:color w:val="auto"/>
              <w:sz w:val="24"/>
            </w:rPr>
            <w:t>（三）普惠均等</w:t>
          </w:r>
          <w:r>
            <w:rPr>
              <w:rStyle w:val="20"/>
              <w:rFonts w:ascii="楷体" w:eastAsia="楷体"/>
              <w:color w:val="auto"/>
              <w:sz w:val="24"/>
            </w:rPr>
            <w:tab/>
          </w:r>
          <w:r>
            <w:rPr>
              <w:rFonts w:hAnsi="黑体" w:cstheme="majorBidi"/>
              <w:sz w:val="24"/>
            </w:rPr>
            <w:fldChar w:fldCharType="begin"/>
          </w:r>
          <w:r>
            <w:rPr>
              <w:rFonts w:hAnsi="黑体" w:cstheme="majorBidi"/>
              <w:sz w:val="24"/>
            </w:rPr>
            <w:instrText xml:space="preserve"> PAGEREF _Toc90990509 \h </w:instrText>
          </w:r>
          <w:r>
            <w:rPr>
              <w:rFonts w:hAnsi="黑体" w:cstheme="majorBidi"/>
              <w:sz w:val="24"/>
            </w:rPr>
            <w:fldChar w:fldCharType="separate"/>
          </w:r>
          <w:r>
            <w:rPr>
              <w:rFonts w:hAnsi="黑体" w:cstheme="majorBidi"/>
              <w:sz w:val="24"/>
            </w:rPr>
            <w:t>- 15 -</w:t>
          </w:r>
          <w:r>
            <w:rPr>
              <w:rFonts w:hAnsi="黑体" w:cstheme="majorBidi"/>
              <w:sz w:val="24"/>
            </w:rPr>
            <w:fldChar w:fldCharType="end"/>
          </w:r>
          <w:r>
            <w:rPr>
              <w:rFonts w:hAnsi="黑体" w:cstheme="majorBidi"/>
              <w:sz w:val="24"/>
            </w:rPr>
            <w:fldChar w:fldCharType="end"/>
          </w:r>
        </w:p>
        <w:p>
          <w:pPr>
            <w:pStyle w:val="7"/>
            <w:ind w:left="0" w:leftChars="0" w:firstLine="840" w:firstLineChars="400"/>
            <w:rPr>
              <w:rStyle w:val="20"/>
              <w:rFonts w:ascii="楷体" w:eastAsia="楷体"/>
              <w:color w:val="auto"/>
              <w:sz w:val="24"/>
            </w:rPr>
          </w:pPr>
          <w:r>
            <w:fldChar w:fldCharType="begin"/>
          </w:r>
          <w:r>
            <w:instrText xml:space="preserve"> HYPERLINK \l "_Toc90990510" </w:instrText>
          </w:r>
          <w:r>
            <w:fldChar w:fldCharType="separate"/>
          </w:r>
          <w:r>
            <w:rPr>
              <w:rStyle w:val="20"/>
              <w:rFonts w:ascii="楷体" w:eastAsia="楷体"/>
              <w:color w:val="auto"/>
              <w:sz w:val="24"/>
            </w:rPr>
            <w:t>（四）合作共赢</w:t>
          </w:r>
          <w:r>
            <w:rPr>
              <w:rStyle w:val="20"/>
              <w:rFonts w:ascii="楷体" w:eastAsia="楷体"/>
              <w:color w:val="auto"/>
              <w:sz w:val="24"/>
            </w:rPr>
            <w:tab/>
          </w:r>
          <w:r>
            <w:rPr>
              <w:rFonts w:hAnsi="黑体" w:cstheme="majorBidi"/>
              <w:sz w:val="24"/>
            </w:rPr>
            <w:fldChar w:fldCharType="begin"/>
          </w:r>
          <w:r>
            <w:rPr>
              <w:rFonts w:hAnsi="黑体" w:cstheme="majorBidi"/>
              <w:sz w:val="24"/>
            </w:rPr>
            <w:instrText xml:space="preserve"> PAGEREF _Toc90990510 \h </w:instrText>
          </w:r>
          <w:r>
            <w:rPr>
              <w:rFonts w:hAnsi="黑体" w:cstheme="majorBidi"/>
              <w:sz w:val="24"/>
            </w:rPr>
            <w:fldChar w:fldCharType="separate"/>
          </w:r>
          <w:r>
            <w:rPr>
              <w:rFonts w:hAnsi="黑体" w:cstheme="majorBidi"/>
              <w:sz w:val="24"/>
            </w:rPr>
            <w:t>- 15 -</w:t>
          </w:r>
          <w:r>
            <w:rPr>
              <w:rFonts w:hAnsi="黑体" w:cstheme="majorBidi"/>
              <w:sz w:val="24"/>
            </w:rPr>
            <w:fldChar w:fldCharType="end"/>
          </w:r>
          <w:r>
            <w:rPr>
              <w:rFonts w:hAnsi="黑体" w:cstheme="majorBidi"/>
              <w:sz w:val="24"/>
            </w:rPr>
            <w:fldChar w:fldCharType="end"/>
          </w:r>
        </w:p>
        <w:p>
          <w:pPr>
            <w:pStyle w:val="7"/>
            <w:ind w:left="0" w:leftChars="0" w:firstLine="840" w:firstLineChars="400"/>
            <w:rPr>
              <w:rStyle w:val="20"/>
              <w:rFonts w:ascii="楷体" w:eastAsia="楷体"/>
              <w:color w:val="auto"/>
              <w:sz w:val="24"/>
            </w:rPr>
          </w:pPr>
          <w:r>
            <w:fldChar w:fldCharType="begin"/>
          </w:r>
          <w:r>
            <w:instrText xml:space="preserve"> HYPERLINK \l "_Toc90990511" </w:instrText>
          </w:r>
          <w:r>
            <w:fldChar w:fldCharType="separate"/>
          </w:r>
          <w:r>
            <w:rPr>
              <w:rStyle w:val="20"/>
              <w:rFonts w:ascii="楷体" w:eastAsia="楷体"/>
              <w:color w:val="auto"/>
              <w:sz w:val="24"/>
            </w:rPr>
            <w:t>（五）绿色低碳</w:t>
          </w:r>
          <w:r>
            <w:rPr>
              <w:rStyle w:val="20"/>
              <w:rFonts w:ascii="楷体" w:eastAsia="楷体"/>
              <w:color w:val="auto"/>
              <w:sz w:val="24"/>
            </w:rPr>
            <w:tab/>
          </w:r>
          <w:r>
            <w:rPr>
              <w:rFonts w:hAnsi="黑体" w:cstheme="majorBidi"/>
              <w:sz w:val="24"/>
            </w:rPr>
            <w:fldChar w:fldCharType="begin"/>
          </w:r>
          <w:r>
            <w:rPr>
              <w:rFonts w:hAnsi="黑体" w:cstheme="majorBidi"/>
              <w:sz w:val="24"/>
            </w:rPr>
            <w:instrText xml:space="preserve"> PAGEREF _Toc90990511 \h </w:instrText>
          </w:r>
          <w:r>
            <w:rPr>
              <w:rFonts w:hAnsi="黑体" w:cstheme="majorBidi"/>
              <w:sz w:val="24"/>
            </w:rPr>
            <w:fldChar w:fldCharType="separate"/>
          </w:r>
          <w:r>
            <w:rPr>
              <w:rFonts w:hAnsi="黑体" w:cstheme="majorBidi"/>
              <w:sz w:val="24"/>
            </w:rPr>
            <w:t>- 16 -</w:t>
          </w:r>
          <w:r>
            <w:rPr>
              <w:rFonts w:hAnsi="黑体" w:cstheme="majorBidi"/>
              <w:sz w:val="24"/>
            </w:rPr>
            <w:fldChar w:fldCharType="end"/>
          </w:r>
          <w:r>
            <w:rPr>
              <w:rFonts w:hAnsi="黑体" w:cstheme="majorBidi"/>
              <w:sz w:val="24"/>
            </w:rPr>
            <w:fldChar w:fldCharType="end"/>
          </w:r>
        </w:p>
        <w:p>
          <w:pPr>
            <w:pStyle w:val="13"/>
            <w:ind w:firstLine="482"/>
            <w:rPr>
              <w:rStyle w:val="20"/>
              <w:rFonts w:ascii="黑体" w:eastAsia="黑体"/>
              <w:color w:val="auto"/>
            </w:rPr>
          </w:pPr>
          <w:r>
            <w:fldChar w:fldCharType="begin"/>
          </w:r>
          <w:r>
            <w:instrText xml:space="preserve"> HYPERLINK \l "_Toc90990512" </w:instrText>
          </w:r>
          <w:r>
            <w:fldChar w:fldCharType="separate"/>
          </w:r>
          <w:r>
            <w:rPr>
              <w:rStyle w:val="20"/>
              <w:rFonts w:ascii="黑体" w:eastAsia="黑体"/>
              <w:b w:val="0"/>
              <w:color w:val="auto"/>
            </w:rPr>
            <w:t>三、发展定位</w:t>
          </w:r>
          <w:r>
            <w:rPr>
              <w:rStyle w:val="20"/>
              <w:rFonts w:ascii="黑体" w:eastAsia="黑体"/>
              <w:b w:val="0"/>
              <w:color w:val="auto"/>
            </w:rPr>
            <w:tab/>
          </w:r>
          <w:r>
            <w:rPr>
              <w:b w:val="0"/>
            </w:rPr>
            <w:fldChar w:fldCharType="begin"/>
          </w:r>
          <w:r>
            <w:rPr>
              <w:b w:val="0"/>
            </w:rPr>
            <w:instrText xml:space="preserve"> PAGEREF _Toc90990512 \h </w:instrText>
          </w:r>
          <w:r>
            <w:rPr>
              <w:b w:val="0"/>
            </w:rPr>
            <w:fldChar w:fldCharType="separate"/>
          </w:r>
          <w:r>
            <w:rPr>
              <w:b w:val="0"/>
            </w:rPr>
            <w:t>- 16 -</w:t>
          </w:r>
          <w:r>
            <w:rPr>
              <w:b w:val="0"/>
            </w:rPr>
            <w:fldChar w:fldCharType="end"/>
          </w:r>
          <w:r>
            <w:rPr>
              <w:b w:val="0"/>
            </w:rPr>
            <w:fldChar w:fldCharType="end"/>
          </w:r>
        </w:p>
        <w:p>
          <w:pPr>
            <w:pStyle w:val="13"/>
            <w:ind w:firstLine="482"/>
            <w:rPr>
              <w:rStyle w:val="20"/>
              <w:rFonts w:ascii="黑体" w:eastAsia="黑体"/>
              <w:color w:val="auto"/>
            </w:rPr>
          </w:pPr>
          <w:r>
            <w:fldChar w:fldCharType="begin"/>
          </w:r>
          <w:r>
            <w:instrText xml:space="preserve"> HYPERLINK \l "_Toc90990513" </w:instrText>
          </w:r>
          <w:r>
            <w:fldChar w:fldCharType="separate"/>
          </w:r>
          <w:r>
            <w:rPr>
              <w:rStyle w:val="20"/>
              <w:rFonts w:ascii="黑体" w:eastAsia="黑体"/>
              <w:b w:val="0"/>
              <w:color w:val="auto"/>
            </w:rPr>
            <w:t>四、发展思路</w:t>
          </w:r>
          <w:r>
            <w:rPr>
              <w:rStyle w:val="20"/>
              <w:rFonts w:ascii="黑体" w:eastAsia="黑体"/>
              <w:b w:val="0"/>
              <w:color w:val="auto"/>
            </w:rPr>
            <w:tab/>
          </w:r>
          <w:r>
            <w:rPr>
              <w:b w:val="0"/>
            </w:rPr>
            <w:fldChar w:fldCharType="begin"/>
          </w:r>
          <w:r>
            <w:rPr>
              <w:b w:val="0"/>
            </w:rPr>
            <w:instrText xml:space="preserve"> PAGEREF _Toc90990513 \h </w:instrText>
          </w:r>
          <w:r>
            <w:rPr>
              <w:b w:val="0"/>
            </w:rPr>
            <w:fldChar w:fldCharType="separate"/>
          </w:r>
          <w:r>
            <w:rPr>
              <w:b w:val="0"/>
            </w:rPr>
            <w:t>- 16 -</w:t>
          </w:r>
          <w:r>
            <w:rPr>
              <w:b w:val="0"/>
            </w:rPr>
            <w:fldChar w:fldCharType="end"/>
          </w:r>
          <w:r>
            <w:rPr>
              <w:b w:val="0"/>
            </w:rPr>
            <w:fldChar w:fldCharType="end"/>
          </w:r>
        </w:p>
        <w:p>
          <w:pPr>
            <w:pStyle w:val="13"/>
            <w:ind w:firstLine="482"/>
            <w:rPr>
              <w:rStyle w:val="20"/>
              <w:rFonts w:ascii="黑体" w:eastAsia="黑体"/>
              <w:color w:val="auto"/>
            </w:rPr>
          </w:pPr>
          <w:r>
            <w:fldChar w:fldCharType="begin"/>
          </w:r>
          <w:r>
            <w:instrText xml:space="preserve"> HYPERLINK \l "_Toc90990514" </w:instrText>
          </w:r>
          <w:r>
            <w:fldChar w:fldCharType="separate"/>
          </w:r>
          <w:r>
            <w:rPr>
              <w:rStyle w:val="20"/>
              <w:rFonts w:ascii="黑体" w:eastAsia="黑体"/>
              <w:b w:val="0"/>
              <w:color w:val="auto"/>
            </w:rPr>
            <w:t>五、发展目标</w:t>
          </w:r>
          <w:r>
            <w:rPr>
              <w:rStyle w:val="20"/>
              <w:rFonts w:ascii="黑体" w:eastAsia="黑体"/>
              <w:b w:val="0"/>
              <w:color w:val="auto"/>
            </w:rPr>
            <w:tab/>
          </w:r>
          <w:r>
            <w:rPr>
              <w:b w:val="0"/>
            </w:rPr>
            <w:fldChar w:fldCharType="begin"/>
          </w:r>
          <w:r>
            <w:rPr>
              <w:b w:val="0"/>
            </w:rPr>
            <w:instrText xml:space="preserve"> PAGEREF _Toc90990514 \h </w:instrText>
          </w:r>
          <w:r>
            <w:rPr>
              <w:b w:val="0"/>
            </w:rPr>
            <w:fldChar w:fldCharType="separate"/>
          </w:r>
          <w:r>
            <w:rPr>
              <w:b w:val="0"/>
            </w:rPr>
            <w:t>- 17 -</w:t>
          </w:r>
          <w:r>
            <w:rPr>
              <w:b w:val="0"/>
            </w:rPr>
            <w:fldChar w:fldCharType="end"/>
          </w:r>
          <w:r>
            <w:rPr>
              <w:b w:val="0"/>
            </w:rPr>
            <w:fldChar w:fldCharType="end"/>
          </w:r>
        </w:p>
        <w:p>
          <w:pPr>
            <w:pStyle w:val="7"/>
            <w:ind w:left="0" w:leftChars="0" w:firstLine="840" w:firstLineChars="400"/>
            <w:rPr>
              <w:rStyle w:val="20"/>
              <w:rFonts w:ascii="楷体" w:eastAsia="楷体"/>
              <w:color w:val="auto"/>
              <w:sz w:val="24"/>
            </w:rPr>
          </w:pPr>
          <w:r>
            <w:fldChar w:fldCharType="begin"/>
          </w:r>
          <w:r>
            <w:instrText xml:space="preserve"> HYPERLINK \l "_Toc90990515" </w:instrText>
          </w:r>
          <w:r>
            <w:fldChar w:fldCharType="separate"/>
          </w:r>
          <w:r>
            <w:rPr>
              <w:rStyle w:val="20"/>
              <w:rFonts w:ascii="楷体" w:eastAsia="楷体"/>
              <w:color w:val="auto"/>
              <w:sz w:val="24"/>
            </w:rPr>
            <w:t>（一）总体目标</w:t>
          </w:r>
          <w:r>
            <w:rPr>
              <w:rStyle w:val="20"/>
              <w:rFonts w:ascii="楷体" w:eastAsia="楷体"/>
              <w:color w:val="auto"/>
              <w:sz w:val="24"/>
            </w:rPr>
            <w:tab/>
          </w:r>
          <w:r>
            <w:rPr>
              <w:rFonts w:hAnsi="黑体" w:cstheme="majorBidi"/>
              <w:sz w:val="24"/>
            </w:rPr>
            <w:fldChar w:fldCharType="begin"/>
          </w:r>
          <w:r>
            <w:rPr>
              <w:rFonts w:hAnsi="黑体" w:cstheme="majorBidi"/>
              <w:sz w:val="24"/>
            </w:rPr>
            <w:instrText xml:space="preserve"> PAGEREF _Toc90990515 \h </w:instrText>
          </w:r>
          <w:r>
            <w:rPr>
              <w:rFonts w:hAnsi="黑体" w:cstheme="majorBidi"/>
              <w:sz w:val="24"/>
            </w:rPr>
            <w:fldChar w:fldCharType="separate"/>
          </w:r>
          <w:r>
            <w:rPr>
              <w:rFonts w:hAnsi="黑体" w:cstheme="majorBidi"/>
              <w:sz w:val="24"/>
            </w:rPr>
            <w:t>- 17 -</w:t>
          </w:r>
          <w:r>
            <w:rPr>
              <w:rFonts w:hAnsi="黑体" w:cstheme="majorBidi"/>
              <w:sz w:val="24"/>
            </w:rPr>
            <w:fldChar w:fldCharType="end"/>
          </w:r>
          <w:r>
            <w:rPr>
              <w:rFonts w:hAnsi="黑体" w:cstheme="majorBidi"/>
              <w:sz w:val="24"/>
            </w:rPr>
            <w:fldChar w:fldCharType="end"/>
          </w:r>
        </w:p>
        <w:p>
          <w:pPr>
            <w:pStyle w:val="7"/>
            <w:ind w:left="0" w:leftChars="0" w:firstLine="840" w:firstLineChars="400"/>
            <w:rPr>
              <w:rStyle w:val="20"/>
              <w:rFonts w:ascii="楷体" w:eastAsia="楷体"/>
              <w:color w:val="auto"/>
              <w:sz w:val="24"/>
            </w:rPr>
          </w:pPr>
          <w:r>
            <w:fldChar w:fldCharType="begin"/>
          </w:r>
          <w:r>
            <w:instrText xml:space="preserve"> HYPERLINK \l "_Toc90990516" </w:instrText>
          </w:r>
          <w:r>
            <w:fldChar w:fldCharType="separate"/>
          </w:r>
          <w:r>
            <w:rPr>
              <w:rStyle w:val="20"/>
              <w:rFonts w:ascii="楷体" w:eastAsia="楷体"/>
              <w:color w:val="auto"/>
              <w:sz w:val="24"/>
            </w:rPr>
            <w:t>（二）主要目标</w:t>
          </w:r>
          <w:r>
            <w:rPr>
              <w:rStyle w:val="20"/>
              <w:rFonts w:ascii="楷体" w:eastAsia="楷体"/>
              <w:color w:val="auto"/>
              <w:sz w:val="24"/>
            </w:rPr>
            <w:tab/>
          </w:r>
          <w:r>
            <w:rPr>
              <w:rFonts w:hAnsi="黑体" w:cstheme="majorBidi"/>
              <w:sz w:val="24"/>
            </w:rPr>
            <w:fldChar w:fldCharType="begin"/>
          </w:r>
          <w:r>
            <w:rPr>
              <w:rFonts w:hAnsi="黑体" w:cstheme="majorBidi"/>
              <w:sz w:val="24"/>
            </w:rPr>
            <w:instrText xml:space="preserve"> PAGEREF _Toc90990516 \h </w:instrText>
          </w:r>
          <w:r>
            <w:rPr>
              <w:rFonts w:hAnsi="黑体" w:cstheme="majorBidi"/>
              <w:sz w:val="24"/>
            </w:rPr>
            <w:fldChar w:fldCharType="separate"/>
          </w:r>
          <w:r>
            <w:rPr>
              <w:rFonts w:hAnsi="黑体" w:cstheme="majorBidi"/>
              <w:sz w:val="24"/>
            </w:rPr>
            <w:t>- 17 -</w:t>
          </w:r>
          <w:r>
            <w:rPr>
              <w:rFonts w:hAnsi="黑体" w:cstheme="majorBidi"/>
              <w:sz w:val="24"/>
            </w:rPr>
            <w:fldChar w:fldCharType="end"/>
          </w:r>
          <w:r>
            <w:rPr>
              <w:rFonts w:hAnsi="黑体" w:cstheme="majorBidi"/>
              <w:sz w:val="24"/>
            </w:rPr>
            <w:fldChar w:fldCharType="end"/>
          </w:r>
        </w:p>
        <w:p>
          <w:pPr>
            <w:pStyle w:val="7"/>
            <w:ind w:left="0" w:leftChars="0" w:firstLine="840" w:firstLineChars="400"/>
            <w:rPr>
              <w:rStyle w:val="20"/>
              <w:rFonts w:ascii="楷体" w:eastAsia="楷体"/>
              <w:color w:val="auto"/>
              <w:sz w:val="24"/>
            </w:rPr>
          </w:pPr>
          <w:r>
            <w:fldChar w:fldCharType="begin"/>
          </w:r>
          <w:r>
            <w:instrText xml:space="preserve"> HYPERLINK \l "_Toc90990517" </w:instrText>
          </w:r>
          <w:r>
            <w:fldChar w:fldCharType="separate"/>
          </w:r>
          <w:r>
            <w:rPr>
              <w:rStyle w:val="20"/>
              <w:rFonts w:ascii="楷体" w:eastAsia="楷体"/>
              <w:color w:val="auto"/>
              <w:sz w:val="24"/>
            </w:rPr>
            <w:t>（三）指标体系</w:t>
          </w:r>
          <w:r>
            <w:rPr>
              <w:rStyle w:val="20"/>
              <w:rFonts w:ascii="楷体" w:eastAsia="楷体"/>
              <w:color w:val="auto"/>
              <w:sz w:val="24"/>
            </w:rPr>
            <w:tab/>
          </w:r>
          <w:r>
            <w:rPr>
              <w:rFonts w:hAnsi="黑体" w:cstheme="majorBidi"/>
              <w:sz w:val="24"/>
            </w:rPr>
            <w:fldChar w:fldCharType="begin"/>
          </w:r>
          <w:r>
            <w:rPr>
              <w:rFonts w:hAnsi="黑体" w:cstheme="majorBidi"/>
              <w:sz w:val="24"/>
            </w:rPr>
            <w:instrText xml:space="preserve"> PAGEREF _Toc90990517 \h </w:instrText>
          </w:r>
          <w:r>
            <w:rPr>
              <w:rFonts w:hAnsi="黑体" w:cstheme="majorBidi"/>
              <w:sz w:val="24"/>
            </w:rPr>
            <w:fldChar w:fldCharType="separate"/>
          </w:r>
          <w:r>
            <w:rPr>
              <w:rFonts w:hAnsi="黑体" w:cstheme="majorBidi"/>
              <w:sz w:val="24"/>
            </w:rPr>
            <w:t>- 18 -</w:t>
          </w:r>
          <w:r>
            <w:rPr>
              <w:rFonts w:hAnsi="黑体" w:cstheme="majorBidi"/>
              <w:sz w:val="24"/>
            </w:rPr>
            <w:fldChar w:fldCharType="end"/>
          </w:r>
          <w:r>
            <w:rPr>
              <w:rFonts w:hAnsi="黑体" w:cstheme="majorBidi"/>
              <w:sz w:val="24"/>
            </w:rPr>
            <w:fldChar w:fldCharType="end"/>
          </w:r>
        </w:p>
        <w:p>
          <w:pPr>
            <w:pStyle w:val="12"/>
            <w:rPr>
              <w:rStyle w:val="20"/>
              <w:color w:val="auto"/>
              <w:sz w:val="28"/>
            </w:rPr>
          </w:pPr>
          <w:r>
            <w:fldChar w:fldCharType="begin"/>
          </w:r>
          <w:r>
            <w:instrText xml:space="preserve"> HYPERLINK \l "_Toc90990518" </w:instrText>
          </w:r>
          <w:r>
            <w:fldChar w:fldCharType="separate"/>
          </w:r>
          <w:r>
            <w:rPr>
              <w:rStyle w:val="20"/>
              <w:color w:val="auto"/>
              <w:sz w:val="28"/>
            </w:rPr>
            <w:t>第四章 空间布局</w:t>
          </w:r>
          <w:r>
            <w:rPr>
              <w:rStyle w:val="20"/>
              <w:color w:val="auto"/>
              <w:sz w:val="28"/>
            </w:rPr>
            <w:tab/>
          </w:r>
          <w:r>
            <w:rPr>
              <w:rStyle w:val="20"/>
              <w:color w:val="auto"/>
              <w:sz w:val="28"/>
            </w:rPr>
            <w:fldChar w:fldCharType="begin"/>
          </w:r>
          <w:r>
            <w:rPr>
              <w:rStyle w:val="20"/>
              <w:color w:val="auto"/>
              <w:sz w:val="28"/>
            </w:rPr>
            <w:instrText xml:space="preserve"> PAGEREF _Toc90990518 \h </w:instrText>
          </w:r>
          <w:r>
            <w:rPr>
              <w:rStyle w:val="20"/>
              <w:color w:val="auto"/>
              <w:sz w:val="28"/>
            </w:rPr>
            <w:fldChar w:fldCharType="separate"/>
          </w:r>
          <w:r>
            <w:rPr>
              <w:rStyle w:val="20"/>
              <w:color w:val="auto"/>
              <w:sz w:val="28"/>
            </w:rPr>
            <w:t>- 19 -</w:t>
          </w:r>
          <w:r>
            <w:rPr>
              <w:rStyle w:val="20"/>
              <w:color w:val="auto"/>
              <w:sz w:val="28"/>
            </w:rPr>
            <w:fldChar w:fldCharType="end"/>
          </w:r>
          <w:r>
            <w:rPr>
              <w:rStyle w:val="20"/>
              <w:color w:val="auto"/>
              <w:sz w:val="28"/>
            </w:rPr>
            <w:fldChar w:fldCharType="end"/>
          </w:r>
        </w:p>
        <w:p>
          <w:pPr>
            <w:pStyle w:val="13"/>
            <w:ind w:firstLine="482"/>
            <w:rPr>
              <w:rStyle w:val="20"/>
              <w:rFonts w:ascii="黑体" w:eastAsia="黑体"/>
              <w:color w:val="auto"/>
            </w:rPr>
          </w:pPr>
          <w:r>
            <w:fldChar w:fldCharType="begin"/>
          </w:r>
          <w:r>
            <w:instrText xml:space="preserve"> HYPERLINK \l "_Toc90990519" </w:instrText>
          </w:r>
          <w:r>
            <w:fldChar w:fldCharType="separate"/>
          </w:r>
          <w:r>
            <w:rPr>
              <w:rStyle w:val="20"/>
              <w:rFonts w:ascii="黑体" w:eastAsia="黑体"/>
              <w:b w:val="0"/>
              <w:color w:val="auto"/>
            </w:rPr>
            <w:t>一、两条发展轴</w:t>
          </w:r>
          <w:r>
            <w:rPr>
              <w:rStyle w:val="20"/>
              <w:rFonts w:ascii="黑体" w:eastAsia="黑体"/>
              <w:b w:val="0"/>
              <w:color w:val="auto"/>
            </w:rPr>
            <w:tab/>
          </w:r>
          <w:r>
            <w:rPr>
              <w:b w:val="0"/>
            </w:rPr>
            <w:fldChar w:fldCharType="begin"/>
          </w:r>
          <w:r>
            <w:rPr>
              <w:b w:val="0"/>
            </w:rPr>
            <w:instrText xml:space="preserve"> PAGEREF _Toc90990519 \h </w:instrText>
          </w:r>
          <w:r>
            <w:rPr>
              <w:b w:val="0"/>
            </w:rPr>
            <w:fldChar w:fldCharType="separate"/>
          </w:r>
          <w:r>
            <w:rPr>
              <w:b w:val="0"/>
            </w:rPr>
            <w:t>- 19 -</w:t>
          </w:r>
          <w:r>
            <w:rPr>
              <w:b w:val="0"/>
            </w:rPr>
            <w:fldChar w:fldCharType="end"/>
          </w:r>
          <w:r>
            <w:rPr>
              <w:b w:val="0"/>
            </w:rPr>
            <w:fldChar w:fldCharType="end"/>
          </w:r>
        </w:p>
        <w:p>
          <w:pPr>
            <w:pStyle w:val="7"/>
            <w:ind w:left="0" w:leftChars="0" w:firstLine="840" w:firstLineChars="400"/>
            <w:rPr>
              <w:rStyle w:val="20"/>
              <w:rFonts w:ascii="楷体" w:eastAsia="楷体"/>
              <w:color w:val="auto"/>
              <w:sz w:val="24"/>
            </w:rPr>
          </w:pPr>
          <w:r>
            <w:fldChar w:fldCharType="begin"/>
          </w:r>
          <w:r>
            <w:instrText xml:space="preserve"> HYPERLINK \l "_Toc90990520" </w:instrText>
          </w:r>
          <w:r>
            <w:fldChar w:fldCharType="separate"/>
          </w:r>
          <w:r>
            <w:rPr>
              <w:rStyle w:val="20"/>
              <w:rFonts w:ascii="楷体" w:eastAsia="楷体"/>
              <w:color w:val="auto"/>
              <w:sz w:val="24"/>
            </w:rPr>
            <w:t>（一）滨海艺术度假发展轴</w:t>
          </w:r>
          <w:r>
            <w:rPr>
              <w:rStyle w:val="20"/>
              <w:rFonts w:ascii="楷体" w:eastAsia="楷体"/>
              <w:color w:val="auto"/>
              <w:sz w:val="24"/>
            </w:rPr>
            <w:tab/>
          </w:r>
          <w:r>
            <w:rPr>
              <w:rFonts w:hAnsi="黑体" w:cstheme="majorBidi"/>
              <w:sz w:val="24"/>
            </w:rPr>
            <w:fldChar w:fldCharType="begin"/>
          </w:r>
          <w:r>
            <w:rPr>
              <w:rFonts w:hAnsi="黑体" w:cstheme="majorBidi"/>
              <w:sz w:val="24"/>
            </w:rPr>
            <w:instrText xml:space="preserve"> PAGEREF _Toc90990520 \h </w:instrText>
          </w:r>
          <w:r>
            <w:rPr>
              <w:rFonts w:hAnsi="黑体" w:cstheme="majorBidi"/>
              <w:sz w:val="24"/>
            </w:rPr>
            <w:fldChar w:fldCharType="separate"/>
          </w:r>
          <w:r>
            <w:rPr>
              <w:rFonts w:hAnsi="黑体" w:cstheme="majorBidi"/>
              <w:sz w:val="24"/>
            </w:rPr>
            <w:t>- 19 -</w:t>
          </w:r>
          <w:r>
            <w:rPr>
              <w:rFonts w:hAnsi="黑体" w:cstheme="majorBidi"/>
              <w:sz w:val="24"/>
            </w:rPr>
            <w:fldChar w:fldCharType="end"/>
          </w:r>
          <w:r>
            <w:rPr>
              <w:rFonts w:hAnsi="黑体" w:cstheme="majorBidi"/>
              <w:sz w:val="24"/>
            </w:rPr>
            <w:fldChar w:fldCharType="end"/>
          </w:r>
        </w:p>
        <w:p>
          <w:pPr>
            <w:pStyle w:val="7"/>
            <w:ind w:left="0" w:leftChars="0" w:firstLine="840" w:firstLineChars="400"/>
            <w:rPr>
              <w:rStyle w:val="20"/>
              <w:rFonts w:ascii="楷体" w:eastAsia="楷体"/>
              <w:color w:val="auto"/>
              <w:sz w:val="24"/>
            </w:rPr>
          </w:pPr>
          <w:r>
            <w:fldChar w:fldCharType="begin"/>
          </w:r>
          <w:r>
            <w:instrText xml:space="preserve"> HYPERLINK \l "_Toc90990521" </w:instrText>
          </w:r>
          <w:r>
            <w:fldChar w:fldCharType="separate"/>
          </w:r>
          <w:r>
            <w:rPr>
              <w:rStyle w:val="20"/>
              <w:rFonts w:ascii="楷体" w:eastAsia="楷体"/>
              <w:color w:val="auto"/>
              <w:sz w:val="24"/>
            </w:rPr>
            <w:t>（二）沿山生态休闲发展轴</w:t>
          </w:r>
          <w:r>
            <w:rPr>
              <w:rStyle w:val="20"/>
              <w:rFonts w:ascii="楷体" w:eastAsia="楷体"/>
              <w:color w:val="auto"/>
              <w:sz w:val="24"/>
            </w:rPr>
            <w:tab/>
          </w:r>
          <w:r>
            <w:rPr>
              <w:rFonts w:hAnsi="黑体" w:cstheme="majorBidi"/>
              <w:sz w:val="24"/>
            </w:rPr>
            <w:fldChar w:fldCharType="begin"/>
          </w:r>
          <w:r>
            <w:rPr>
              <w:rFonts w:hAnsi="黑体" w:cstheme="majorBidi"/>
              <w:sz w:val="24"/>
            </w:rPr>
            <w:instrText xml:space="preserve"> PAGEREF _Toc90990521 \h </w:instrText>
          </w:r>
          <w:r>
            <w:rPr>
              <w:rFonts w:hAnsi="黑体" w:cstheme="majorBidi"/>
              <w:sz w:val="24"/>
            </w:rPr>
            <w:fldChar w:fldCharType="separate"/>
          </w:r>
          <w:r>
            <w:rPr>
              <w:rFonts w:hAnsi="黑体" w:cstheme="majorBidi"/>
              <w:sz w:val="24"/>
            </w:rPr>
            <w:t>- 20 -</w:t>
          </w:r>
          <w:r>
            <w:rPr>
              <w:rFonts w:hAnsi="黑体" w:cstheme="majorBidi"/>
              <w:sz w:val="24"/>
            </w:rPr>
            <w:fldChar w:fldCharType="end"/>
          </w:r>
          <w:r>
            <w:rPr>
              <w:rFonts w:hAnsi="黑体" w:cstheme="majorBidi"/>
              <w:sz w:val="24"/>
            </w:rPr>
            <w:fldChar w:fldCharType="end"/>
          </w:r>
        </w:p>
        <w:p>
          <w:pPr>
            <w:pStyle w:val="13"/>
            <w:ind w:firstLine="482"/>
            <w:rPr>
              <w:rStyle w:val="20"/>
              <w:rFonts w:ascii="黑体" w:eastAsia="黑体"/>
              <w:color w:val="auto"/>
            </w:rPr>
          </w:pPr>
          <w:r>
            <w:fldChar w:fldCharType="begin"/>
          </w:r>
          <w:r>
            <w:instrText xml:space="preserve"> HYPERLINK \l "_Toc90990522" </w:instrText>
          </w:r>
          <w:r>
            <w:fldChar w:fldCharType="separate"/>
          </w:r>
          <w:r>
            <w:rPr>
              <w:rStyle w:val="20"/>
              <w:rFonts w:ascii="黑体" w:eastAsia="黑体"/>
              <w:b w:val="0"/>
              <w:color w:val="auto"/>
            </w:rPr>
            <w:t>二、一条景观带</w:t>
          </w:r>
          <w:r>
            <w:rPr>
              <w:rStyle w:val="20"/>
              <w:rFonts w:ascii="黑体" w:eastAsia="黑体"/>
              <w:b w:val="0"/>
              <w:color w:val="auto"/>
            </w:rPr>
            <w:tab/>
          </w:r>
          <w:r>
            <w:rPr>
              <w:b w:val="0"/>
            </w:rPr>
            <w:fldChar w:fldCharType="begin"/>
          </w:r>
          <w:r>
            <w:rPr>
              <w:b w:val="0"/>
            </w:rPr>
            <w:instrText xml:space="preserve"> PAGEREF _Toc90990522 \h </w:instrText>
          </w:r>
          <w:r>
            <w:rPr>
              <w:b w:val="0"/>
            </w:rPr>
            <w:fldChar w:fldCharType="separate"/>
          </w:r>
          <w:r>
            <w:rPr>
              <w:b w:val="0"/>
            </w:rPr>
            <w:t>- 20 -</w:t>
          </w:r>
          <w:r>
            <w:rPr>
              <w:b w:val="0"/>
            </w:rPr>
            <w:fldChar w:fldCharType="end"/>
          </w:r>
          <w:r>
            <w:rPr>
              <w:b w:val="0"/>
            </w:rPr>
            <w:fldChar w:fldCharType="end"/>
          </w:r>
        </w:p>
        <w:p>
          <w:pPr>
            <w:pStyle w:val="7"/>
            <w:ind w:left="0" w:leftChars="0" w:firstLine="840" w:firstLineChars="400"/>
            <w:rPr>
              <w:rStyle w:val="20"/>
              <w:rFonts w:ascii="楷体" w:eastAsia="楷体"/>
              <w:color w:val="auto"/>
              <w:sz w:val="24"/>
            </w:rPr>
          </w:pPr>
          <w:r>
            <w:fldChar w:fldCharType="begin"/>
          </w:r>
          <w:r>
            <w:instrText xml:space="preserve"> HYPERLINK \l "_Toc90990523" </w:instrText>
          </w:r>
          <w:r>
            <w:fldChar w:fldCharType="separate"/>
          </w:r>
          <w:r>
            <w:rPr>
              <w:rStyle w:val="20"/>
              <w:rFonts w:ascii="楷体" w:eastAsia="楷体"/>
              <w:color w:val="auto"/>
              <w:sz w:val="24"/>
            </w:rPr>
            <w:t>山海城人文景观带</w:t>
          </w:r>
          <w:r>
            <w:rPr>
              <w:rStyle w:val="20"/>
              <w:rFonts w:ascii="楷体" w:eastAsia="楷体"/>
              <w:color w:val="auto"/>
              <w:sz w:val="24"/>
            </w:rPr>
            <w:tab/>
          </w:r>
          <w:r>
            <w:rPr>
              <w:rFonts w:hAnsi="黑体" w:cstheme="majorBidi"/>
              <w:sz w:val="24"/>
            </w:rPr>
            <w:fldChar w:fldCharType="begin"/>
          </w:r>
          <w:r>
            <w:rPr>
              <w:rFonts w:hAnsi="黑体" w:cstheme="majorBidi"/>
              <w:sz w:val="24"/>
            </w:rPr>
            <w:instrText xml:space="preserve"> PAGEREF _Toc90990523 \h </w:instrText>
          </w:r>
          <w:r>
            <w:rPr>
              <w:rFonts w:hAnsi="黑体" w:cstheme="majorBidi"/>
              <w:sz w:val="24"/>
            </w:rPr>
            <w:fldChar w:fldCharType="separate"/>
          </w:r>
          <w:r>
            <w:rPr>
              <w:rFonts w:hAnsi="黑体" w:cstheme="majorBidi"/>
              <w:sz w:val="24"/>
            </w:rPr>
            <w:t>- 20 -</w:t>
          </w:r>
          <w:r>
            <w:rPr>
              <w:rFonts w:hAnsi="黑体" w:cstheme="majorBidi"/>
              <w:sz w:val="24"/>
            </w:rPr>
            <w:fldChar w:fldCharType="end"/>
          </w:r>
          <w:r>
            <w:rPr>
              <w:rFonts w:hAnsi="黑体" w:cstheme="majorBidi"/>
              <w:sz w:val="24"/>
            </w:rPr>
            <w:fldChar w:fldCharType="end"/>
          </w:r>
        </w:p>
        <w:p>
          <w:pPr>
            <w:pStyle w:val="13"/>
            <w:ind w:firstLine="482"/>
            <w:rPr>
              <w:rStyle w:val="20"/>
              <w:rFonts w:ascii="黑体" w:eastAsia="黑体"/>
              <w:color w:val="auto"/>
            </w:rPr>
          </w:pPr>
          <w:r>
            <w:fldChar w:fldCharType="begin"/>
          </w:r>
          <w:r>
            <w:instrText xml:space="preserve"> HYPERLINK \l "_Toc90990524" </w:instrText>
          </w:r>
          <w:r>
            <w:fldChar w:fldCharType="separate"/>
          </w:r>
          <w:r>
            <w:rPr>
              <w:rStyle w:val="20"/>
              <w:rFonts w:ascii="黑体" w:eastAsia="黑体"/>
              <w:b w:val="0"/>
              <w:color w:val="auto"/>
            </w:rPr>
            <w:t>三、七个功能区</w:t>
          </w:r>
          <w:r>
            <w:rPr>
              <w:rStyle w:val="20"/>
              <w:rFonts w:ascii="黑体" w:eastAsia="黑体"/>
              <w:b w:val="0"/>
              <w:color w:val="auto"/>
            </w:rPr>
            <w:tab/>
          </w:r>
          <w:r>
            <w:rPr>
              <w:b w:val="0"/>
            </w:rPr>
            <w:fldChar w:fldCharType="begin"/>
          </w:r>
          <w:r>
            <w:rPr>
              <w:b w:val="0"/>
            </w:rPr>
            <w:instrText xml:space="preserve"> PAGEREF _Toc90990524 \h </w:instrText>
          </w:r>
          <w:r>
            <w:rPr>
              <w:b w:val="0"/>
            </w:rPr>
            <w:fldChar w:fldCharType="separate"/>
          </w:r>
          <w:r>
            <w:rPr>
              <w:b w:val="0"/>
            </w:rPr>
            <w:t>- 20 -</w:t>
          </w:r>
          <w:r>
            <w:rPr>
              <w:b w:val="0"/>
            </w:rPr>
            <w:fldChar w:fldCharType="end"/>
          </w:r>
          <w:r>
            <w:rPr>
              <w:b w:val="0"/>
            </w:rPr>
            <w:fldChar w:fldCharType="end"/>
          </w:r>
        </w:p>
        <w:p>
          <w:pPr>
            <w:pStyle w:val="7"/>
            <w:ind w:left="0" w:leftChars="0" w:firstLine="840" w:firstLineChars="400"/>
            <w:rPr>
              <w:rStyle w:val="20"/>
              <w:rFonts w:ascii="楷体" w:eastAsia="楷体"/>
              <w:color w:val="auto"/>
              <w:sz w:val="24"/>
            </w:rPr>
          </w:pPr>
          <w:r>
            <w:fldChar w:fldCharType="begin"/>
          </w:r>
          <w:r>
            <w:instrText xml:space="preserve"> HYPERLINK \l "_Toc90990525" </w:instrText>
          </w:r>
          <w:r>
            <w:fldChar w:fldCharType="separate"/>
          </w:r>
          <w:r>
            <w:rPr>
              <w:rStyle w:val="20"/>
              <w:rFonts w:ascii="楷体" w:eastAsia="楷体"/>
              <w:color w:val="auto"/>
              <w:sz w:val="24"/>
            </w:rPr>
            <w:t>（一）山林康养区</w:t>
          </w:r>
          <w:r>
            <w:rPr>
              <w:rStyle w:val="20"/>
              <w:rFonts w:ascii="楷体" w:eastAsia="楷体"/>
              <w:color w:val="auto"/>
              <w:sz w:val="24"/>
            </w:rPr>
            <w:tab/>
          </w:r>
          <w:r>
            <w:rPr>
              <w:rFonts w:hAnsi="黑体" w:cstheme="majorBidi"/>
              <w:sz w:val="24"/>
            </w:rPr>
            <w:fldChar w:fldCharType="begin"/>
          </w:r>
          <w:r>
            <w:rPr>
              <w:rFonts w:hAnsi="黑体" w:cstheme="majorBidi"/>
              <w:sz w:val="24"/>
            </w:rPr>
            <w:instrText xml:space="preserve"> PAGEREF _Toc90990525 \h </w:instrText>
          </w:r>
          <w:r>
            <w:rPr>
              <w:rFonts w:hAnsi="黑体" w:cstheme="majorBidi"/>
              <w:sz w:val="24"/>
            </w:rPr>
            <w:fldChar w:fldCharType="separate"/>
          </w:r>
          <w:r>
            <w:rPr>
              <w:rFonts w:hAnsi="黑体" w:cstheme="majorBidi"/>
              <w:sz w:val="24"/>
            </w:rPr>
            <w:t>- 20 -</w:t>
          </w:r>
          <w:r>
            <w:rPr>
              <w:rFonts w:hAnsi="黑体" w:cstheme="majorBidi"/>
              <w:sz w:val="24"/>
            </w:rPr>
            <w:fldChar w:fldCharType="end"/>
          </w:r>
          <w:r>
            <w:rPr>
              <w:rFonts w:hAnsi="黑体" w:cstheme="majorBidi"/>
              <w:sz w:val="24"/>
            </w:rPr>
            <w:fldChar w:fldCharType="end"/>
          </w:r>
        </w:p>
        <w:p>
          <w:pPr>
            <w:pStyle w:val="7"/>
            <w:ind w:left="0" w:leftChars="0" w:firstLine="840" w:firstLineChars="400"/>
            <w:rPr>
              <w:rStyle w:val="20"/>
              <w:rFonts w:ascii="楷体" w:eastAsia="楷体"/>
              <w:color w:val="auto"/>
              <w:sz w:val="24"/>
            </w:rPr>
          </w:pPr>
          <w:r>
            <w:fldChar w:fldCharType="begin"/>
          </w:r>
          <w:r>
            <w:instrText xml:space="preserve"> HYPERLINK \l "_Toc90990526" </w:instrText>
          </w:r>
          <w:r>
            <w:fldChar w:fldCharType="separate"/>
          </w:r>
          <w:r>
            <w:rPr>
              <w:rStyle w:val="20"/>
              <w:rFonts w:ascii="楷体" w:eastAsia="楷体"/>
              <w:color w:val="auto"/>
              <w:sz w:val="24"/>
            </w:rPr>
            <w:t>（二）红色田园区</w:t>
          </w:r>
          <w:r>
            <w:rPr>
              <w:rStyle w:val="20"/>
              <w:rFonts w:ascii="楷体" w:eastAsia="楷体"/>
              <w:color w:val="auto"/>
              <w:sz w:val="24"/>
            </w:rPr>
            <w:tab/>
          </w:r>
          <w:r>
            <w:rPr>
              <w:rFonts w:hAnsi="黑体" w:cstheme="majorBidi"/>
              <w:sz w:val="24"/>
            </w:rPr>
            <w:fldChar w:fldCharType="begin"/>
          </w:r>
          <w:r>
            <w:rPr>
              <w:rFonts w:hAnsi="黑体" w:cstheme="majorBidi"/>
              <w:sz w:val="24"/>
            </w:rPr>
            <w:instrText xml:space="preserve"> PAGEREF _Toc90990526 \h </w:instrText>
          </w:r>
          <w:r>
            <w:rPr>
              <w:rFonts w:hAnsi="黑体" w:cstheme="majorBidi"/>
              <w:sz w:val="24"/>
            </w:rPr>
            <w:fldChar w:fldCharType="separate"/>
          </w:r>
          <w:r>
            <w:rPr>
              <w:rFonts w:hAnsi="黑体" w:cstheme="majorBidi"/>
              <w:sz w:val="24"/>
            </w:rPr>
            <w:t>- 20 -</w:t>
          </w:r>
          <w:r>
            <w:rPr>
              <w:rFonts w:hAnsi="黑体" w:cstheme="majorBidi"/>
              <w:sz w:val="24"/>
            </w:rPr>
            <w:fldChar w:fldCharType="end"/>
          </w:r>
          <w:r>
            <w:rPr>
              <w:rFonts w:hAnsi="黑体" w:cstheme="majorBidi"/>
              <w:sz w:val="24"/>
            </w:rPr>
            <w:fldChar w:fldCharType="end"/>
          </w:r>
        </w:p>
        <w:p>
          <w:pPr>
            <w:pStyle w:val="7"/>
            <w:ind w:left="0" w:leftChars="0" w:firstLine="840" w:firstLineChars="400"/>
            <w:rPr>
              <w:rStyle w:val="20"/>
              <w:rFonts w:ascii="楷体" w:eastAsia="楷体"/>
              <w:color w:val="auto"/>
              <w:sz w:val="24"/>
            </w:rPr>
          </w:pPr>
          <w:r>
            <w:fldChar w:fldCharType="begin"/>
          </w:r>
          <w:r>
            <w:instrText xml:space="preserve"> HYPERLINK \l "_Toc90990527" </w:instrText>
          </w:r>
          <w:r>
            <w:fldChar w:fldCharType="separate"/>
          </w:r>
          <w:r>
            <w:rPr>
              <w:rStyle w:val="20"/>
              <w:rFonts w:ascii="楷体" w:eastAsia="楷体"/>
              <w:color w:val="auto"/>
              <w:sz w:val="24"/>
            </w:rPr>
            <w:t>（三）艺术文旅区</w:t>
          </w:r>
          <w:r>
            <w:rPr>
              <w:rStyle w:val="20"/>
              <w:rFonts w:ascii="楷体" w:eastAsia="楷体"/>
              <w:color w:val="auto"/>
              <w:sz w:val="24"/>
            </w:rPr>
            <w:tab/>
          </w:r>
          <w:r>
            <w:rPr>
              <w:rFonts w:hAnsi="黑体" w:cstheme="majorBidi"/>
              <w:sz w:val="24"/>
            </w:rPr>
            <w:fldChar w:fldCharType="begin"/>
          </w:r>
          <w:r>
            <w:rPr>
              <w:rFonts w:hAnsi="黑体" w:cstheme="majorBidi"/>
              <w:sz w:val="24"/>
            </w:rPr>
            <w:instrText xml:space="preserve"> PAGEREF _Toc90990527 \h </w:instrText>
          </w:r>
          <w:r>
            <w:rPr>
              <w:rFonts w:hAnsi="黑体" w:cstheme="majorBidi"/>
              <w:sz w:val="24"/>
            </w:rPr>
            <w:fldChar w:fldCharType="separate"/>
          </w:r>
          <w:r>
            <w:rPr>
              <w:rFonts w:hAnsi="黑体" w:cstheme="majorBidi"/>
              <w:sz w:val="24"/>
            </w:rPr>
            <w:t>- 21 -</w:t>
          </w:r>
          <w:r>
            <w:rPr>
              <w:rFonts w:hAnsi="黑体" w:cstheme="majorBidi"/>
              <w:sz w:val="24"/>
            </w:rPr>
            <w:fldChar w:fldCharType="end"/>
          </w:r>
          <w:r>
            <w:rPr>
              <w:rFonts w:hAnsi="黑体" w:cstheme="majorBidi"/>
              <w:sz w:val="24"/>
            </w:rPr>
            <w:fldChar w:fldCharType="end"/>
          </w:r>
        </w:p>
        <w:p>
          <w:pPr>
            <w:pStyle w:val="7"/>
            <w:ind w:left="0" w:leftChars="0" w:firstLine="840" w:firstLineChars="400"/>
            <w:rPr>
              <w:rStyle w:val="20"/>
              <w:rFonts w:ascii="楷体" w:eastAsia="楷体"/>
              <w:color w:val="auto"/>
              <w:sz w:val="24"/>
            </w:rPr>
          </w:pPr>
          <w:r>
            <w:fldChar w:fldCharType="begin"/>
          </w:r>
          <w:r>
            <w:instrText xml:space="preserve"> HYPERLINK \l "_Toc90990528" </w:instrText>
          </w:r>
          <w:r>
            <w:fldChar w:fldCharType="separate"/>
          </w:r>
          <w:r>
            <w:rPr>
              <w:rStyle w:val="20"/>
              <w:rFonts w:ascii="楷体" w:eastAsia="楷体"/>
              <w:color w:val="auto"/>
              <w:sz w:val="24"/>
            </w:rPr>
            <w:t>（四）半岛度假区</w:t>
          </w:r>
          <w:r>
            <w:rPr>
              <w:rStyle w:val="20"/>
              <w:rFonts w:ascii="楷体" w:eastAsia="楷体"/>
              <w:color w:val="auto"/>
              <w:sz w:val="24"/>
            </w:rPr>
            <w:tab/>
          </w:r>
          <w:r>
            <w:rPr>
              <w:rFonts w:hAnsi="黑体" w:cstheme="majorBidi"/>
              <w:sz w:val="24"/>
            </w:rPr>
            <w:fldChar w:fldCharType="begin"/>
          </w:r>
          <w:r>
            <w:rPr>
              <w:rFonts w:hAnsi="黑体" w:cstheme="majorBidi"/>
              <w:sz w:val="24"/>
            </w:rPr>
            <w:instrText xml:space="preserve"> PAGEREF _Toc90990528 \h </w:instrText>
          </w:r>
          <w:r>
            <w:rPr>
              <w:rFonts w:hAnsi="黑体" w:cstheme="majorBidi"/>
              <w:sz w:val="24"/>
            </w:rPr>
            <w:fldChar w:fldCharType="separate"/>
          </w:r>
          <w:r>
            <w:rPr>
              <w:rFonts w:hAnsi="黑体" w:cstheme="majorBidi"/>
              <w:sz w:val="24"/>
            </w:rPr>
            <w:t>- 21 -</w:t>
          </w:r>
          <w:r>
            <w:rPr>
              <w:rFonts w:hAnsi="黑体" w:cstheme="majorBidi"/>
              <w:sz w:val="24"/>
            </w:rPr>
            <w:fldChar w:fldCharType="end"/>
          </w:r>
          <w:r>
            <w:rPr>
              <w:rFonts w:hAnsi="黑体" w:cstheme="majorBidi"/>
              <w:sz w:val="24"/>
            </w:rPr>
            <w:fldChar w:fldCharType="end"/>
          </w:r>
        </w:p>
        <w:p>
          <w:pPr>
            <w:pStyle w:val="7"/>
            <w:ind w:left="0" w:leftChars="0" w:firstLine="840" w:firstLineChars="400"/>
            <w:rPr>
              <w:rStyle w:val="20"/>
              <w:rFonts w:ascii="楷体" w:eastAsia="楷体"/>
              <w:color w:val="auto"/>
              <w:sz w:val="24"/>
            </w:rPr>
          </w:pPr>
          <w:r>
            <w:fldChar w:fldCharType="begin"/>
          </w:r>
          <w:r>
            <w:instrText xml:space="preserve"> HYPERLINK \l "_Toc90990529" </w:instrText>
          </w:r>
          <w:r>
            <w:fldChar w:fldCharType="separate"/>
          </w:r>
          <w:r>
            <w:rPr>
              <w:rStyle w:val="20"/>
              <w:rFonts w:ascii="楷体" w:eastAsia="楷体"/>
              <w:color w:val="auto"/>
              <w:sz w:val="24"/>
            </w:rPr>
            <w:t>（五）滨海休闲区</w:t>
          </w:r>
          <w:r>
            <w:rPr>
              <w:rStyle w:val="20"/>
              <w:rFonts w:ascii="楷体" w:eastAsia="楷体"/>
              <w:color w:val="auto"/>
              <w:sz w:val="24"/>
            </w:rPr>
            <w:tab/>
          </w:r>
          <w:r>
            <w:rPr>
              <w:rFonts w:hAnsi="黑体" w:cstheme="majorBidi"/>
              <w:sz w:val="24"/>
            </w:rPr>
            <w:fldChar w:fldCharType="begin"/>
          </w:r>
          <w:r>
            <w:rPr>
              <w:rFonts w:hAnsi="黑体" w:cstheme="majorBidi"/>
              <w:sz w:val="24"/>
            </w:rPr>
            <w:instrText xml:space="preserve"> PAGEREF _Toc90990529 \h </w:instrText>
          </w:r>
          <w:r>
            <w:rPr>
              <w:rFonts w:hAnsi="黑体" w:cstheme="majorBidi"/>
              <w:sz w:val="24"/>
            </w:rPr>
            <w:fldChar w:fldCharType="separate"/>
          </w:r>
          <w:r>
            <w:rPr>
              <w:rFonts w:hAnsi="黑体" w:cstheme="majorBidi"/>
              <w:sz w:val="24"/>
            </w:rPr>
            <w:t>- 21 -</w:t>
          </w:r>
          <w:r>
            <w:rPr>
              <w:rFonts w:hAnsi="黑体" w:cstheme="majorBidi"/>
              <w:sz w:val="24"/>
            </w:rPr>
            <w:fldChar w:fldCharType="end"/>
          </w:r>
          <w:r>
            <w:rPr>
              <w:rFonts w:hAnsi="黑体" w:cstheme="majorBidi"/>
              <w:sz w:val="24"/>
            </w:rPr>
            <w:fldChar w:fldCharType="end"/>
          </w:r>
        </w:p>
        <w:p>
          <w:pPr>
            <w:pStyle w:val="7"/>
            <w:ind w:left="0" w:leftChars="0" w:firstLine="840" w:firstLineChars="400"/>
            <w:rPr>
              <w:rStyle w:val="20"/>
              <w:rFonts w:ascii="楷体" w:eastAsia="楷体"/>
              <w:color w:val="auto"/>
              <w:sz w:val="24"/>
            </w:rPr>
          </w:pPr>
          <w:r>
            <w:fldChar w:fldCharType="begin"/>
          </w:r>
          <w:r>
            <w:instrText xml:space="preserve"> HYPERLINK \l "_Toc90990530" </w:instrText>
          </w:r>
          <w:r>
            <w:fldChar w:fldCharType="separate"/>
          </w:r>
          <w:r>
            <w:rPr>
              <w:rStyle w:val="20"/>
              <w:rFonts w:ascii="楷体" w:eastAsia="楷体"/>
              <w:color w:val="auto"/>
              <w:sz w:val="24"/>
            </w:rPr>
            <w:t>（六）人文风情区</w:t>
          </w:r>
          <w:r>
            <w:rPr>
              <w:rStyle w:val="20"/>
              <w:rFonts w:ascii="楷体" w:eastAsia="楷体"/>
              <w:color w:val="auto"/>
              <w:sz w:val="24"/>
            </w:rPr>
            <w:tab/>
          </w:r>
          <w:r>
            <w:rPr>
              <w:rFonts w:hAnsi="黑体" w:cstheme="majorBidi"/>
              <w:sz w:val="24"/>
            </w:rPr>
            <w:fldChar w:fldCharType="begin"/>
          </w:r>
          <w:r>
            <w:rPr>
              <w:rFonts w:hAnsi="黑体" w:cstheme="majorBidi"/>
              <w:sz w:val="24"/>
            </w:rPr>
            <w:instrText xml:space="preserve"> PAGEREF _Toc90990530 \h </w:instrText>
          </w:r>
          <w:r>
            <w:rPr>
              <w:rFonts w:hAnsi="黑体" w:cstheme="majorBidi"/>
              <w:sz w:val="24"/>
            </w:rPr>
            <w:fldChar w:fldCharType="separate"/>
          </w:r>
          <w:r>
            <w:rPr>
              <w:rFonts w:hAnsi="黑体" w:cstheme="majorBidi"/>
              <w:sz w:val="24"/>
            </w:rPr>
            <w:t>- 21 -</w:t>
          </w:r>
          <w:r>
            <w:rPr>
              <w:rFonts w:hAnsi="黑体" w:cstheme="majorBidi"/>
              <w:sz w:val="24"/>
            </w:rPr>
            <w:fldChar w:fldCharType="end"/>
          </w:r>
          <w:r>
            <w:rPr>
              <w:rFonts w:hAnsi="黑体" w:cstheme="majorBidi"/>
              <w:sz w:val="24"/>
            </w:rPr>
            <w:fldChar w:fldCharType="end"/>
          </w:r>
        </w:p>
        <w:p>
          <w:pPr>
            <w:pStyle w:val="7"/>
            <w:ind w:left="0" w:leftChars="0" w:firstLine="840" w:firstLineChars="400"/>
            <w:rPr>
              <w:rStyle w:val="20"/>
              <w:rFonts w:ascii="楷体" w:eastAsia="楷体"/>
              <w:color w:val="auto"/>
              <w:sz w:val="24"/>
            </w:rPr>
          </w:pPr>
          <w:r>
            <w:fldChar w:fldCharType="begin"/>
          </w:r>
          <w:r>
            <w:instrText xml:space="preserve"> HYPERLINK \l "_Toc90990531" </w:instrText>
          </w:r>
          <w:r>
            <w:fldChar w:fldCharType="separate"/>
          </w:r>
          <w:r>
            <w:rPr>
              <w:rStyle w:val="20"/>
              <w:rFonts w:ascii="楷体" w:eastAsia="楷体"/>
              <w:color w:val="auto"/>
              <w:sz w:val="24"/>
            </w:rPr>
            <w:t>（七）产业展示区</w:t>
          </w:r>
          <w:r>
            <w:rPr>
              <w:rStyle w:val="20"/>
              <w:rFonts w:ascii="楷体" w:eastAsia="楷体"/>
              <w:color w:val="auto"/>
              <w:sz w:val="24"/>
            </w:rPr>
            <w:tab/>
          </w:r>
          <w:r>
            <w:rPr>
              <w:rFonts w:hAnsi="黑体" w:cstheme="majorBidi"/>
              <w:sz w:val="24"/>
            </w:rPr>
            <w:fldChar w:fldCharType="begin"/>
          </w:r>
          <w:r>
            <w:rPr>
              <w:rFonts w:hAnsi="黑体" w:cstheme="majorBidi"/>
              <w:sz w:val="24"/>
            </w:rPr>
            <w:instrText xml:space="preserve"> PAGEREF _Toc90990531 \h </w:instrText>
          </w:r>
          <w:r>
            <w:rPr>
              <w:rFonts w:hAnsi="黑体" w:cstheme="majorBidi"/>
              <w:sz w:val="24"/>
            </w:rPr>
            <w:fldChar w:fldCharType="separate"/>
          </w:r>
          <w:r>
            <w:rPr>
              <w:rFonts w:hAnsi="黑体" w:cstheme="majorBidi"/>
              <w:sz w:val="24"/>
            </w:rPr>
            <w:t>- 21 -</w:t>
          </w:r>
          <w:r>
            <w:rPr>
              <w:rFonts w:hAnsi="黑体" w:cstheme="majorBidi"/>
              <w:sz w:val="24"/>
            </w:rPr>
            <w:fldChar w:fldCharType="end"/>
          </w:r>
          <w:r>
            <w:rPr>
              <w:rFonts w:hAnsi="黑体" w:cstheme="majorBidi"/>
              <w:sz w:val="24"/>
            </w:rPr>
            <w:fldChar w:fldCharType="end"/>
          </w:r>
        </w:p>
        <w:p>
          <w:pPr>
            <w:pStyle w:val="12"/>
            <w:rPr>
              <w:rStyle w:val="20"/>
              <w:color w:val="auto"/>
              <w:sz w:val="28"/>
            </w:rPr>
          </w:pPr>
          <w:r>
            <w:fldChar w:fldCharType="begin"/>
          </w:r>
          <w:r>
            <w:instrText xml:space="preserve"> HYPERLINK \l "_Toc90990532" </w:instrText>
          </w:r>
          <w:r>
            <w:fldChar w:fldCharType="separate"/>
          </w:r>
          <w:r>
            <w:rPr>
              <w:rStyle w:val="20"/>
              <w:color w:val="auto"/>
              <w:sz w:val="28"/>
            </w:rPr>
            <w:t>第五章 主要任务</w:t>
          </w:r>
          <w:r>
            <w:rPr>
              <w:rStyle w:val="20"/>
              <w:color w:val="auto"/>
              <w:sz w:val="28"/>
            </w:rPr>
            <w:tab/>
          </w:r>
          <w:r>
            <w:rPr>
              <w:rStyle w:val="20"/>
              <w:color w:val="auto"/>
              <w:sz w:val="28"/>
            </w:rPr>
            <w:fldChar w:fldCharType="begin"/>
          </w:r>
          <w:r>
            <w:rPr>
              <w:rStyle w:val="20"/>
              <w:color w:val="auto"/>
              <w:sz w:val="28"/>
            </w:rPr>
            <w:instrText xml:space="preserve"> PAGEREF _Toc90990532 \h </w:instrText>
          </w:r>
          <w:r>
            <w:rPr>
              <w:rStyle w:val="20"/>
              <w:color w:val="auto"/>
              <w:sz w:val="28"/>
            </w:rPr>
            <w:fldChar w:fldCharType="separate"/>
          </w:r>
          <w:r>
            <w:rPr>
              <w:rStyle w:val="20"/>
              <w:color w:val="auto"/>
              <w:sz w:val="28"/>
            </w:rPr>
            <w:t>- 22 -</w:t>
          </w:r>
          <w:r>
            <w:rPr>
              <w:rStyle w:val="20"/>
              <w:color w:val="auto"/>
              <w:sz w:val="28"/>
            </w:rPr>
            <w:fldChar w:fldCharType="end"/>
          </w:r>
          <w:r>
            <w:rPr>
              <w:rStyle w:val="20"/>
              <w:color w:val="auto"/>
              <w:sz w:val="28"/>
            </w:rPr>
            <w:fldChar w:fldCharType="end"/>
          </w:r>
        </w:p>
        <w:p>
          <w:pPr>
            <w:pStyle w:val="13"/>
            <w:ind w:firstLine="482"/>
            <w:rPr>
              <w:rStyle w:val="20"/>
              <w:rFonts w:ascii="黑体" w:eastAsia="黑体"/>
              <w:color w:val="auto"/>
            </w:rPr>
          </w:pPr>
          <w:r>
            <w:fldChar w:fldCharType="begin"/>
          </w:r>
          <w:r>
            <w:instrText xml:space="preserve"> HYPERLINK \l "_Toc90990533" </w:instrText>
          </w:r>
          <w:r>
            <w:fldChar w:fldCharType="separate"/>
          </w:r>
          <w:r>
            <w:rPr>
              <w:rStyle w:val="20"/>
              <w:rFonts w:ascii="黑体" w:eastAsia="黑体"/>
              <w:b w:val="0"/>
              <w:color w:val="auto"/>
            </w:rPr>
            <w:t>一、推动乡村文旅产业发展，以文化繁荣助力乡村振兴</w:t>
          </w:r>
          <w:r>
            <w:rPr>
              <w:rStyle w:val="20"/>
              <w:rFonts w:ascii="黑体" w:eastAsia="黑体"/>
              <w:b w:val="0"/>
              <w:color w:val="auto"/>
            </w:rPr>
            <w:tab/>
          </w:r>
          <w:r>
            <w:rPr>
              <w:b w:val="0"/>
            </w:rPr>
            <w:fldChar w:fldCharType="begin"/>
          </w:r>
          <w:r>
            <w:rPr>
              <w:b w:val="0"/>
            </w:rPr>
            <w:instrText xml:space="preserve"> PAGEREF _Toc90990533 \h </w:instrText>
          </w:r>
          <w:r>
            <w:rPr>
              <w:b w:val="0"/>
            </w:rPr>
            <w:fldChar w:fldCharType="separate"/>
          </w:r>
          <w:r>
            <w:rPr>
              <w:b w:val="0"/>
            </w:rPr>
            <w:t>- 22 -</w:t>
          </w:r>
          <w:r>
            <w:rPr>
              <w:b w:val="0"/>
            </w:rPr>
            <w:fldChar w:fldCharType="end"/>
          </w:r>
          <w:r>
            <w:rPr>
              <w:b w:val="0"/>
            </w:rPr>
            <w:fldChar w:fldCharType="end"/>
          </w:r>
        </w:p>
        <w:p>
          <w:pPr>
            <w:pStyle w:val="7"/>
            <w:ind w:left="0" w:leftChars="0" w:firstLine="840" w:firstLineChars="400"/>
            <w:rPr>
              <w:rStyle w:val="20"/>
              <w:rFonts w:ascii="楷体" w:eastAsia="楷体"/>
              <w:color w:val="auto"/>
              <w:sz w:val="24"/>
            </w:rPr>
          </w:pPr>
          <w:r>
            <w:fldChar w:fldCharType="begin"/>
          </w:r>
          <w:r>
            <w:instrText xml:space="preserve"> HYPERLINK \l "_Toc90990534" </w:instrText>
          </w:r>
          <w:r>
            <w:fldChar w:fldCharType="separate"/>
          </w:r>
          <w:r>
            <w:rPr>
              <w:rStyle w:val="20"/>
              <w:rFonts w:ascii="楷体" w:eastAsia="楷体"/>
              <w:color w:val="auto"/>
              <w:sz w:val="24"/>
            </w:rPr>
            <w:t>（一）围绕共同富裕目标，培育一批农旅一体创业集群</w:t>
          </w:r>
          <w:r>
            <w:rPr>
              <w:rStyle w:val="20"/>
              <w:rFonts w:ascii="楷体" w:eastAsia="楷体"/>
              <w:color w:val="auto"/>
              <w:sz w:val="24"/>
            </w:rPr>
            <w:tab/>
          </w:r>
          <w:r>
            <w:rPr>
              <w:rFonts w:hAnsi="黑体" w:cstheme="majorBidi"/>
              <w:sz w:val="24"/>
            </w:rPr>
            <w:fldChar w:fldCharType="begin"/>
          </w:r>
          <w:r>
            <w:rPr>
              <w:rFonts w:hAnsi="黑体" w:cstheme="majorBidi"/>
              <w:sz w:val="24"/>
            </w:rPr>
            <w:instrText xml:space="preserve"> PAGEREF _Toc90990534 \h </w:instrText>
          </w:r>
          <w:r>
            <w:rPr>
              <w:rFonts w:hAnsi="黑体" w:cstheme="majorBidi"/>
              <w:sz w:val="24"/>
            </w:rPr>
            <w:fldChar w:fldCharType="separate"/>
          </w:r>
          <w:r>
            <w:rPr>
              <w:rFonts w:hAnsi="黑体" w:cstheme="majorBidi"/>
              <w:sz w:val="24"/>
            </w:rPr>
            <w:t>- 22 -</w:t>
          </w:r>
          <w:r>
            <w:rPr>
              <w:rFonts w:hAnsi="黑体" w:cstheme="majorBidi"/>
              <w:sz w:val="24"/>
            </w:rPr>
            <w:fldChar w:fldCharType="end"/>
          </w:r>
          <w:r>
            <w:rPr>
              <w:rFonts w:hAnsi="黑体" w:cstheme="majorBidi"/>
              <w:sz w:val="24"/>
            </w:rPr>
            <w:fldChar w:fldCharType="end"/>
          </w:r>
        </w:p>
        <w:p>
          <w:pPr>
            <w:pStyle w:val="7"/>
            <w:ind w:left="0" w:leftChars="0" w:firstLine="840" w:firstLineChars="400"/>
            <w:rPr>
              <w:rStyle w:val="20"/>
              <w:rFonts w:ascii="楷体" w:eastAsia="楷体"/>
              <w:color w:val="auto"/>
              <w:sz w:val="24"/>
            </w:rPr>
          </w:pPr>
          <w:r>
            <w:fldChar w:fldCharType="begin"/>
          </w:r>
          <w:r>
            <w:instrText xml:space="preserve"> HYPERLINK \l "_Toc90990535" </w:instrText>
          </w:r>
          <w:r>
            <w:fldChar w:fldCharType="separate"/>
          </w:r>
          <w:r>
            <w:rPr>
              <w:rStyle w:val="20"/>
              <w:rFonts w:ascii="楷体" w:eastAsia="楷体"/>
              <w:color w:val="auto"/>
              <w:sz w:val="24"/>
            </w:rPr>
            <w:t>（二）挖掘乡村资源禀赋，打造一批文旅融合示范村落</w:t>
          </w:r>
          <w:r>
            <w:rPr>
              <w:rStyle w:val="20"/>
              <w:rFonts w:ascii="楷体" w:eastAsia="楷体"/>
              <w:color w:val="auto"/>
              <w:sz w:val="24"/>
            </w:rPr>
            <w:tab/>
          </w:r>
          <w:r>
            <w:rPr>
              <w:rFonts w:hAnsi="黑体" w:cstheme="majorBidi"/>
              <w:sz w:val="24"/>
            </w:rPr>
            <w:fldChar w:fldCharType="begin"/>
          </w:r>
          <w:r>
            <w:rPr>
              <w:rFonts w:hAnsi="黑体" w:cstheme="majorBidi"/>
              <w:sz w:val="24"/>
            </w:rPr>
            <w:instrText xml:space="preserve"> PAGEREF _Toc90990535 \h </w:instrText>
          </w:r>
          <w:r>
            <w:rPr>
              <w:rFonts w:hAnsi="黑体" w:cstheme="majorBidi"/>
              <w:sz w:val="24"/>
            </w:rPr>
            <w:fldChar w:fldCharType="separate"/>
          </w:r>
          <w:r>
            <w:rPr>
              <w:rFonts w:hAnsi="黑体" w:cstheme="majorBidi"/>
              <w:sz w:val="24"/>
            </w:rPr>
            <w:t>- 24 -</w:t>
          </w:r>
          <w:r>
            <w:rPr>
              <w:rFonts w:hAnsi="黑体" w:cstheme="majorBidi"/>
              <w:sz w:val="24"/>
            </w:rPr>
            <w:fldChar w:fldCharType="end"/>
          </w:r>
          <w:r>
            <w:rPr>
              <w:rFonts w:hAnsi="黑体" w:cstheme="majorBidi"/>
              <w:sz w:val="24"/>
            </w:rPr>
            <w:fldChar w:fldCharType="end"/>
          </w:r>
        </w:p>
        <w:p>
          <w:pPr>
            <w:pStyle w:val="7"/>
            <w:ind w:left="0" w:leftChars="0" w:firstLine="840" w:firstLineChars="400"/>
            <w:rPr>
              <w:rStyle w:val="20"/>
              <w:rFonts w:ascii="楷体" w:eastAsia="楷体"/>
              <w:color w:val="auto"/>
              <w:sz w:val="24"/>
            </w:rPr>
          </w:pPr>
          <w:r>
            <w:fldChar w:fldCharType="begin"/>
          </w:r>
          <w:r>
            <w:instrText xml:space="preserve"> HYPERLINK \l "_Toc90990536" </w:instrText>
          </w:r>
          <w:r>
            <w:fldChar w:fldCharType="separate"/>
          </w:r>
          <w:r>
            <w:rPr>
              <w:rStyle w:val="20"/>
              <w:rFonts w:ascii="楷体" w:eastAsia="楷体"/>
              <w:color w:val="auto"/>
              <w:sz w:val="24"/>
            </w:rPr>
            <w:t>（三）打造三产融合样本，建立促进农民增收长效机制</w:t>
          </w:r>
          <w:r>
            <w:rPr>
              <w:rStyle w:val="20"/>
              <w:rFonts w:ascii="楷体" w:eastAsia="楷体"/>
              <w:color w:val="auto"/>
              <w:sz w:val="24"/>
            </w:rPr>
            <w:tab/>
          </w:r>
          <w:r>
            <w:rPr>
              <w:rFonts w:hAnsi="黑体" w:cstheme="majorBidi"/>
              <w:sz w:val="24"/>
            </w:rPr>
            <w:fldChar w:fldCharType="begin"/>
          </w:r>
          <w:r>
            <w:rPr>
              <w:rFonts w:hAnsi="黑体" w:cstheme="majorBidi"/>
              <w:sz w:val="24"/>
            </w:rPr>
            <w:instrText xml:space="preserve"> PAGEREF _Toc90990536 \h </w:instrText>
          </w:r>
          <w:r>
            <w:rPr>
              <w:rFonts w:hAnsi="黑体" w:cstheme="majorBidi"/>
              <w:sz w:val="24"/>
            </w:rPr>
            <w:fldChar w:fldCharType="separate"/>
          </w:r>
          <w:r>
            <w:rPr>
              <w:rFonts w:hAnsi="黑体" w:cstheme="majorBidi"/>
              <w:sz w:val="24"/>
            </w:rPr>
            <w:t>- 25 -</w:t>
          </w:r>
          <w:r>
            <w:rPr>
              <w:rFonts w:hAnsi="黑体" w:cstheme="majorBidi"/>
              <w:sz w:val="24"/>
            </w:rPr>
            <w:fldChar w:fldCharType="end"/>
          </w:r>
          <w:r>
            <w:rPr>
              <w:rFonts w:hAnsi="黑体" w:cstheme="majorBidi"/>
              <w:sz w:val="24"/>
            </w:rPr>
            <w:fldChar w:fldCharType="end"/>
          </w:r>
        </w:p>
        <w:p>
          <w:pPr>
            <w:pStyle w:val="13"/>
            <w:ind w:firstLine="482"/>
            <w:rPr>
              <w:rStyle w:val="20"/>
              <w:rFonts w:ascii="黑体" w:eastAsia="黑体"/>
              <w:color w:val="auto"/>
            </w:rPr>
          </w:pPr>
          <w:r>
            <w:fldChar w:fldCharType="begin"/>
          </w:r>
          <w:r>
            <w:instrText xml:space="preserve"> HYPERLINK \l "_Toc90990537" </w:instrText>
          </w:r>
          <w:r>
            <w:fldChar w:fldCharType="separate"/>
          </w:r>
          <w:r>
            <w:rPr>
              <w:rStyle w:val="20"/>
              <w:rFonts w:ascii="黑体" w:eastAsia="黑体"/>
              <w:b w:val="0"/>
              <w:color w:val="auto"/>
            </w:rPr>
            <w:t>二、培育打造特色体育产业，引领体育+旅游创新融合</w:t>
          </w:r>
          <w:r>
            <w:rPr>
              <w:rStyle w:val="20"/>
              <w:rFonts w:ascii="黑体" w:eastAsia="黑体"/>
              <w:b w:val="0"/>
              <w:color w:val="auto"/>
            </w:rPr>
            <w:tab/>
          </w:r>
          <w:r>
            <w:rPr>
              <w:b w:val="0"/>
            </w:rPr>
            <w:fldChar w:fldCharType="begin"/>
          </w:r>
          <w:r>
            <w:rPr>
              <w:b w:val="0"/>
            </w:rPr>
            <w:instrText xml:space="preserve"> PAGEREF _Toc90990537 \h </w:instrText>
          </w:r>
          <w:r>
            <w:rPr>
              <w:b w:val="0"/>
            </w:rPr>
            <w:fldChar w:fldCharType="separate"/>
          </w:r>
          <w:r>
            <w:rPr>
              <w:b w:val="0"/>
            </w:rPr>
            <w:t>- 27 -</w:t>
          </w:r>
          <w:r>
            <w:rPr>
              <w:b w:val="0"/>
            </w:rPr>
            <w:fldChar w:fldCharType="end"/>
          </w:r>
          <w:r>
            <w:rPr>
              <w:b w:val="0"/>
            </w:rPr>
            <w:fldChar w:fldCharType="end"/>
          </w:r>
        </w:p>
        <w:p>
          <w:pPr>
            <w:pStyle w:val="7"/>
            <w:ind w:left="0" w:leftChars="0" w:firstLine="840" w:firstLineChars="400"/>
            <w:rPr>
              <w:rStyle w:val="20"/>
              <w:rFonts w:ascii="楷体" w:eastAsia="楷体"/>
              <w:color w:val="auto"/>
              <w:sz w:val="24"/>
            </w:rPr>
          </w:pPr>
          <w:r>
            <w:fldChar w:fldCharType="begin"/>
          </w:r>
          <w:r>
            <w:instrText xml:space="preserve"> HYPERLINK \l "_Toc90990538" </w:instrText>
          </w:r>
          <w:r>
            <w:fldChar w:fldCharType="separate"/>
          </w:r>
          <w:r>
            <w:rPr>
              <w:rStyle w:val="20"/>
              <w:rFonts w:ascii="楷体" w:eastAsia="楷体"/>
              <w:color w:val="auto"/>
              <w:sz w:val="24"/>
            </w:rPr>
            <w:t>（一）优化存量体育旅游资源开发，因地制宜拓展增量</w:t>
          </w:r>
          <w:r>
            <w:rPr>
              <w:rStyle w:val="20"/>
              <w:rFonts w:ascii="楷体" w:eastAsia="楷体"/>
              <w:color w:val="auto"/>
              <w:sz w:val="24"/>
            </w:rPr>
            <w:tab/>
          </w:r>
          <w:r>
            <w:rPr>
              <w:rFonts w:hAnsi="黑体" w:cstheme="majorBidi"/>
              <w:sz w:val="24"/>
            </w:rPr>
            <w:fldChar w:fldCharType="begin"/>
          </w:r>
          <w:r>
            <w:rPr>
              <w:rFonts w:hAnsi="黑体" w:cstheme="majorBidi"/>
              <w:sz w:val="24"/>
            </w:rPr>
            <w:instrText xml:space="preserve"> PAGEREF _Toc90990538 \h </w:instrText>
          </w:r>
          <w:r>
            <w:rPr>
              <w:rFonts w:hAnsi="黑体" w:cstheme="majorBidi"/>
              <w:sz w:val="24"/>
            </w:rPr>
            <w:fldChar w:fldCharType="separate"/>
          </w:r>
          <w:r>
            <w:rPr>
              <w:rFonts w:hAnsi="黑体" w:cstheme="majorBidi"/>
              <w:sz w:val="24"/>
            </w:rPr>
            <w:t>- 27 -</w:t>
          </w:r>
          <w:r>
            <w:rPr>
              <w:rFonts w:hAnsi="黑体" w:cstheme="majorBidi"/>
              <w:sz w:val="24"/>
            </w:rPr>
            <w:fldChar w:fldCharType="end"/>
          </w:r>
          <w:r>
            <w:rPr>
              <w:rFonts w:hAnsi="黑体" w:cstheme="majorBidi"/>
              <w:sz w:val="24"/>
            </w:rPr>
            <w:fldChar w:fldCharType="end"/>
          </w:r>
        </w:p>
        <w:p>
          <w:pPr>
            <w:pStyle w:val="7"/>
            <w:ind w:left="0" w:leftChars="0" w:firstLine="840" w:firstLineChars="400"/>
            <w:rPr>
              <w:rStyle w:val="20"/>
              <w:rFonts w:ascii="楷体" w:eastAsia="楷体"/>
              <w:color w:val="auto"/>
              <w:sz w:val="24"/>
            </w:rPr>
          </w:pPr>
          <w:r>
            <w:fldChar w:fldCharType="begin"/>
          </w:r>
          <w:r>
            <w:instrText xml:space="preserve"> HYPERLINK \l "_Toc90990539" </w:instrText>
          </w:r>
          <w:r>
            <w:fldChar w:fldCharType="separate"/>
          </w:r>
          <w:r>
            <w:rPr>
              <w:rStyle w:val="20"/>
              <w:rFonts w:ascii="楷体" w:eastAsia="楷体"/>
              <w:color w:val="auto"/>
              <w:sz w:val="24"/>
            </w:rPr>
            <w:t>（二）培育引进一批大型体育赛事，促进体育旅游产业升级</w:t>
          </w:r>
          <w:r>
            <w:rPr>
              <w:rStyle w:val="20"/>
              <w:rFonts w:ascii="楷体" w:eastAsia="楷体"/>
              <w:color w:val="auto"/>
              <w:sz w:val="24"/>
            </w:rPr>
            <w:tab/>
          </w:r>
          <w:r>
            <w:rPr>
              <w:rFonts w:hAnsi="黑体" w:cstheme="majorBidi"/>
              <w:sz w:val="24"/>
            </w:rPr>
            <w:fldChar w:fldCharType="begin"/>
          </w:r>
          <w:r>
            <w:rPr>
              <w:rFonts w:hAnsi="黑体" w:cstheme="majorBidi"/>
              <w:sz w:val="24"/>
            </w:rPr>
            <w:instrText xml:space="preserve"> PAGEREF _Toc90990539 \h </w:instrText>
          </w:r>
          <w:r>
            <w:rPr>
              <w:rFonts w:hAnsi="黑体" w:cstheme="majorBidi"/>
              <w:sz w:val="24"/>
            </w:rPr>
            <w:fldChar w:fldCharType="separate"/>
          </w:r>
          <w:r>
            <w:rPr>
              <w:rFonts w:hAnsi="黑体" w:cstheme="majorBidi"/>
              <w:sz w:val="24"/>
            </w:rPr>
            <w:t>- 28 -</w:t>
          </w:r>
          <w:r>
            <w:rPr>
              <w:rFonts w:hAnsi="黑体" w:cstheme="majorBidi"/>
              <w:sz w:val="24"/>
            </w:rPr>
            <w:fldChar w:fldCharType="end"/>
          </w:r>
          <w:r>
            <w:rPr>
              <w:rFonts w:hAnsi="黑体" w:cstheme="majorBidi"/>
              <w:sz w:val="24"/>
            </w:rPr>
            <w:fldChar w:fldCharType="end"/>
          </w:r>
        </w:p>
        <w:p>
          <w:pPr>
            <w:pStyle w:val="13"/>
            <w:ind w:firstLine="482"/>
            <w:rPr>
              <w:rStyle w:val="20"/>
              <w:rFonts w:ascii="黑体" w:eastAsia="黑体"/>
              <w:color w:val="auto"/>
            </w:rPr>
          </w:pPr>
          <w:r>
            <w:fldChar w:fldCharType="begin"/>
          </w:r>
          <w:r>
            <w:instrText xml:space="preserve"> HYPERLINK \l "_Toc90990540" </w:instrText>
          </w:r>
          <w:r>
            <w:fldChar w:fldCharType="separate"/>
          </w:r>
          <w:r>
            <w:rPr>
              <w:rStyle w:val="20"/>
              <w:rFonts w:ascii="黑体" w:eastAsia="黑体"/>
              <w:b w:val="0"/>
              <w:color w:val="auto"/>
            </w:rPr>
            <w:t>三、加快文体旅游有机融合，推进全域旅游高质量发展</w:t>
          </w:r>
          <w:r>
            <w:rPr>
              <w:rStyle w:val="20"/>
              <w:rFonts w:ascii="黑体" w:eastAsia="黑体"/>
              <w:b w:val="0"/>
              <w:color w:val="auto"/>
            </w:rPr>
            <w:tab/>
          </w:r>
          <w:r>
            <w:rPr>
              <w:b w:val="0"/>
            </w:rPr>
            <w:fldChar w:fldCharType="begin"/>
          </w:r>
          <w:r>
            <w:rPr>
              <w:b w:val="0"/>
            </w:rPr>
            <w:instrText xml:space="preserve"> PAGEREF _Toc90990540 \h </w:instrText>
          </w:r>
          <w:r>
            <w:rPr>
              <w:b w:val="0"/>
            </w:rPr>
            <w:fldChar w:fldCharType="separate"/>
          </w:r>
          <w:r>
            <w:rPr>
              <w:b w:val="0"/>
            </w:rPr>
            <w:t>- 29 -</w:t>
          </w:r>
          <w:r>
            <w:rPr>
              <w:b w:val="0"/>
            </w:rPr>
            <w:fldChar w:fldCharType="end"/>
          </w:r>
          <w:r>
            <w:rPr>
              <w:b w:val="0"/>
            </w:rPr>
            <w:fldChar w:fldCharType="end"/>
          </w:r>
        </w:p>
        <w:p>
          <w:pPr>
            <w:pStyle w:val="7"/>
            <w:ind w:left="0" w:leftChars="0" w:firstLine="840" w:firstLineChars="400"/>
            <w:rPr>
              <w:rStyle w:val="20"/>
              <w:rFonts w:ascii="楷体" w:eastAsia="楷体"/>
              <w:color w:val="auto"/>
              <w:sz w:val="24"/>
            </w:rPr>
          </w:pPr>
          <w:r>
            <w:fldChar w:fldCharType="begin"/>
          </w:r>
          <w:r>
            <w:instrText xml:space="preserve"> HYPERLINK \l "_Toc90990541" </w:instrText>
          </w:r>
          <w:r>
            <w:fldChar w:fldCharType="separate"/>
          </w:r>
          <w:r>
            <w:rPr>
              <w:rStyle w:val="20"/>
              <w:rFonts w:ascii="楷体" w:eastAsia="楷体"/>
              <w:color w:val="auto"/>
              <w:sz w:val="24"/>
            </w:rPr>
            <w:t>（一）打造精品龙头项目，加快全域旅游发展框架构建</w:t>
          </w:r>
          <w:r>
            <w:rPr>
              <w:rStyle w:val="20"/>
              <w:rFonts w:ascii="楷体" w:eastAsia="楷体"/>
              <w:color w:val="auto"/>
              <w:sz w:val="24"/>
            </w:rPr>
            <w:tab/>
          </w:r>
          <w:r>
            <w:rPr>
              <w:rFonts w:hAnsi="黑体" w:cstheme="majorBidi"/>
              <w:sz w:val="24"/>
            </w:rPr>
            <w:fldChar w:fldCharType="begin"/>
          </w:r>
          <w:r>
            <w:rPr>
              <w:rFonts w:hAnsi="黑体" w:cstheme="majorBidi"/>
              <w:sz w:val="24"/>
            </w:rPr>
            <w:instrText xml:space="preserve"> PAGEREF _Toc90990541 \h </w:instrText>
          </w:r>
          <w:r>
            <w:rPr>
              <w:rFonts w:hAnsi="黑体" w:cstheme="majorBidi"/>
              <w:sz w:val="24"/>
            </w:rPr>
            <w:fldChar w:fldCharType="separate"/>
          </w:r>
          <w:r>
            <w:rPr>
              <w:rFonts w:hAnsi="黑体" w:cstheme="majorBidi"/>
              <w:sz w:val="24"/>
            </w:rPr>
            <w:t>- 29 -</w:t>
          </w:r>
          <w:r>
            <w:rPr>
              <w:rFonts w:hAnsi="黑体" w:cstheme="majorBidi"/>
              <w:sz w:val="24"/>
            </w:rPr>
            <w:fldChar w:fldCharType="end"/>
          </w:r>
          <w:r>
            <w:rPr>
              <w:rFonts w:hAnsi="黑体" w:cstheme="majorBidi"/>
              <w:sz w:val="24"/>
            </w:rPr>
            <w:fldChar w:fldCharType="end"/>
          </w:r>
        </w:p>
        <w:p>
          <w:pPr>
            <w:pStyle w:val="7"/>
            <w:ind w:left="0" w:leftChars="0" w:firstLine="840" w:firstLineChars="400"/>
            <w:rPr>
              <w:rStyle w:val="20"/>
              <w:rFonts w:ascii="楷体" w:eastAsia="楷体"/>
              <w:color w:val="auto"/>
              <w:sz w:val="24"/>
            </w:rPr>
          </w:pPr>
          <w:r>
            <w:fldChar w:fldCharType="begin"/>
          </w:r>
          <w:r>
            <w:instrText xml:space="preserve"> HYPERLINK \l "_Toc90990542" </w:instrText>
          </w:r>
          <w:r>
            <w:fldChar w:fldCharType="separate"/>
          </w:r>
          <w:r>
            <w:rPr>
              <w:rStyle w:val="20"/>
              <w:rFonts w:ascii="楷体" w:eastAsia="楷体"/>
              <w:color w:val="auto"/>
              <w:sz w:val="24"/>
            </w:rPr>
            <w:t>（二）聚合多点旅游资源，推出一系列特色主题游线</w:t>
          </w:r>
          <w:r>
            <w:rPr>
              <w:rStyle w:val="20"/>
              <w:rFonts w:ascii="楷体" w:eastAsia="楷体"/>
              <w:color w:val="auto"/>
              <w:sz w:val="24"/>
            </w:rPr>
            <w:tab/>
          </w:r>
          <w:r>
            <w:rPr>
              <w:rFonts w:hAnsi="黑体" w:cstheme="majorBidi"/>
              <w:sz w:val="24"/>
            </w:rPr>
            <w:fldChar w:fldCharType="begin"/>
          </w:r>
          <w:r>
            <w:rPr>
              <w:rFonts w:hAnsi="黑体" w:cstheme="majorBidi"/>
              <w:sz w:val="24"/>
            </w:rPr>
            <w:instrText xml:space="preserve"> PAGEREF _Toc90990542 \h </w:instrText>
          </w:r>
          <w:r>
            <w:rPr>
              <w:rFonts w:hAnsi="黑体" w:cstheme="majorBidi"/>
              <w:sz w:val="24"/>
            </w:rPr>
            <w:fldChar w:fldCharType="separate"/>
          </w:r>
          <w:r>
            <w:rPr>
              <w:rFonts w:hAnsi="黑体" w:cstheme="majorBidi"/>
              <w:sz w:val="24"/>
            </w:rPr>
            <w:t>- 33 -</w:t>
          </w:r>
          <w:r>
            <w:rPr>
              <w:rFonts w:hAnsi="黑体" w:cstheme="majorBidi"/>
              <w:sz w:val="24"/>
            </w:rPr>
            <w:fldChar w:fldCharType="end"/>
          </w:r>
          <w:r>
            <w:rPr>
              <w:rFonts w:hAnsi="黑体" w:cstheme="majorBidi"/>
              <w:sz w:val="24"/>
            </w:rPr>
            <w:fldChar w:fldCharType="end"/>
          </w:r>
        </w:p>
        <w:p>
          <w:pPr>
            <w:pStyle w:val="7"/>
            <w:ind w:left="0" w:leftChars="0" w:firstLine="840" w:firstLineChars="400"/>
            <w:rPr>
              <w:rStyle w:val="20"/>
              <w:rFonts w:ascii="楷体" w:eastAsia="楷体"/>
              <w:color w:val="auto"/>
              <w:sz w:val="24"/>
            </w:rPr>
          </w:pPr>
          <w:r>
            <w:fldChar w:fldCharType="begin"/>
          </w:r>
          <w:r>
            <w:instrText xml:space="preserve"> HYPERLINK \l "_Toc90990543" </w:instrText>
          </w:r>
          <w:r>
            <w:fldChar w:fldCharType="separate"/>
          </w:r>
          <w:r>
            <w:rPr>
              <w:rStyle w:val="20"/>
              <w:rFonts w:ascii="楷体" w:eastAsia="楷体"/>
              <w:color w:val="auto"/>
              <w:sz w:val="24"/>
            </w:rPr>
            <w:t>（三）完善旅游配套设施，推进旅游公共服务品质化</w:t>
          </w:r>
          <w:r>
            <w:rPr>
              <w:rStyle w:val="20"/>
              <w:rFonts w:ascii="楷体" w:eastAsia="楷体"/>
              <w:color w:val="auto"/>
              <w:sz w:val="24"/>
            </w:rPr>
            <w:tab/>
          </w:r>
          <w:r>
            <w:rPr>
              <w:rFonts w:hAnsi="黑体" w:cstheme="majorBidi"/>
              <w:sz w:val="24"/>
            </w:rPr>
            <w:fldChar w:fldCharType="begin"/>
          </w:r>
          <w:r>
            <w:rPr>
              <w:rFonts w:hAnsi="黑体" w:cstheme="majorBidi"/>
              <w:sz w:val="24"/>
            </w:rPr>
            <w:instrText xml:space="preserve"> PAGEREF _Toc90990543 \h </w:instrText>
          </w:r>
          <w:r>
            <w:rPr>
              <w:rFonts w:hAnsi="黑体" w:cstheme="majorBidi"/>
              <w:sz w:val="24"/>
            </w:rPr>
            <w:fldChar w:fldCharType="separate"/>
          </w:r>
          <w:r>
            <w:rPr>
              <w:rFonts w:hAnsi="黑体" w:cstheme="majorBidi"/>
              <w:sz w:val="24"/>
            </w:rPr>
            <w:t>- 34 -</w:t>
          </w:r>
          <w:r>
            <w:rPr>
              <w:rFonts w:hAnsi="黑体" w:cstheme="majorBidi"/>
              <w:sz w:val="24"/>
            </w:rPr>
            <w:fldChar w:fldCharType="end"/>
          </w:r>
          <w:r>
            <w:rPr>
              <w:rFonts w:hAnsi="黑体" w:cstheme="majorBidi"/>
              <w:sz w:val="24"/>
            </w:rPr>
            <w:fldChar w:fldCharType="end"/>
          </w:r>
        </w:p>
        <w:p>
          <w:pPr>
            <w:pStyle w:val="13"/>
            <w:ind w:firstLine="482"/>
            <w:rPr>
              <w:rStyle w:val="20"/>
              <w:rFonts w:ascii="黑体" w:eastAsia="黑体"/>
              <w:color w:val="auto"/>
            </w:rPr>
          </w:pPr>
          <w:r>
            <w:fldChar w:fldCharType="begin"/>
          </w:r>
          <w:r>
            <w:instrText xml:space="preserve"> HYPERLINK \l "_Toc90990544" </w:instrText>
          </w:r>
          <w:r>
            <w:fldChar w:fldCharType="separate"/>
          </w:r>
          <w:r>
            <w:rPr>
              <w:rStyle w:val="20"/>
              <w:rFonts w:ascii="黑体" w:eastAsia="黑体"/>
              <w:b w:val="0"/>
              <w:color w:val="auto"/>
            </w:rPr>
            <w:t>四、完善公共文体服务体系，落实普惠均等的民生服务</w:t>
          </w:r>
          <w:r>
            <w:rPr>
              <w:rStyle w:val="20"/>
              <w:rFonts w:ascii="黑体" w:eastAsia="黑体"/>
              <w:b w:val="0"/>
              <w:color w:val="auto"/>
            </w:rPr>
            <w:tab/>
          </w:r>
          <w:r>
            <w:rPr>
              <w:b w:val="0"/>
            </w:rPr>
            <w:fldChar w:fldCharType="begin"/>
          </w:r>
          <w:r>
            <w:rPr>
              <w:b w:val="0"/>
            </w:rPr>
            <w:instrText xml:space="preserve"> PAGEREF _Toc90990544 \h </w:instrText>
          </w:r>
          <w:r>
            <w:rPr>
              <w:b w:val="0"/>
            </w:rPr>
            <w:fldChar w:fldCharType="separate"/>
          </w:r>
          <w:r>
            <w:rPr>
              <w:b w:val="0"/>
            </w:rPr>
            <w:t>- 36 -</w:t>
          </w:r>
          <w:r>
            <w:rPr>
              <w:b w:val="0"/>
            </w:rPr>
            <w:fldChar w:fldCharType="end"/>
          </w:r>
          <w:r>
            <w:rPr>
              <w:b w:val="0"/>
            </w:rPr>
            <w:fldChar w:fldCharType="end"/>
          </w:r>
        </w:p>
        <w:p>
          <w:pPr>
            <w:pStyle w:val="7"/>
            <w:ind w:left="0" w:leftChars="0" w:firstLine="840" w:firstLineChars="400"/>
            <w:rPr>
              <w:rStyle w:val="20"/>
              <w:rFonts w:ascii="楷体" w:eastAsia="楷体"/>
              <w:color w:val="auto"/>
              <w:sz w:val="24"/>
            </w:rPr>
          </w:pPr>
          <w:r>
            <w:fldChar w:fldCharType="begin"/>
          </w:r>
          <w:r>
            <w:instrText xml:space="preserve"> HYPERLINK \l "_Toc90990545" </w:instrText>
          </w:r>
          <w:r>
            <w:fldChar w:fldCharType="separate"/>
          </w:r>
          <w:r>
            <w:rPr>
              <w:rStyle w:val="20"/>
              <w:rFonts w:ascii="楷体" w:eastAsia="楷体"/>
              <w:color w:val="auto"/>
              <w:sz w:val="24"/>
            </w:rPr>
            <w:t>（一）加快公共文体设施网络建设，夯实文体服务硬件基础</w:t>
          </w:r>
          <w:r>
            <w:rPr>
              <w:rStyle w:val="20"/>
              <w:rFonts w:ascii="楷体" w:eastAsia="楷体"/>
              <w:color w:val="auto"/>
              <w:sz w:val="24"/>
            </w:rPr>
            <w:tab/>
          </w:r>
          <w:r>
            <w:rPr>
              <w:rFonts w:hAnsi="黑体" w:cstheme="majorBidi"/>
              <w:sz w:val="24"/>
            </w:rPr>
            <w:fldChar w:fldCharType="begin"/>
          </w:r>
          <w:r>
            <w:rPr>
              <w:rFonts w:hAnsi="黑体" w:cstheme="majorBidi"/>
              <w:sz w:val="24"/>
            </w:rPr>
            <w:instrText xml:space="preserve"> PAGEREF _Toc90990545 \h </w:instrText>
          </w:r>
          <w:r>
            <w:rPr>
              <w:rFonts w:hAnsi="黑体" w:cstheme="majorBidi"/>
              <w:sz w:val="24"/>
            </w:rPr>
            <w:fldChar w:fldCharType="separate"/>
          </w:r>
          <w:r>
            <w:rPr>
              <w:rFonts w:hAnsi="黑体" w:cstheme="majorBidi"/>
              <w:sz w:val="24"/>
            </w:rPr>
            <w:t>- 36 -</w:t>
          </w:r>
          <w:r>
            <w:rPr>
              <w:rFonts w:hAnsi="黑体" w:cstheme="majorBidi"/>
              <w:sz w:val="24"/>
            </w:rPr>
            <w:fldChar w:fldCharType="end"/>
          </w:r>
          <w:r>
            <w:rPr>
              <w:rFonts w:hAnsi="黑体" w:cstheme="majorBidi"/>
              <w:sz w:val="24"/>
            </w:rPr>
            <w:fldChar w:fldCharType="end"/>
          </w:r>
        </w:p>
        <w:p>
          <w:pPr>
            <w:pStyle w:val="7"/>
            <w:ind w:left="0" w:leftChars="0" w:firstLine="840" w:firstLineChars="400"/>
            <w:rPr>
              <w:rStyle w:val="20"/>
              <w:rFonts w:ascii="楷体" w:eastAsia="楷体"/>
              <w:color w:val="auto"/>
              <w:sz w:val="24"/>
            </w:rPr>
          </w:pPr>
          <w:r>
            <w:fldChar w:fldCharType="begin"/>
          </w:r>
          <w:r>
            <w:instrText xml:space="preserve"> HYPERLINK \l "_Toc90990546" </w:instrText>
          </w:r>
          <w:r>
            <w:fldChar w:fldCharType="separate"/>
          </w:r>
          <w:r>
            <w:rPr>
              <w:rStyle w:val="20"/>
              <w:rFonts w:ascii="楷体" w:eastAsia="楷体"/>
              <w:color w:val="auto"/>
              <w:sz w:val="24"/>
            </w:rPr>
            <w:t>（二）推进公共文体事业创新发展，构建开放多元服务体系</w:t>
          </w:r>
          <w:r>
            <w:rPr>
              <w:rStyle w:val="20"/>
              <w:rFonts w:ascii="楷体" w:eastAsia="楷体"/>
              <w:color w:val="auto"/>
              <w:sz w:val="24"/>
            </w:rPr>
            <w:tab/>
          </w:r>
          <w:r>
            <w:rPr>
              <w:rFonts w:hAnsi="黑体" w:cstheme="majorBidi"/>
              <w:sz w:val="24"/>
            </w:rPr>
            <w:fldChar w:fldCharType="begin"/>
          </w:r>
          <w:r>
            <w:rPr>
              <w:rFonts w:hAnsi="黑体" w:cstheme="majorBidi"/>
              <w:sz w:val="24"/>
            </w:rPr>
            <w:instrText xml:space="preserve"> PAGEREF _Toc90990546 \h </w:instrText>
          </w:r>
          <w:r>
            <w:rPr>
              <w:rFonts w:hAnsi="黑体" w:cstheme="majorBidi"/>
              <w:sz w:val="24"/>
            </w:rPr>
            <w:fldChar w:fldCharType="separate"/>
          </w:r>
          <w:r>
            <w:rPr>
              <w:rFonts w:hAnsi="黑体" w:cstheme="majorBidi"/>
              <w:sz w:val="24"/>
            </w:rPr>
            <w:t>- 37 -</w:t>
          </w:r>
          <w:r>
            <w:rPr>
              <w:rFonts w:hAnsi="黑体" w:cstheme="majorBidi"/>
              <w:sz w:val="24"/>
            </w:rPr>
            <w:fldChar w:fldCharType="end"/>
          </w:r>
          <w:r>
            <w:rPr>
              <w:rFonts w:hAnsi="黑体" w:cstheme="majorBidi"/>
              <w:sz w:val="24"/>
            </w:rPr>
            <w:fldChar w:fldCharType="end"/>
          </w:r>
        </w:p>
        <w:p>
          <w:pPr>
            <w:pStyle w:val="7"/>
            <w:ind w:left="0" w:leftChars="0" w:firstLine="840" w:firstLineChars="400"/>
            <w:rPr>
              <w:rStyle w:val="20"/>
              <w:rFonts w:ascii="楷体" w:eastAsia="楷体"/>
              <w:color w:val="auto"/>
              <w:sz w:val="24"/>
            </w:rPr>
          </w:pPr>
          <w:r>
            <w:fldChar w:fldCharType="begin"/>
          </w:r>
          <w:r>
            <w:instrText xml:space="preserve"> HYPERLINK \l "_Toc90990547" </w:instrText>
          </w:r>
          <w:r>
            <w:fldChar w:fldCharType="separate"/>
          </w:r>
          <w:r>
            <w:rPr>
              <w:rStyle w:val="20"/>
              <w:rFonts w:ascii="楷体" w:eastAsia="楷体"/>
              <w:color w:val="auto"/>
              <w:sz w:val="24"/>
            </w:rPr>
            <w:t>（三）扎实推进文体惠民活动开展，丰富居民文体生活内涵</w:t>
          </w:r>
          <w:r>
            <w:rPr>
              <w:rStyle w:val="20"/>
              <w:rFonts w:ascii="楷体" w:eastAsia="楷体"/>
              <w:color w:val="auto"/>
              <w:sz w:val="24"/>
            </w:rPr>
            <w:tab/>
          </w:r>
          <w:r>
            <w:rPr>
              <w:rFonts w:hAnsi="黑体" w:cstheme="majorBidi"/>
              <w:sz w:val="24"/>
            </w:rPr>
            <w:fldChar w:fldCharType="begin"/>
          </w:r>
          <w:r>
            <w:rPr>
              <w:rFonts w:hAnsi="黑体" w:cstheme="majorBidi"/>
              <w:sz w:val="24"/>
            </w:rPr>
            <w:instrText xml:space="preserve"> PAGEREF _Toc90990547 \h </w:instrText>
          </w:r>
          <w:r>
            <w:rPr>
              <w:rFonts w:hAnsi="黑体" w:cstheme="majorBidi"/>
              <w:sz w:val="24"/>
            </w:rPr>
            <w:fldChar w:fldCharType="separate"/>
          </w:r>
          <w:r>
            <w:rPr>
              <w:rFonts w:hAnsi="黑体" w:cstheme="majorBidi"/>
              <w:sz w:val="24"/>
            </w:rPr>
            <w:t>- 39 -</w:t>
          </w:r>
          <w:r>
            <w:rPr>
              <w:rFonts w:hAnsi="黑体" w:cstheme="majorBidi"/>
              <w:sz w:val="24"/>
            </w:rPr>
            <w:fldChar w:fldCharType="end"/>
          </w:r>
          <w:r>
            <w:rPr>
              <w:rFonts w:hAnsi="黑体" w:cstheme="majorBidi"/>
              <w:sz w:val="24"/>
            </w:rPr>
            <w:fldChar w:fldCharType="end"/>
          </w:r>
        </w:p>
        <w:p>
          <w:pPr>
            <w:pStyle w:val="13"/>
            <w:ind w:firstLine="482"/>
            <w:rPr>
              <w:rStyle w:val="20"/>
              <w:rFonts w:ascii="黑体" w:eastAsia="黑体"/>
              <w:color w:val="auto"/>
            </w:rPr>
          </w:pPr>
          <w:r>
            <w:fldChar w:fldCharType="begin"/>
          </w:r>
          <w:r>
            <w:instrText xml:space="preserve"> HYPERLINK \l "_Toc90990548" </w:instrText>
          </w:r>
          <w:r>
            <w:fldChar w:fldCharType="separate"/>
          </w:r>
          <w:r>
            <w:rPr>
              <w:rStyle w:val="20"/>
              <w:rFonts w:ascii="黑体" w:eastAsia="黑体"/>
              <w:b w:val="0"/>
              <w:color w:val="auto"/>
            </w:rPr>
            <w:t>五、激活多元文化时代价值，谋划文化产业高质量发展</w:t>
          </w:r>
          <w:r>
            <w:rPr>
              <w:rStyle w:val="20"/>
              <w:rFonts w:ascii="黑体" w:eastAsia="黑体"/>
              <w:b w:val="0"/>
              <w:color w:val="auto"/>
            </w:rPr>
            <w:tab/>
          </w:r>
          <w:r>
            <w:rPr>
              <w:b w:val="0"/>
            </w:rPr>
            <w:fldChar w:fldCharType="begin"/>
          </w:r>
          <w:r>
            <w:rPr>
              <w:b w:val="0"/>
            </w:rPr>
            <w:instrText xml:space="preserve"> PAGEREF _Toc90990548 \h </w:instrText>
          </w:r>
          <w:r>
            <w:rPr>
              <w:b w:val="0"/>
            </w:rPr>
            <w:fldChar w:fldCharType="separate"/>
          </w:r>
          <w:r>
            <w:rPr>
              <w:b w:val="0"/>
            </w:rPr>
            <w:t>- 40 -</w:t>
          </w:r>
          <w:r>
            <w:rPr>
              <w:b w:val="0"/>
            </w:rPr>
            <w:fldChar w:fldCharType="end"/>
          </w:r>
          <w:r>
            <w:rPr>
              <w:b w:val="0"/>
            </w:rPr>
            <w:fldChar w:fldCharType="end"/>
          </w:r>
        </w:p>
        <w:p>
          <w:pPr>
            <w:pStyle w:val="7"/>
            <w:ind w:left="0" w:leftChars="0" w:firstLine="840" w:firstLineChars="400"/>
            <w:rPr>
              <w:rStyle w:val="20"/>
              <w:rFonts w:ascii="楷体" w:eastAsia="楷体"/>
              <w:color w:val="auto"/>
              <w:sz w:val="24"/>
            </w:rPr>
          </w:pPr>
          <w:r>
            <w:fldChar w:fldCharType="begin"/>
          </w:r>
          <w:r>
            <w:instrText xml:space="preserve"> HYPERLINK \l "_Toc90990549" </w:instrText>
          </w:r>
          <w:r>
            <w:fldChar w:fldCharType="separate"/>
          </w:r>
          <w:r>
            <w:rPr>
              <w:rStyle w:val="20"/>
              <w:rFonts w:ascii="楷体" w:eastAsia="楷体"/>
              <w:color w:val="auto"/>
              <w:sz w:val="24"/>
            </w:rPr>
            <w:t>（一）擦亮文化名片，打造有影响力的品牌活动</w:t>
          </w:r>
          <w:r>
            <w:rPr>
              <w:rStyle w:val="20"/>
              <w:rFonts w:ascii="楷体" w:eastAsia="楷体"/>
              <w:color w:val="auto"/>
              <w:sz w:val="24"/>
            </w:rPr>
            <w:tab/>
          </w:r>
          <w:r>
            <w:rPr>
              <w:rFonts w:hAnsi="黑体" w:cstheme="majorBidi"/>
              <w:sz w:val="24"/>
            </w:rPr>
            <w:fldChar w:fldCharType="begin"/>
          </w:r>
          <w:r>
            <w:rPr>
              <w:rFonts w:hAnsi="黑体" w:cstheme="majorBidi"/>
              <w:sz w:val="24"/>
            </w:rPr>
            <w:instrText xml:space="preserve"> PAGEREF _Toc90990549 \h </w:instrText>
          </w:r>
          <w:r>
            <w:rPr>
              <w:rFonts w:hAnsi="黑体" w:cstheme="majorBidi"/>
              <w:sz w:val="24"/>
            </w:rPr>
            <w:fldChar w:fldCharType="separate"/>
          </w:r>
          <w:r>
            <w:rPr>
              <w:rFonts w:hAnsi="黑体" w:cstheme="majorBidi"/>
              <w:sz w:val="24"/>
            </w:rPr>
            <w:t>- 40 -</w:t>
          </w:r>
          <w:r>
            <w:rPr>
              <w:rFonts w:hAnsi="黑体" w:cstheme="majorBidi"/>
              <w:sz w:val="24"/>
            </w:rPr>
            <w:fldChar w:fldCharType="end"/>
          </w:r>
          <w:r>
            <w:rPr>
              <w:rFonts w:hAnsi="黑体" w:cstheme="majorBidi"/>
              <w:sz w:val="24"/>
            </w:rPr>
            <w:fldChar w:fldCharType="end"/>
          </w:r>
        </w:p>
        <w:p>
          <w:pPr>
            <w:pStyle w:val="7"/>
            <w:ind w:left="0" w:leftChars="0" w:firstLine="840" w:firstLineChars="400"/>
            <w:rPr>
              <w:rStyle w:val="20"/>
              <w:rFonts w:ascii="楷体" w:eastAsia="楷体"/>
              <w:color w:val="auto"/>
              <w:sz w:val="24"/>
            </w:rPr>
          </w:pPr>
          <w:r>
            <w:fldChar w:fldCharType="begin"/>
          </w:r>
          <w:r>
            <w:instrText xml:space="preserve"> HYPERLINK \l "_Toc90990550" </w:instrText>
          </w:r>
          <w:r>
            <w:fldChar w:fldCharType="separate"/>
          </w:r>
          <w:r>
            <w:rPr>
              <w:rStyle w:val="20"/>
              <w:rFonts w:ascii="楷体" w:eastAsia="楷体"/>
              <w:color w:val="auto"/>
              <w:sz w:val="24"/>
            </w:rPr>
            <w:t>（二）深挖人文底蕴，创作新时代深汕文艺精品</w:t>
          </w:r>
          <w:r>
            <w:rPr>
              <w:rStyle w:val="20"/>
              <w:rFonts w:ascii="楷体" w:eastAsia="楷体"/>
              <w:color w:val="auto"/>
              <w:sz w:val="24"/>
            </w:rPr>
            <w:tab/>
          </w:r>
          <w:r>
            <w:rPr>
              <w:rFonts w:hAnsi="黑体" w:cstheme="majorBidi"/>
              <w:sz w:val="24"/>
            </w:rPr>
            <w:fldChar w:fldCharType="begin"/>
          </w:r>
          <w:r>
            <w:rPr>
              <w:rFonts w:hAnsi="黑体" w:cstheme="majorBidi"/>
              <w:sz w:val="24"/>
            </w:rPr>
            <w:instrText xml:space="preserve"> PAGEREF _Toc90990550 \h </w:instrText>
          </w:r>
          <w:r>
            <w:rPr>
              <w:rFonts w:hAnsi="黑体" w:cstheme="majorBidi"/>
              <w:sz w:val="24"/>
            </w:rPr>
            <w:fldChar w:fldCharType="separate"/>
          </w:r>
          <w:r>
            <w:rPr>
              <w:rFonts w:hAnsi="黑体" w:cstheme="majorBidi"/>
              <w:sz w:val="24"/>
            </w:rPr>
            <w:t>- 41 -</w:t>
          </w:r>
          <w:r>
            <w:rPr>
              <w:rFonts w:hAnsi="黑体" w:cstheme="majorBidi"/>
              <w:sz w:val="24"/>
            </w:rPr>
            <w:fldChar w:fldCharType="end"/>
          </w:r>
          <w:r>
            <w:rPr>
              <w:rFonts w:hAnsi="黑体" w:cstheme="majorBidi"/>
              <w:sz w:val="24"/>
            </w:rPr>
            <w:fldChar w:fldCharType="end"/>
          </w:r>
        </w:p>
        <w:p>
          <w:pPr>
            <w:pStyle w:val="7"/>
            <w:ind w:left="0" w:leftChars="0" w:firstLine="840" w:firstLineChars="400"/>
            <w:rPr>
              <w:rStyle w:val="20"/>
              <w:rFonts w:ascii="楷体" w:eastAsia="楷体"/>
              <w:color w:val="auto"/>
              <w:sz w:val="24"/>
            </w:rPr>
          </w:pPr>
          <w:r>
            <w:fldChar w:fldCharType="begin"/>
          </w:r>
          <w:r>
            <w:instrText xml:space="preserve"> HYPERLINK \l "_Toc90990551" </w:instrText>
          </w:r>
          <w:r>
            <w:fldChar w:fldCharType="separate"/>
          </w:r>
          <w:r>
            <w:rPr>
              <w:rStyle w:val="20"/>
              <w:rFonts w:ascii="楷体" w:eastAsia="楷体"/>
              <w:color w:val="auto"/>
              <w:sz w:val="24"/>
            </w:rPr>
            <w:t>（三）加强文保工作，推进文博事业创新性发展</w:t>
          </w:r>
          <w:r>
            <w:rPr>
              <w:rStyle w:val="20"/>
              <w:rFonts w:ascii="楷体" w:eastAsia="楷体"/>
              <w:color w:val="auto"/>
              <w:sz w:val="24"/>
            </w:rPr>
            <w:tab/>
          </w:r>
          <w:r>
            <w:rPr>
              <w:rFonts w:hAnsi="黑体" w:cstheme="majorBidi"/>
              <w:sz w:val="24"/>
            </w:rPr>
            <w:fldChar w:fldCharType="begin"/>
          </w:r>
          <w:r>
            <w:rPr>
              <w:rFonts w:hAnsi="黑体" w:cstheme="majorBidi"/>
              <w:sz w:val="24"/>
            </w:rPr>
            <w:instrText xml:space="preserve"> PAGEREF _Toc90990551 \h </w:instrText>
          </w:r>
          <w:r>
            <w:rPr>
              <w:rFonts w:hAnsi="黑体" w:cstheme="majorBidi"/>
              <w:sz w:val="24"/>
            </w:rPr>
            <w:fldChar w:fldCharType="separate"/>
          </w:r>
          <w:r>
            <w:rPr>
              <w:rFonts w:hAnsi="黑体" w:cstheme="majorBidi"/>
              <w:sz w:val="24"/>
            </w:rPr>
            <w:t>- 41 -</w:t>
          </w:r>
          <w:r>
            <w:rPr>
              <w:rFonts w:hAnsi="黑体" w:cstheme="majorBidi"/>
              <w:sz w:val="24"/>
            </w:rPr>
            <w:fldChar w:fldCharType="end"/>
          </w:r>
          <w:r>
            <w:rPr>
              <w:rFonts w:hAnsi="黑体" w:cstheme="majorBidi"/>
              <w:sz w:val="24"/>
            </w:rPr>
            <w:fldChar w:fldCharType="end"/>
          </w:r>
        </w:p>
        <w:p>
          <w:pPr>
            <w:pStyle w:val="7"/>
            <w:ind w:left="0" w:leftChars="0" w:firstLine="840" w:firstLineChars="400"/>
            <w:rPr>
              <w:rStyle w:val="20"/>
              <w:rFonts w:ascii="楷体" w:eastAsia="楷体"/>
              <w:color w:val="auto"/>
              <w:sz w:val="24"/>
            </w:rPr>
          </w:pPr>
          <w:r>
            <w:fldChar w:fldCharType="begin"/>
          </w:r>
          <w:r>
            <w:instrText xml:space="preserve"> HYPERLINK \l "_Toc90990552" </w:instrText>
          </w:r>
          <w:r>
            <w:fldChar w:fldCharType="separate"/>
          </w:r>
          <w:r>
            <w:rPr>
              <w:rStyle w:val="20"/>
              <w:rFonts w:ascii="楷体" w:eastAsia="楷体"/>
              <w:color w:val="auto"/>
              <w:sz w:val="24"/>
            </w:rPr>
            <w:t>（四）强化创新赋能，推动资源转化和业态升级</w:t>
          </w:r>
          <w:r>
            <w:rPr>
              <w:rStyle w:val="20"/>
              <w:rFonts w:ascii="楷体" w:eastAsia="楷体"/>
              <w:color w:val="auto"/>
              <w:sz w:val="24"/>
            </w:rPr>
            <w:tab/>
          </w:r>
          <w:r>
            <w:rPr>
              <w:rFonts w:hAnsi="黑体" w:cstheme="majorBidi"/>
              <w:sz w:val="24"/>
            </w:rPr>
            <w:fldChar w:fldCharType="begin"/>
          </w:r>
          <w:r>
            <w:rPr>
              <w:rFonts w:hAnsi="黑体" w:cstheme="majorBidi"/>
              <w:sz w:val="24"/>
            </w:rPr>
            <w:instrText xml:space="preserve"> PAGEREF _Toc90990552 \h </w:instrText>
          </w:r>
          <w:r>
            <w:rPr>
              <w:rFonts w:hAnsi="黑体" w:cstheme="majorBidi"/>
              <w:sz w:val="24"/>
            </w:rPr>
            <w:fldChar w:fldCharType="separate"/>
          </w:r>
          <w:r>
            <w:rPr>
              <w:rFonts w:hAnsi="黑体" w:cstheme="majorBidi"/>
              <w:sz w:val="24"/>
            </w:rPr>
            <w:t>- 42 -</w:t>
          </w:r>
          <w:r>
            <w:rPr>
              <w:rFonts w:hAnsi="黑体" w:cstheme="majorBidi"/>
              <w:sz w:val="24"/>
            </w:rPr>
            <w:fldChar w:fldCharType="end"/>
          </w:r>
          <w:r>
            <w:rPr>
              <w:rFonts w:hAnsi="黑体" w:cstheme="majorBidi"/>
              <w:sz w:val="24"/>
            </w:rPr>
            <w:fldChar w:fldCharType="end"/>
          </w:r>
        </w:p>
        <w:p>
          <w:pPr>
            <w:pStyle w:val="13"/>
            <w:ind w:firstLine="482"/>
            <w:rPr>
              <w:rStyle w:val="20"/>
              <w:rFonts w:ascii="黑体" w:eastAsia="黑体"/>
              <w:color w:val="auto"/>
            </w:rPr>
          </w:pPr>
          <w:r>
            <w:fldChar w:fldCharType="begin"/>
          </w:r>
          <w:r>
            <w:instrText xml:space="preserve"> HYPERLINK \l "_Toc90990553" </w:instrText>
          </w:r>
          <w:r>
            <w:fldChar w:fldCharType="separate"/>
          </w:r>
          <w:r>
            <w:rPr>
              <w:rStyle w:val="20"/>
              <w:rFonts w:ascii="黑体" w:eastAsia="黑体"/>
              <w:b w:val="0"/>
              <w:color w:val="auto"/>
            </w:rPr>
            <w:t>六、创新拓展宣传方式途径，塑造深汕文体旅游新形象</w:t>
          </w:r>
          <w:r>
            <w:rPr>
              <w:rStyle w:val="20"/>
              <w:rFonts w:ascii="黑体" w:eastAsia="黑体"/>
              <w:b w:val="0"/>
              <w:color w:val="auto"/>
            </w:rPr>
            <w:tab/>
          </w:r>
          <w:r>
            <w:rPr>
              <w:b w:val="0"/>
            </w:rPr>
            <w:fldChar w:fldCharType="begin"/>
          </w:r>
          <w:r>
            <w:rPr>
              <w:b w:val="0"/>
            </w:rPr>
            <w:instrText xml:space="preserve"> PAGEREF _Toc90990553 \h </w:instrText>
          </w:r>
          <w:r>
            <w:rPr>
              <w:b w:val="0"/>
            </w:rPr>
            <w:fldChar w:fldCharType="separate"/>
          </w:r>
          <w:r>
            <w:rPr>
              <w:b w:val="0"/>
            </w:rPr>
            <w:t>- 43 -</w:t>
          </w:r>
          <w:r>
            <w:rPr>
              <w:b w:val="0"/>
            </w:rPr>
            <w:fldChar w:fldCharType="end"/>
          </w:r>
          <w:r>
            <w:rPr>
              <w:b w:val="0"/>
            </w:rPr>
            <w:fldChar w:fldCharType="end"/>
          </w:r>
        </w:p>
        <w:p>
          <w:pPr>
            <w:pStyle w:val="7"/>
            <w:ind w:left="0" w:leftChars="0" w:firstLine="840" w:firstLineChars="400"/>
            <w:rPr>
              <w:rStyle w:val="20"/>
              <w:rFonts w:ascii="楷体" w:eastAsia="楷体"/>
              <w:color w:val="auto"/>
              <w:sz w:val="24"/>
            </w:rPr>
          </w:pPr>
          <w:r>
            <w:fldChar w:fldCharType="begin"/>
          </w:r>
          <w:r>
            <w:instrText xml:space="preserve"> HYPERLINK \l "_Toc90990554" </w:instrText>
          </w:r>
          <w:r>
            <w:fldChar w:fldCharType="separate"/>
          </w:r>
          <w:r>
            <w:rPr>
              <w:rStyle w:val="20"/>
              <w:rFonts w:ascii="楷体" w:eastAsia="楷体"/>
              <w:color w:val="auto"/>
              <w:sz w:val="24"/>
            </w:rPr>
            <w:t>（一）开展多渠道多形式的旅游宣传推广</w:t>
          </w:r>
          <w:r>
            <w:rPr>
              <w:rStyle w:val="20"/>
              <w:rFonts w:ascii="楷体" w:eastAsia="楷体"/>
              <w:color w:val="auto"/>
              <w:sz w:val="24"/>
            </w:rPr>
            <w:tab/>
          </w:r>
          <w:r>
            <w:rPr>
              <w:rFonts w:hAnsi="黑体" w:cstheme="majorBidi"/>
              <w:sz w:val="24"/>
            </w:rPr>
            <w:fldChar w:fldCharType="begin"/>
          </w:r>
          <w:r>
            <w:rPr>
              <w:rFonts w:hAnsi="黑体" w:cstheme="majorBidi"/>
              <w:sz w:val="24"/>
            </w:rPr>
            <w:instrText xml:space="preserve"> PAGEREF _Toc90990554 \h </w:instrText>
          </w:r>
          <w:r>
            <w:rPr>
              <w:rFonts w:hAnsi="黑体" w:cstheme="majorBidi"/>
              <w:sz w:val="24"/>
            </w:rPr>
            <w:fldChar w:fldCharType="separate"/>
          </w:r>
          <w:r>
            <w:rPr>
              <w:rFonts w:hAnsi="黑体" w:cstheme="majorBidi"/>
              <w:sz w:val="24"/>
            </w:rPr>
            <w:t>- 43 -</w:t>
          </w:r>
          <w:r>
            <w:rPr>
              <w:rFonts w:hAnsi="黑体" w:cstheme="majorBidi"/>
              <w:sz w:val="24"/>
            </w:rPr>
            <w:fldChar w:fldCharType="end"/>
          </w:r>
          <w:r>
            <w:rPr>
              <w:rFonts w:hAnsi="黑体" w:cstheme="majorBidi"/>
              <w:sz w:val="24"/>
            </w:rPr>
            <w:fldChar w:fldCharType="end"/>
          </w:r>
        </w:p>
        <w:p>
          <w:pPr>
            <w:pStyle w:val="7"/>
            <w:ind w:left="0" w:leftChars="0" w:firstLine="840" w:firstLineChars="400"/>
            <w:rPr>
              <w:rStyle w:val="20"/>
              <w:rFonts w:ascii="楷体" w:eastAsia="楷体"/>
              <w:color w:val="auto"/>
              <w:sz w:val="24"/>
            </w:rPr>
          </w:pPr>
          <w:r>
            <w:fldChar w:fldCharType="begin"/>
          </w:r>
          <w:r>
            <w:instrText xml:space="preserve"> HYPERLINK \l "_Toc90990555" </w:instrText>
          </w:r>
          <w:r>
            <w:fldChar w:fldCharType="separate"/>
          </w:r>
          <w:r>
            <w:rPr>
              <w:rStyle w:val="20"/>
              <w:rFonts w:ascii="楷体" w:eastAsia="楷体"/>
              <w:color w:val="auto"/>
              <w:sz w:val="24"/>
            </w:rPr>
            <w:t>（二）推进数字化智能化的服务体系建设</w:t>
          </w:r>
          <w:r>
            <w:rPr>
              <w:rStyle w:val="20"/>
              <w:rFonts w:ascii="楷体" w:eastAsia="楷体"/>
              <w:color w:val="auto"/>
              <w:sz w:val="24"/>
            </w:rPr>
            <w:tab/>
          </w:r>
          <w:r>
            <w:rPr>
              <w:rFonts w:hAnsi="黑体" w:cstheme="majorBidi"/>
              <w:sz w:val="24"/>
            </w:rPr>
            <w:fldChar w:fldCharType="begin"/>
          </w:r>
          <w:r>
            <w:rPr>
              <w:rFonts w:hAnsi="黑体" w:cstheme="majorBidi"/>
              <w:sz w:val="24"/>
            </w:rPr>
            <w:instrText xml:space="preserve"> PAGEREF _Toc90990555 \h </w:instrText>
          </w:r>
          <w:r>
            <w:rPr>
              <w:rFonts w:hAnsi="黑体" w:cstheme="majorBidi"/>
              <w:sz w:val="24"/>
            </w:rPr>
            <w:fldChar w:fldCharType="separate"/>
          </w:r>
          <w:r>
            <w:rPr>
              <w:rFonts w:hAnsi="黑体" w:cstheme="majorBidi"/>
              <w:sz w:val="24"/>
            </w:rPr>
            <w:t>- 43 -</w:t>
          </w:r>
          <w:r>
            <w:rPr>
              <w:rFonts w:hAnsi="黑体" w:cstheme="majorBidi"/>
              <w:sz w:val="24"/>
            </w:rPr>
            <w:fldChar w:fldCharType="end"/>
          </w:r>
          <w:r>
            <w:rPr>
              <w:rFonts w:hAnsi="黑体" w:cstheme="majorBidi"/>
              <w:sz w:val="24"/>
            </w:rPr>
            <w:fldChar w:fldCharType="end"/>
          </w:r>
        </w:p>
        <w:p>
          <w:pPr>
            <w:pStyle w:val="7"/>
            <w:ind w:left="0" w:leftChars="0" w:firstLine="840" w:firstLineChars="400"/>
            <w:rPr>
              <w:rStyle w:val="20"/>
              <w:rFonts w:ascii="楷体" w:eastAsia="楷体"/>
              <w:color w:val="auto"/>
              <w:sz w:val="24"/>
            </w:rPr>
          </w:pPr>
          <w:r>
            <w:fldChar w:fldCharType="begin"/>
          </w:r>
          <w:r>
            <w:instrText xml:space="preserve"> HYPERLINK \l "_Toc90990556" </w:instrText>
          </w:r>
          <w:r>
            <w:fldChar w:fldCharType="separate"/>
          </w:r>
          <w:r>
            <w:rPr>
              <w:rStyle w:val="20"/>
              <w:rFonts w:ascii="楷体" w:eastAsia="楷体"/>
              <w:color w:val="auto"/>
              <w:sz w:val="24"/>
            </w:rPr>
            <w:t>（三）推出本土化多元化的文化创意产品</w:t>
          </w:r>
          <w:r>
            <w:rPr>
              <w:rStyle w:val="20"/>
              <w:rFonts w:ascii="楷体" w:eastAsia="楷体"/>
              <w:color w:val="auto"/>
              <w:sz w:val="24"/>
            </w:rPr>
            <w:tab/>
          </w:r>
          <w:r>
            <w:rPr>
              <w:rFonts w:hAnsi="黑体" w:cstheme="majorBidi"/>
              <w:sz w:val="24"/>
            </w:rPr>
            <w:fldChar w:fldCharType="begin"/>
          </w:r>
          <w:r>
            <w:rPr>
              <w:rFonts w:hAnsi="黑体" w:cstheme="majorBidi"/>
              <w:sz w:val="24"/>
            </w:rPr>
            <w:instrText xml:space="preserve"> PAGEREF _Toc90990556 \h </w:instrText>
          </w:r>
          <w:r>
            <w:rPr>
              <w:rFonts w:hAnsi="黑体" w:cstheme="majorBidi"/>
              <w:sz w:val="24"/>
            </w:rPr>
            <w:fldChar w:fldCharType="separate"/>
          </w:r>
          <w:r>
            <w:rPr>
              <w:rFonts w:hAnsi="黑体" w:cstheme="majorBidi"/>
              <w:sz w:val="24"/>
            </w:rPr>
            <w:t>- 44 -</w:t>
          </w:r>
          <w:r>
            <w:rPr>
              <w:rFonts w:hAnsi="黑体" w:cstheme="majorBidi"/>
              <w:sz w:val="24"/>
            </w:rPr>
            <w:fldChar w:fldCharType="end"/>
          </w:r>
          <w:r>
            <w:rPr>
              <w:rFonts w:hAnsi="黑体" w:cstheme="majorBidi"/>
              <w:sz w:val="24"/>
            </w:rPr>
            <w:fldChar w:fldCharType="end"/>
          </w:r>
        </w:p>
        <w:p>
          <w:pPr>
            <w:pStyle w:val="12"/>
            <w:rPr>
              <w:rStyle w:val="20"/>
              <w:color w:val="auto"/>
              <w:sz w:val="28"/>
            </w:rPr>
          </w:pPr>
          <w:r>
            <w:fldChar w:fldCharType="begin"/>
          </w:r>
          <w:r>
            <w:instrText xml:space="preserve"> HYPERLINK \l "_Toc90990557" </w:instrText>
          </w:r>
          <w:r>
            <w:fldChar w:fldCharType="separate"/>
          </w:r>
          <w:r>
            <w:rPr>
              <w:rStyle w:val="20"/>
              <w:color w:val="auto"/>
              <w:sz w:val="28"/>
            </w:rPr>
            <w:t>第六章 重点项目</w:t>
          </w:r>
          <w:r>
            <w:rPr>
              <w:rStyle w:val="20"/>
              <w:color w:val="auto"/>
              <w:sz w:val="28"/>
            </w:rPr>
            <w:tab/>
          </w:r>
          <w:r>
            <w:rPr>
              <w:rStyle w:val="20"/>
              <w:color w:val="auto"/>
              <w:sz w:val="28"/>
            </w:rPr>
            <w:fldChar w:fldCharType="begin"/>
          </w:r>
          <w:r>
            <w:rPr>
              <w:rStyle w:val="20"/>
              <w:color w:val="auto"/>
              <w:sz w:val="28"/>
            </w:rPr>
            <w:instrText xml:space="preserve"> PAGEREF _Toc90990557 \h </w:instrText>
          </w:r>
          <w:r>
            <w:rPr>
              <w:rStyle w:val="20"/>
              <w:color w:val="auto"/>
              <w:sz w:val="28"/>
            </w:rPr>
            <w:fldChar w:fldCharType="separate"/>
          </w:r>
          <w:r>
            <w:rPr>
              <w:rStyle w:val="20"/>
              <w:color w:val="auto"/>
              <w:sz w:val="28"/>
            </w:rPr>
            <w:t>- 45 -</w:t>
          </w:r>
          <w:r>
            <w:rPr>
              <w:rStyle w:val="20"/>
              <w:color w:val="auto"/>
              <w:sz w:val="28"/>
            </w:rPr>
            <w:fldChar w:fldCharType="end"/>
          </w:r>
          <w:r>
            <w:rPr>
              <w:rStyle w:val="20"/>
              <w:color w:val="auto"/>
              <w:sz w:val="28"/>
            </w:rPr>
            <w:fldChar w:fldCharType="end"/>
          </w:r>
        </w:p>
        <w:p>
          <w:pPr>
            <w:pStyle w:val="12"/>
            <w:rPr>
              <w:rStyle w:val="20"/>
              <w:color w:val="auto"/>
              <w:sz w:val="28"/>
            </w:rPr>
          </w:pPr>
          <w:r>
            <w:fldChar w:fldCharType="begin"/>
          </w:r>
          <w:r>
            <w:instrText xml:space="preserve"> HYPERLINK \l "_Toc90990558" </w:instrText>
          </w:r>
          <w:r>
            <w:fldChar w:fldCharType="separate"/>
          </w:r>
          <w:r>
            <w:rPr>
              <w:rStyle w:val="20"/>
              <w:color w:val="auto"/>
              <w:sz w:val="28"/>
            </w:rPr>
            <w:t>第七章 保障措施</w:t>
          </w:r>
          <w:r>
            <w:rPr>
              <w:rStyle w:val="20"/>
              <w:color w:val="auto"/>
              <w:sz w:val="28"/>
            </w:rPr>
            <w:tab/>
          </w:r>
          <w:r>
            <w:rPr>
              <w:rStyle w:val="20"/>
              <w:color w:val="auto"/>
              <w:sz w:val="28"/>
            </w:rPr>
            <w:fldChar w:fldCharType="begin"/>
          </w:r>
          <w:r>
            <w:rPr>
              <w:rStyle w:val="20"/>
              <w:color w:val="auto"/>
              <w:sz w:val="28"/>
            </w:rPr>
            <w:instrText xml:space="preserve"> PAGEREF _Toc90990558 \h </w:instrText>
          </w:r>
          <w:r>
            <w:rPr>
              <w:rStyle w:val="20"/>
              <w:color w:val="auto"/>
              <w:sz w:val="28"/>
            </w:rPr>
            <w:fldChar w:fldCharType="separate"/>
          </w:r>
          <w:r>
            <w:rPr>
              <w:rStyle w:val="20"/>
              <w:color w:val="auto"/>
              <w:sz w:val="28"/>
            </w:rPr>
            <w:t>- 48 -</w:t>
          </w:r>
          <w:r>
            <w:rPr>
              <w:rStyle w:val="20"/>
              <w:color w:val="auto"/>
              <w:sz w:val="28"/>
            </w:rPr>
            <w:fldChar w:fldCharType="end"/>
          </w:r>
          <w:r>
            <w:rPr>
              <w:rStyle w:val="20"/>
              <w:color w:val="auto"/>
              <w:sz w:val="28"/>
            </w:rPr>
            <w:fldChar w:fldCharType="end"/>
          </w:r>
        </w:p>
        <w:p>
          <w:pPr>
            <w:pStyle w:val="13"/>
            <w:ind w:firstLine="482"/>
            <w:rPr>
              <w:rStyle w:val="20"/>
              <w:rFonts w:ascii="黑体" w:eastAsia="黑体"/>
              <w:color w:val="auto"/>
            </w:rPr>
          </w:pPr>
          <w:r>
            <w:fldChar w:fldCharType="begin"/>
          </w:r>
          <w:r>
            <w:instrText xml:space="preserve"> HYPERLINK \l "_Toc90990559" </w:instrText>
          </w:r>
          <w:r>
            <w:fldChar w:fldCharType="separate"/>
          </w:r>
          <w:r>
            <w:rPr>
              <w:rStyle w:val="20"/>
              <w:rFonts w:ascii="黑体" w:eastAsia="黑体"/>
              <w:b w:val="0"/>
              <w:color w:val="auto"/>
            </w:rPr>
            <w:t>一、组织保障</w:t>
          </w:r>
          <w:r>
            <w:rPr>
              <w:rStyle w:val="20"/>
              <w:rFonts w:ascii="黑体" w:eastAsia="黑体"/>
              <w:b w:val="0"/>
              <w:color w:val="auto"/>
            </w:rPr>
            <w:tab/>
          </w:r>
          <w:r>
            <w:rPr>
              <w:b w:val="0"/>
            </w:rPr>
            <w:fldChar w:fldCharType="begin"/>
          </w:r>
          <w:r>
            <w:rPr>
              <w:b w:val="0"/>
            </w:rPr>
            <w:instrText xml:space="preserve"> PAGEREF _Toc90990559 \h </w:instrText>
          </w:r>
          <w:r>
            <w:rPr>
              <w:b w:val="0"/>
            </w:rPr>
            <w:fldChar w:fldCharType="separate"/>
          </w:r>
          <w:r>
            <w:rPr>
              <w:b w:val="0"/>
            </w:rPr>
            <w:t>- 48 -</w:t>
          </w:r>
          <w:r>
            <w:rPr>
              <w:b w:val="0"/>
            </w:rPr>
            <w:fldChar w:fldCharType="end"/>
          </w:r>
          <w:r>
            <w:rPr>
              <w:b w:val="0"/>
            </w:rPr>
            <w:fldChar w:fldCharType="end"/>
          </w:r>
        </w:p>
        <w:p>
          <w:pPr>
            <w:pStyle w:val="13"/>
            <w:ind w:firstLine="482"/>
            <w:rPr>
              <w:rStyle w:val="20"/>
              <w:rFonts w:ascii="黑体" w:eastAsia="黑体"/>
              <w:color w:val="auto"/>
            </w:rPr>
          </w:pPr>
          <w:r>
            <w:fldChar w:fldCharType="begin"/>
          </w:r>
          <w:r>
            <w:instrText xml:space="preserve"> HYPERLINK \l "_Toc90990560" </w:instrText>
          </w:r>
          <w:r>
            <w:fldChar w:fldCharType="separate"/>
          </w:r>
          <w:r>
            <w:rPr>
              <w:rStyle w:val="20"/>
              <w:rFonts w:ascii="黑体" w:eastAsia="黑体"/>
              <w:b w:val="0"/>
              <w:color w:val="auto"/>
            </w:rPr>
            <w:t>二、政策保障</w:t>
          </w:r>
          <w:r>
            <w:rPr>
              <w:rStyle w:val="20"/>
              <w:rFonts w:ascii="黑体" w:eastAsia="黑体"/>
              <w:b w:val="0"/>
              <w:color w:val="auto"/>
            </w:rPr>
            <w:tab/>
          </w:r>
          <w:r>
            <w:rPr>
              <w:b w:val="0"/>
            </w:rPr>
            <w:fldChar w:fldCharType="begin"/>
          </w:r>
          <w:r>
            <w:rPr>
              <w:b w:val="0"/>
            </w:rPr>
            <w:instrText xml:space="preserve"> PAGEREF _Toc90990560 \h </w:instrText>
          </w:r>
          <w:r>
            <w:rPr>
              <w:b w:val="0"/>
            </w:rPr>
            <w:fldChar w:fldCharType="separate"/>
          </w:r>
          <w:r>
            <w:rPr>
              <w:b w:val="0"/>
            </w:rPr>
            <w:t>- 48 -</w:t>
          </w:r>
          <w:r>
            <w:rPr>
              <w:b w:val="0"/>
            </w:rPr>
            <w:fldChar w:fldCharType="end"/>
          </w:r>
          <w:r>
            <w:rPr>
              <w:b w:val="0"/>
            </w:rPr>
            <w:fldChar w:fldCharType="end"/>
          </w:r>
        </w:p>
        <w:p>
          <w:pPr>
            <w:pStyle w:val="13"/>
            <w:ind w:firstLine="482"/>
            <w:rPr>
              <w:rStyle w:val="20"/>
              <w:rFonts w:ascii="黑体" w:eastAsia="黑体"/>
              <w:color w:val="auto"/>
            </w:rPr>
          </w:pPr>
          <w:r>
            <w:fldChar w:fldCharType="begin"/>
          </w:r>
          <w:r>
            <w:instrText xml:space="preserve"> HYPERLINK \l "_Toc90990561" </w:instrText>
          </w:r>
          <w:r>
            <w:fldChar w:fldCharType="separate"/>
          </w:r>
          <w:r>
            <w:rPr>
              <w:rStyle w:val="20"/>
              <w:rFonts w:ascii="黑体" w:eastAsia="黑体"/>
              <w:b w:val="0"/>
              <w:color w:val="auto"/>
            </w:rPr>
            <w:t>三、用地保障</w:t>
          </w:r>
          <w:r>
            <w:rPr>
              <w:rStyle w:val="20"/>
              <w:rFonts w:ascii="黑体" w:eastAsia="黑体"/>
              <w:b w:val="0"/>
              <w:color w:val="auto"/>
            </w:rPr>
            <w:tab/>
          </w:r>
          <w:r>
            <w:rPr>
              <w:b w:val="0"/>
            </w:rPr>
            <w:fldChar w:fldCharType="begin"/>
          </w:r>
          <w:r>
            <w:rPr>
              <w:b w:val="0"/>
            </w:rPr>
            <w:instrText xml:space="preserve"> PAGEREF _Toc90990561 \h </w:instrText>
          </w:r>
          <w:r>
            <w:rPr>
              <w:b w:val="0"/>
            </w:rPr>
            <w:fldChar w:fldCharType="separate"/>
          </w:r>
          <w:r>
            <w:rPr>
              <w:b w:val="0"/>
            </w:rPr>
            <w:t>- 49 -</w:t>
          </w:r>
          <w:r>
            <w:rPr>
              <w:b w:val="0"/>
            </w:rPr>
            <w:fldChar w:fldCharType="end"/>
          </w:r>
          <w:r>
            <w:rPr>
              <w:b w:val="0"/>
            </w:rPr>
            <w:fldChar w:fldCharType="end"/>
          </w:r>
        </w:p>
        <w:p>
          <w:pPr>
            <w:pStyle w:val="13"/>
            <w:ind w:firstLine="482"/>
            <w:rPr>
              <w:rStyle w:val="20"/>
              <w:rFonts w:ascii="黑体" w:eastAsia="黑体"/>
              <w:color w:val="auto"/>
            </w:rPr>
          </w:pPr>
          <w:r>
            <w:fldChar w:fldCharType="begin"/>
          </w:r>
          <w:r>
            <w:instrText xml:space="preserve"> HYPERLINK \l "_Toc90990562" </w:instrText>
          </w:r>
          <w:r>
            <w:fldChar w:fldCharType="separate"/>
          </w:r>
          <w:r>
            <w:rPr>
              <w:rStyle w:val="20"/>
              <w:rFonts w:ascii="黑体" w:eastAsia="黑体"/>
              <w:b w:val="0"/>
              <w:color w:val="auto"/>
            </w:rPr>
            <w:t>四、资金保障</w:t>
          </w:r>
          <w:r>
            <w:rPr>
              <w:rStyle w:val="20"/>
              <w:rFonts w:ascii="黑体" w:eastAsia="黑体"/>
              <w:b w:val="0"/>
              <w:color w:val="auto"/>
            </w:rPr>
            <w:tab/>
          </w:r>
          <w:r>
            <w:rPr>
              <w:b w:val="0"/>
            </w:rPr>
            <w:fldChar w:fldCharType="begin"/>
          </w:r>
          <w:r>
            <w:rPr>
              <w:b w:val="0"/>
            </w:rPr>
            <w:instrText xml:space="preserve"> PAGEREF _Toc90990562 \h </w:instrText>
          </w:r>
          <w:r>
            <w:rPr>
              <w:b w:val="0"/>
            </w:rPr>
            <w:fldChar w:fldCharType="separate"/>
          </w:r>
          <w:r>
            <w:rPr>
              <w:b w:val="0"/>
            </w:rPr>
            <w:t>- 49 -</w:t>
          </w:r>
          <w:r>
            <w:rPr>
              <w:b w:val="0"/>
            </w:rPr>
            <w:fldChar w:fldCharType="end"/>
          </w:r>
          <w:r>
            <w:rPr>
              <w:b w:val="0"/>
            </w:rPr>
            <w:fldChar w:fldCharType="end"/>
          </w:r>
        </w:p>
        <w:p>
          <w:pPr>
            <w:pStyle w:val="13"/>
            <w:ind w:firstLine="482"/>
            <w:rPr>
              <w:rStyle w:val="20"/>
              <w:rFonts w:ascii="黑体" w:eastAsia="黑体"/>
              <w:color w:val="auto"/>
            </w:rPr>
          </w:pPr>
          <w:r>
            <w:fldChar w:fldCharType="begin"/>
          </w:r>
          <w:r>
            <w:instrText xml:space="preserve"> HYPERLINK \l "_Toc90990563" </w:instrText>
          </w:r>
          <w:r>
            <w:fldChar w:fldCharType="separate"/>
          </w:r>
          <w:r>
            <w:rPr>
              <w:rStyle w:val="20"/>
              <w:rFonts w:ascii="黑体" w:eastAsia="黑体"/>
              <w:b w:val="0"/>
              <w:color w:val="auto"/>
            </w:rPr>
            <w:t>五、人才保障</w:t>
          </w:r>
          <w:r>
            <w:rPr>
              <w:rStyle w:val="20"/>
              <w:rFonts w:ascii="黑体" w:eastAsia="黑体"/>
              <w:b w:val="0"/>
              <w:color w:val="auto"/>
            </w:rPr>
            <w:tab/>
          </w:r>
          <w:r>
            <w:rPr>
              <w:b w:val="0"/>
            </w:rPr>
            <w:fldChar w:fldCharType="begin"/>
          </w:r>
          <w:r>
            <w:rPr>
              <w:b w:val="0"/>
            </w:rPr>
            <w:instrText xml:space="preserve"> PAGEREF _Toc90990563 \h </w:instrText>
          </w:r>
          <w:r>
            <w:rPr>
              <w:b w:val="0"/>
            </w:rPr>
            <w:fldChar w:fldCharType="separate"/>
          </w:r>
          <w:r>
            <w:rPr>
              <w:b w:val="0"/>
            </w:rPr>
            <w:t>- 50 -</w:t>
          </w:r>
          <w:r>
            <w:rPr>
              <w:b w:val="0"/>
            </w:rPr>
            <w:fldChar w:fldCharType="end"/>
          </w:r>
          <w:r>
            <w:rPr>
              <w:b w:val="0"/>
            </w:rPr>
            <w:fldChar w:fldCharType="end"/>
          </w:r>
        </w:p>
        <w:p>
          <w:pPr>
            <w:adjustRightInd w:val="0"/>
            <w:snapToGrid w:val="0"/>
            <w:spacing w:line="300" w:lineRule="auto"/>
            <w:ind w:firstLine="0" w:firstLineChars="0"/>
            <w:rPr>
              <w:sz w:val="24"/>
              <w:szCs w:val="24"/>
            </w:rPr>
          </w:pPr>
          <w:r>
            <w:rPr>
              <w:rFonts w:hint="eastAsia"/>
              <w:bCs/>
              <w:color w:val="FF0000"/>
              <w:sz w:val="24"/>
              <w:szCs w:val="24"/>
              <w:lang w:val="zh-CN"/>
            </w:rPr>
            <w:fldChar w:fldCharType="end"/>
          </w:r>
        </w:p>
      </w:sdtContent>
    </w:sdt>
    <w:p>
      <w:pPr>
        <w:widowControl/>
        <w:spacing w:line="360" w:lineRule="auto"/>
        <w:ind w:firstLine="0" w:firstLineChars="0"/>
        <w:jc w:val="left"/>
        <w:rPr>
          <w:sz w:val="24"/>
          <w:szCs w:val="24"/>
        </w:rPr>
      </w:pPr>
    </w:p>
    <w:p>
      <w:pPr>
        <w:widowControl/>
        <w:spacing w:line="240" w:lineRule="auto"/>
        <w:ind w:firstLine="0" w:firstLineChars="0"/>
        <w:jc w:val="left"/>
        <w:sectPr>
          <w:footerReference r:id="rId11" w:type="default"/>
          <w:pgSz w:w="11906" w:h="16838"/>
          <w:pgMar w:top="2098" w:right="1474" w:bottom="1985" w:left="1588" w:header="851" w:footer="992" w:gutter="0"/>
          <w:pgNumType w:fmt="upperRoman" w:start="1"/>
          <w:cols w:space="425" w:num="1"/>
          <w:docGrid w:type="linesAndChars" w:linePitch="312" w:charSpace="0"/>
        </w:sectPr>
      </w:pPr>
    </w:p>
    <w:p>
      <w:pPr>
        <w:pStyle w:val="2"/>
        <w:spacing w:before="435" w:after="435"/>
      </w:pPr>
      <w:bookmarkStart w:id="69" w:name="_Toc82106938"/>
      <w:bookmarkStart w:id="70" w:name="_Toc82107130"/>
      <w:bookmarkStart w:id="71" w:name="_Toc90990492"/>
      <w:r>
        <w:rPr>
          <w:rFonts w:hint="eastAsia"/>
        </w:rPr>
        <w:t>前  言</w:t>
      </w:r>
      <w:bookmarkEnd w:id="69"/>
      <w:bookmarkEnd w:id="70"/>
      <w:bookmarkEnd w:id="71"/>
    </w:p>
    <w:p>
      <w:pPr>
        <w:ind w:firstLine="640"/>
        <w:rPr>
          <w:szCs w:val="32"/>
        </w:rPr>
      </w:pPr>
      <w:r>
        <w:rPr>
          <w:rFonts w:hint="eastAsia"/>
          <w:szCs w:val="32"/>
        </w:rPr>
        <w:t>文化、体育和旅游事业是持续增强人民幸福感、获得感和安全感的重要基础,事关民生福祉和社会和谐稳定，科学编制和组织实施好文体旅游发展“十四五”规划，对于支撑深汕特别合作区公共服务体系建设和旅游产业发展具有十分重要的意义。</w:t>
      </w:r>
    </w:p>
    <w:p>
      <w:pPr>
        <w:ind w:firstLine="640"/>
        <w:rPr>
          <w:rFonts w:hAnsi="宋体" w:cs="Courier New"/>
          <w:szCs w:val="32"/>
        </w:rPr>
      </w:pPr>
      <w:r>
        <w:rPr>
          <w:rFonts w:hint="eastAsia"/>
          <w:szCs w:val="32"/>
        </w:rPr>
        <w:t>深汕特别合作区自揭牌以来，在国家政策的引领下，</w:t>
      </w:r>
      <w:r>
        <w:rPr>
          <w:rFonts w:hint="eastAsia" w:hAnsi="仿宋_GB2312" w:cs="仿宋_GB2312"/>
          <w:bCs/>
          <w:szCs w:val="32"/>
        </w:rPr>
        <w:t>根据区党工委、管委会的决策部署，</w:t>
      </w:r>
      <w:r>
        <w:rPr>
          <w:rFonts w:hint="eastAsia" w:hAnsi="Arial" w:cs="Arial"/>
          <w:shd w:val="clear" w:color="auto" w:fill="FFFFFF"/>
        </w:rPr>
        <w:t>文体旅游工作稳步开展，在引领风尚、教育人民、服务社会、推动发展等方面的作用日益凸显。</w:t>
      </w:r>
      <w:r>
        <w:rPr>
          <w:rFonts w:hint="eastAsia"/>
          <w:szCs w:val="32"/>
        </w:rPr>
        <w:t>“十四五”时期是</w:t>
      </w:r>
      <w:r>
        <w:rPr>
          <w:rFonts w:hint="eastAsia" w:hAnsi="宋体" w:cs="Courier New"/>
          <w:szCs w:val="32"/>
        </w:rPr>
        <w:t>粤港澳大湾区和深圳</w:t>
      </w:r>
      <w:r>
        <w:rPr>
          <w:rFonts w:hint="eastAsia" w:hAnsi="宋体" w:cs="Courier New"/>
          <w:szCs w:val="32"/>
          <w:lang w:eastAsia="zh-CN"/>
        </w:rPr>
        <w:t>中国特色社会主义先行示范区/先行示范区/先行示范区</w:t>
      </w:r>
      <w:r>
        <w:rPr>
          <w:rFonts w:hint="eastAsia" w:hAnsi="宋体" w:cs="Courier New"/>
          <w:szCs w:val="32"/>
        </w:rPr>
        <w:t>建设纵深推进的重要时期，是</w:t>
      </w:r>
      <w:r>
        <w:rPr>
          <w:rFonts w:hint="eastAsia" w:hAnsi="仿宋_GB2312" w:cs="仿宋_GB2312"/>
          <w:bCs/>
          <w:szCs w:val="32"/>
        </w:rPr>
        <w:t>合作区打造</w:t>
      </w:r>
      <w:r>
        <w:rPr>
          <w:rFonts w:hint="eastAsia" w:hAnsi="宋体" w:cs="Courier New"/>
          <w:szCs w:val="32"/>
        </w:rPr>
        <w:t>滨海新区、产业新城</w:t>
      </w:r>
      <w:r>
        <w:rPr>
          <w:rFonts w:hint="eastAsia" w:hAnsi="Arial" w:cs="Arial"/>
          <w:shd w:val="clear" w:color="auto" w:fill="FFFFFF"/>
        </w:rPr>
        <w:t>的关键时期，</w:t>
      </w:r>
      <w:r>
        <w:rPr>
          <w:rFonts w:hint="eastAsia"/>
          <w:szCs w:val="32"/>
        </w:rPr>
        <w:t>也是合作区文体旅游夯实发展基础、加快振兴发展、推动产业高质量融合的重要机遇期。</w:t>
      </w:r>
    </w:p>
    <w:p>
      <w:pPr>
        <w:ind w:firstLine="640"/>
      </w:pPr>
      <w:r>
        <w:rPr>
          <w:rFonts w:hint="eastAsia"/>
        </w:rPr>
        <w:t>根据国家、省、市、合作区各级相关文件精神，结合合作区文化、体育、旅游事业实际发展基础，特制定本《规划》。</w:t>
      </w:r>
    </w:p>
    <w:p>
      <w:pPr>
        <w:widowControl/>
        <w:spacing w:line="240" w:lineRule="auto"/>
        <w:ind w:firstLine="0" w:firstLineChars="0"/>
        <w:jc w:val="left"/>
        <w:rPr>
          <w:rFonts w:ascii="Times New Roman" w:eastAsia="黑体"/>
          <w:b/>
          <w:bCs/>
          <w:kern w:val="44"/>
          <w:sz w:val="36"/>
          <w:szCs w:val="44"/>
        </w:rPr>
      </w:pPr>
      <w:r>
        <w:br w:type="page"/>
      </w:r>
    </w:p>
    <w:p>
      <w:pPr>
        <w:pStyle w:val="2"/>
        <w:spacing w:before="435" w:after="435"/>
      </w:pPr>
      <w:bookmarkStart w:id="72" w:name="_Toc82107131"/>
      <w:bookmarkStart w:id="73" w:name="_Toc90990493"/>
      <w:bookmarkStart w:id="74" w:name="_Toc82106939"/>
      <w:r>
        <w:rPr>
          <w:rFonts w:hint="eastAsia"/>
        </w:rPr>
        <w:t>第一章 发展</w:t>
      </w:r>
      <w:r>
        <w:t>基础</w:t>
      </w:r>
      <w:bookmarkEnd w:id="72"/>
      <w:bookmarkEnd w:id="73"/>
      <w:bookmarkEnd w:id="74"/>
    </w:p>
    <w:p>
      <w:pPr>
        <w:pStyle w:val="3"/>
        <w:spacing w:before="0" w:beforeLines="0" w:after="0" w:afterLines="0"/>
        <w:ind w:firstLine="640" w:firstLineChars="200"/>
        <w:rPr>
          <w:rFonts w:ascii="黑体" w:hAnsi="黑体" w:eastAsia="黑体"/>
          <w:b w:val="0"/>
          <w:bCs w:val="0"/>
        </w:rPr>
      </w:pPr>
      <w:bookmarkStart w:id="75" w:name="_Toc90990494"/>
      <w:r>
        <w:rPr>
          <w:rFonts w:hint="eastAsia" w:ascii="黑体" w:hAnsi="黑体" w:eastAsia="黑体"/>
          <w:b w:val="0"/>
          <w:bCs w:val="0"/>
        </w:rPr>
        <w:t>一</w:t>
      </w:r>
      <w:r>
        <w:rPr>
          <w:rFonts w:ascii="黑体" w:hAnsi="黑体" w:eastAsia="黑体"/>
          <w:b w:val="0"/>
          <w:bCs w:val="0"/>
        </w:rPr>
        <w:t>、</w:t>
      </w:r>
      <w:r>
        <w:rPr>
          <w:rFonts w:hint="eastAsia" w:ascii="黑体" w:hAnsi="黑体" w:eastAsia="黑体"/>
          <w:b w:val="0"/>
          <w:bCs w:val="0"/>
        </w:rPr>
        <w:t>发展现状</w:t>
      </w:r>
      <w:bookmarkEnd w:id="75"/>
    </w:p>
    <w:p>
      <w:pPr>
        <w:adjustRightInd w:val="0"/>
        <w:snapToGrid w:val="0"/>
        <w:ind w:firstLine="643"/>
        <w:outlineLvl w:val="2"/>
        <w:rPr>
          <w:rFonts w:ascii="楷体" w:hAnsi="楷体" w:eastAsia="楷体" w:cs="仿宋_GB2312"/>
          <w:b/>
          <w:bCs/>
          <w:szCs w:val="32"/>
        </w:rPr>
      </w:pPr>
      <w:bookmarkStart w:id="76" w:name="_Toc90990495"/>
      <w:bookmarkStart w:id="77" w:name="_Toc82423299"/>
      <w:bookmarkStart w:id="78" w:name="_Toc82423300"/>
      <w:r>
        <w:rPr>
          <w:rFonts w:hint="eastAsia" w:ascii="楷体" w:hAnsi="楷体" w:eastAsia="楷体" w:cs="仿宋_GB2312"/>
          <w:b/>
          <w:bCs/>
          <w:szCs w:val="32"/>
        </w:rPr>
        <w:t>（一）自然旅游资源种类丰富</w:t>
      </w:r>
      <w:bookmarkEnd w:id="76"/>
      <w:bookmarkEnd w:id="77"/>
    </w:p>
    <w:p>
      <w:pPr>
        <w:adjustRightInd w:val="0"/>
        <w:snapToGrid w:val="0"/>
        <w:ind w:firstLine="640"/>
        <w:rPr>
          <w:rFonts w:hAnsi="仿宋_GB2312" w:cs="仿宋_GB2312"/>
          <w:szCs w:val="32"/>
        </w:rPr>
      </w:pPr>
      <w:r>
        <w:rPr>
          <w:rFonts w:hint="eastAsia" w:hAnsi="仿宋_GB2312" w:cs="仿宋_GB2312"/>
          <w:szCs w:val="32"/>
        </w:rPr>
        <w:t>合作区位于莲花山南麓，背山面海，自然风光旖旎，山、林、海、岛、河、湖、湿地、温泉汇聚，极具旅游发展潜力。</w:t>
      </w:r>
    </w:p>
    <w:p>
      <w:pPr>
        <w:adjustRightInd w:val="0"/>
        <w:snapToGrid w:val="0"/>
        <w:ind w:firstLine="643"/>
        <w:rPr>
          <w:rFonts w:hAnsi="仿宋_GB2312" w:cs="仿宋_GB2312"/>
          <w:szCs w:val="32"/>
        </w:rPr>
      </w:pPr>
      <w:r>
        <w:rPr>
          <w:rFonts w:hint="eastAsia" w:hAnsi="仿宋_GB2312" w:cs="仿宋_GB2312"/>
          <w:b/>
          <w:szCs w:val="32"/>
        </w:rPr>
        <w:t>地形条件良好。</w:t>
      </w:r>
      <w:r>
        <w:rPr>
          <w:rFonts w:hint="eastAsia" w:hAnsi="仿宋_GB2312" w:cs="仿宋_GB2312"/>
          <w:szCs w:val="32"/>
        </w:rPr>
        <w:t>合作区地形北高南低，山脉走势为东北向西南方向倾斜，北部多为山地、丘陵，中部多为丘陵，南部沿海区域多为台地、小型平原，资源禀赋优厚、地形种类丰富，适合发展山地旅游、乡村旅游、户外拓展等多业态旅游产业。</w:t>
      </w:r>
    </w:p>
    <w:p>
      <w:pPr>
        <w:adjustRightInd w:val="0"/>
        <w:snapToGrid w:val="0"/>
        <w:ind w:firstLine="643"/>
        <w:rPr>
          <w:rFonts w:hAnsi="仿宋_GB2312" w:cs="仿宋_GB2312"/>
          <w:szCs w:val="32"/>
        </w:rPr>
      </w:pPr>
      <w:r>
        <w:rPr>
          <w:rFonts w:hint="eastAsia" w:hAnsi="仿宋_GB2312" w:cs="仿宋_GB2312"/>
          <w:b/>
          <w:szCs w:val="32"/>
        </w:rPr>
        <w:t>滨海资源优渥。</w:t>
      </w:r>
      <w:r>
        <w:rPr>
          <w:rFonts w:hint="eastAsia" w:hAnsi="仿宋_GB2312" w:cs="仿宋_GB2312"/>
          <w:szCs w:val="32"/>
        </w:rPr>
        <w:t>合作区拥有1152平方公里海域，50.9公里海岸线，其中小漠段约12公里，</w:t>
      </w:r>
      <w:r>
        <w:rPr>
          <w:rFonts w:hint="eastAsia" w:ascii="仿宋" w:hAnsi="仿宋" w:eastAsia="仿宋" w:cs="微软雅黑"/>
          <w:szCs w:val="32"/>
        </w:rPr>
        <w:t>鲘</w:t>
      </w:r>
      <w:r>
        <w:rPr>
          <w:rFonts w:hint="eastAsia" w:hAnsi="仿宋_GB2312" w:cs="仿宋_GB2312"/>
          <w:szCs w:val="32"/>
        </w:rPr>
        <w:t>门段约30公里，海岛岸线约9公里；近海20米等深线以内浅海滩涂约</w:t>
      </w:r>
      <w:r>
        <w:rPr>
          <w:rFonts w:hAnsi="仿宋_GB2312" w:cs="仿宋_GB2312"/>
          <w:szCs w:val="32"/>
        </w:rPr>
        <w:t>426</w:t>
      </w:r>
      <w:r>
        <w:rPr>
          <w:rFonts w:hint="eastAsia" w:hAnsi="仿宋_GB2312" w:cs="仿宋_GB2312"/>
          <w:szCs w:val="32"/>
        </w:rPr>
        <w:t>平方公里，内陆水域可利用面积约7.6平方公里，海洋捕捞渔场约46平方公里；</w:t>
      </w:r>
      <w:r>
        <w:rPr>
          <w:rFonts w:hint="eastAsia" w:ascii="仿宋" w:hAnsi="仿宋" w:eastAsia="仿宋" w:cs="微软雅黑"/>
          <w:szCs w:val="32"/>
        </w:rPr>
        <w:t>鲘</w:t>
      </w:r>
      <w:r>
        <w:rPr>
          <w:rFonts w:hint="eastAsia" w:hAnsi="仿宋_GB2312" w:cs="仿宋_GB2312"/>
          <w:szCs w:val="32"/>
        </w:rPr>
        <w:t>门沿海现有约12公里连续天然砂质岸线，长度约为大梅沙海滩的7倍；近海水深主要在20米以内，其中小漠南方澳纵深百米海域内水深小于2米，海滨浴场、水上乐园及海上运动开发潜力较大。</w:t>
      </w:r>
    </w:p>
    <w:p>
      <w:pPr>
        <w:adjustRightInd w:val="0"/>
        <w:snapToGrid w:val="0"/>
        <w:ind w:firstLine="643"/>
        <w:rPr>
          <w:rFonts w:hAnsi="仿宋_GB2312" w:cs="仿宋_GB2312"/>
          <w:szCs w:val="32"/>
        </w:rPr>
      </w:pPr>
      <w:r>
        <w:rPr>
          <w:rFonts w:hint="eastAsia" w:hAnsi="仿宋_GB2312" w:cs="仿宋_GB2312"/>
          <w:b/>
          <w:szCs w:val="32"/>
        </w:rPr>
        <w:t>海岛资源丰富。</w:t>
      </w:r>
      <w:r>
        <w:rPr>
          <w:rFonts w:hint="eastAsia" w:hAnsi="仿宋_GB2312" w:cs="仿宋_GB2312"/>
          <w:szCs w:val="32"/>
        </w:rPr>
        <w:t>合作区现有海岛三处，从大到小分别是芒屿岛（面积74.26公顷，岛岸线5.05公里），江牡岛（面积52.33公顷，岛岸线3.76公里），鸡心岛（面积0.15公顷，岛岸线0.34公里）。海岛海域环境较为稳定，海洋景观和生态条件突出，登岛游览、户外活动、海上运动等项目具备开发价值。</w:t>
      </w:r>
    </w:p>
    <w:p>
      <w:pPr>
        <w:adjustRightInd w:val="0"/>
        <w:snapToGrid w:val="0"/>
        <w:ind w:firstLine="643"/>
        <w:rPr>
          <w:rFonts w:hAnsi="仿宋_GB2312" w:cs="仿宋_GB2312"/>
          <w:szCs w:val="32"/>
        </w:rPr>
      </w:pPr>
      <w:r>
        <w:rPr>
          <w:rFonts w:hint="eastAsia" w:hAnsi="仿宋_GB2312" w:cs="仿宋_GB2312"/>
          <w:b/>
          <w:szCs w:val="32"/>
        </w:rPr>
        <w:t>气候舒适宜人。</w:t>
      </w:r>
      <w:r>
        <w:rPr>
          <w:rFonts w:hint="eastAsia" w:hAnsi="仿宋_GB2312" w:cs="仿宋_GB2312"/>
          <w:szCs w:val="32"/>
        </w:rPr>
        <w:t>合作区地处北回归线以南，属亚热带季风气候区，阳光充沛，风向及降水量季节变化分明，对于依托自然气候的户外运动项目具有较好的发展条件，体育产业极具发展潜力。</w:t>
      </w:r>
    </w:p>
    <w:p>
      <w:pPr>
        <w:adjustRightInd w:val="0"/>
        <w:snapToGrid w:val="0"/>
        <w:ind w:firstLine="643"/>
        <w:rPr>
          <w:rFonts w:hAnsi="仿宋_GB2312" w:cs="仿宋_GB2312"/>
          <w:szCs w:val="32"/>
        </w:rPr>
      </w:pPr>
      <w:r>
        <w:rPr>
          <w:rFonts w:hint="eastAsia" w:hAnsi="仿宋_GB2312" w:cs="仿宋_GB2312"/>
          <w:b/>
          <w:szCs w:val="32"/>
        </w:rPr>
        <w:t>河流水系充足。</w:t>
      </w:r>
      <w:r>
        <w:rPr>
          <w:rFonts w:hint="eastAsia" w:hAnsi="仿宋_GB2312" w:cs="仿宋_GB2312"/>
          <w:szCs w:val="32"/>
        </w:rPr>
        <w:t>合作区共有河流5</w:t>
      </w:r>
      <w:r>
        <w:rPr>
          <w:rFonts w:hAnsi="仿宋_GB2312" w:cs="仿宋_GB2312"/>
          <w:szCs w:val="32"/>
        </w:rPr>
        <w:t>2</w:t>
      </w:r>
      <w:r>
        <w:rPr>
          <w:rFonts w:hint="eastAsia" w:hAnsi="仿宋_GB2312" w:cs="仿宋_GB2312"/>
          <w:szCs w:val="32"/>
        </w:rPr>
        <w:t>条，水资源丰富，主要河流为赤石河，发源于北部山区，向南贯通城区全境，经小漠镇注入小漠湾，全长约</w:t>
      </w:r>
      <w:r>
        <w:rPr>
          <w:rFonts w:hAnsi="仿宋_GB2312" w:cs="仿宋_GB2312"/>
          <w:szCs w:val="32"/>
        </w:rPr>
        <w:t>36.8</w:t>
      </w:r>
      <w:r>
        <w:rPr>
          <w:rFonts w:hint="eastAsia" w:hAnsi="仿宋_GB2312" w:cs="仿宋_GB2312"/>
          <w:szCs w:val="32"/>
        </w:rPr>
        <w:t>公里，流域总面积382平方公里，并且拥有优质温泉冷泉资源。</w:t>
      </w:r>
    </w:p>
    <w:p>
      <w:pPr>
        <w:adjustRightInd w:val="0"/>
        <w:snapToGrid w:val="0"/>
        <w:ind w:firstLine="643"/>
        <w:outlineLvl w:val="2"/>
        <w:rPr>
          <w:rFonts w:ascii="楷体" w:hAnsi="楷体" w:eastAsia="楷体" w:cs="仿宋_GB2312"/>
          <w:b/>
          <w:bCs/>
          <w:szCs w:val="32"/>
        </w:rPr>
      </w:pPr>
      <w:bookmarkStart w:id="79" w:name="_Toc90990496"/>
      <w:r>
        <w:rPr>
          <w:rFonts w:hint="eastAsia" w:ascii="楷体" w:hAnsi="楷体" w:eastAsia="楷体" w:cs="仿宋_GB2312"/>
          <w:b/>
          <w:bCs/>
          <w:szCs w:val="32"/>
        </w:rPr>
        <w:t>（二）历史悠久人文底蕴深厚</w:t>
      </w:r>
      <w:bookmarkEnd w:id="78"/>
      <w:bookmarkEnd w:id="79"/>
    </w:p>
    <w:p>
      <w:pPr>
        <w:adjustRightInd w:val="0"/>
        <w:snapToGrid w:val="0"/>
        <w:ind w:firstLine="640"/>
        <w:rPr>
          <w:rFonts w:hAnsi="仿宋_GB2312" w:cs="仿宋_GB2312"/>
          <w:szCs w:val="32"/>
        </w:rPr>
      </w:pPr>
      <w:r>
        <w:rPr>
          <w:rFonts w:hint="eastAsia" w:hAnsi="仿宋" w:cs="仿宋_GB2312"/>
          <w:szCs w:val="32"/>
        </w:rPr>
        <w:t>合作区历史悠久，是古代海上丝绸之路的重要节点，是古代南粤古驿道必经之路；红色资源丰富，老一辈无产阶级革命家、革命队伍曾在此地开展革命活动；文化族群多元，客家、福佬、</w:t>
      </w:r>
      <w:r>
        <w:rPr>
          <w:rFonts w:hint="eastAsia" w:ascii="仿宋" w:hAnsi="仿宋" w:eastAsia="仿宋" w:cs="微软雅黑"/>
          <w:szCs w:val="32"/>
        </w:rPr>
        <w:t>疍</w:t>
      </w:r>
      <w:r>
        <w:rPr>
          <w:rFonts w:hint="eastAsia" w:hAnsi="仿宋_GB2312" w:cs="仿宋_GB2312"/>
          <w:szCs w:val="32"/>
        </w:rPr>
        <w:t>家、畲族等族群并存。</w:t>
      </w:r>
    </w:p>
    <w:p>
      <w:pPr>
        <w:adjustRightInd w:val="0"/>
        <w:snapToGrid w:val="0"/>
        <w:ind w:firstLine="643"/>
        <w:rPr>
          <w:rFonts w:hAnsi="仿宋" w:cs="仿宋_GB2312"/>
          <w:szCs w:val="32"/>
        </w:rPr>
      </w:pPr>
      <w:r>
        <w:rPr>
          <w:rFonts w:hint="eastAsia" w:hAnsi="仿宋" w:cs="仿宋_GB2312"/>
          <w:b/>
          <w:szCs w:val="32"/>
        </w:rPr>
        <w:t>历史古迹众多。</w:t>
      </w:r>
      <w:r>
        <w:rPr>
          <w:rFonts w:hint="eastAsia" w:hAnsi="仿宋" w:cs="仿宋_GB2312"/>
          <w:szCs w:val="32"/>
        </w:rPr>
        <w:t>现有</w:t>
      </w:r>
      <w:r>
        <w:rPr>
          <w:rFonts w:hint="eastAsia" w:hAnsi="仿宋_GB2312" w:cs="仿宋_GB2312"/>
          <w:szCs w:val="32"/>
        </w:rPr>
        <w:t>不可移动文物共计</w:t>
      </w:r>
      <w:r>
        <w:rPr>
          <w:rFonts w:hint="eastAsia" w:hAnsi="仿宋" w:cs="仿宋_GB2312"/>
          <w:szCs w:val="32"/>
        </w:rPr>
        <w:t>15项，其中市级文物保护单位2项（新厝林古寨、壮帝居石刻），县级文物保护单位1项（秋塘古寨），文物保护价值较高。宋代名相文天祥、明代抗倭名将俞大猷和民族英雄郑成功在此留下足迹，有壮帝居、宋存庵、岩公祠、宋陆丞相碑、狮山宋巡海宪佥萧御疾石墓等宋迹，有明末清初所建的新厝林、羊坑、新城、秋塘等古建筑，有赤石羊蹄岭</w:t>
      </w:r>
      <w:r>
        <w:rPr>
          <w:rFonts w:hint="eastAsia" w:hAnsi="仿宋_GB2312" w:cs="仿宋_GB2312"/>
          <w:szCs w:val="32"/>
        </w:rPr>
        <w:t>、南山岭、君子岭等古驿道、商路；赤石是粤东地区重要的瓷器生产地之一，区内有明末清初民间瓷器碗窑遗址，该遗址位于碗窑村老厝山下，由窑室、窑门、保温墙等部分组成，出土了大量碗、盘、瓶、簋、瓦筒等类型的瓷器及垫墩等窑具，填补了广东在该时期窑址的空白。</w:t>
      </w:r>
    </w:p>
    <w:p>
      <w:pPr>
        <w:ind w:firstLine="643"/>
        <w:rPr>
          <w:rFonts w:hAnsi="仿宋" w:cs="仿宋_GB2312"/>
          <w:szCs w:val="32"/>
        </w:rPr>
      </w:pPr>
      <w:r>
        <w:rPr>
          <w:rFonts w:hint="eastAsia" w:hAnsi="仿宋" w:cs="仿宋_GB2312"/>
          <w:b/>
          <w:szCs w:val="32"/>
        </w:rPr>
        <w:t>文化族群多元。</w:t>
      </w:r>
      <w:r>
        <w:rPr>
          <w:rFonts w:hint="eastAsia" w:hAnsi="仿宋" w:cs="仿宋_GB2312"/>
          <w:szCs w:val="32"/>
        </w:rPr>
        <w:t>广府文化与客家文化融合的客白文化、闽南文化衍生的福佬文化、久居海上形成的</w:t>
      </w:r>
      <w:r>
        <w:rPr>
          <w:rFonts w:hint="eastAsia" w:ascii="仿宋" w:hAnsi="仿宋" w:eastAsia="仿宋" w:cs="微软雅黑"/>
          <w:szCs w:val="32"/>
        </w:rPr>
        <w:t>疍</w:t>
      </w:r>
      <w:r>
        <w:rPr>
          <w:rFonts w:hint="eastAsia" w:hAnsi="仿宋_GB2312" w:cs="仿宋_GB2312"/>
          <w:szCs w:val="32"/>
        </w:rPr>
        <w:t>家文化、</w:t>
      </w:r>
      <w:r>
        <w:rPr>
          <w:rFonts w:hint="eastAsia" w:hAnsi="仿宋" w:cs="仿宋_GB2312"/>
          <w:szCs w:val="32"/>
        </w:rPr>
        <w:t>东南山区特色少数民族的畲族文化</w:t>
      </w:r>
      <w:r>
        <w:rPr>
          <w:rFonts w:hint="eastAsia" w:hAnsi="仿宋_GB2312" w:cs="仿宋_GB2312"/>
          <w:szCs w:val="32"/>
        </w:rPr>
        <w:t>等融合共生，还有佛教文化、妈祖文化、沉</w:t>
      </w:r>
      <w:r>
        <w:rPr>
          <w:rFonts w:hint="eastAsia" w:hAnsi="仿宋" w:cs="仿宋_GB2312"/>
          <w:szCs w:val="32"/>
        </w:rPr>
        <w:t>香文化等特色文化</w:t>
      </w:r>
      <w:r>
        <w:rPr>
          <w:rFonts w:hint="eastAsia" w:hAnsi="仿宋_GB2312" w:cs="仿宋_GB2312"/>
          <w:szCs w:val="32"/>
        </w:rPr>
        <w:t>汇聚</w:t>
      </w:r>
      <w:r>
        <w:rPr>
          <w:rFonts w:hint="eastAsia" w:hAnsi="仿宋" w:cs="仿宋_GB2312"/>
          <w:szCs w:val="32"/>
        </w:rPr>
        <w:t>；众多古寨村落和庵堂寺庙散布，民间文化积存丰富，其中，</w:t>
      </w:r>
      <w:r>
        <w:rPr>
          <w:rFonts w:hint="eastAsia" w:hAnsi="仿宋_GB2312" w:cs="仿宋_GB2312"/>
          <w:szCs w:val="32"/>
        </w:rPr>
        <w:t>位于鹅埠镇北部罗裙山麓的红罗畲族村，</w:t>
      </w:r>
      <w:r>
        <w:rPr>
          <w:rFonts w:hint="eastAsia" w:hAnsi="仿宋" w:cs="仿宋_GB2312"/>
          <w:szCs w:val="32"/>
        </w:rPr>
        <w:t>是合作区唯一的少数民族聚居村，是国家首批“中国少数民族特色村寨”，也是中国畲语保存最完整的村落之一；合作区内现存</w:t>
      </w:r>
      <w:r>
        <w:rPr>
          <w:rFonts w:hint="eastAsia" w:hAnsi="仿宋_GB2312" w:cs="仿宋_GB2312"/>
          <w:szCs w:val="32"/>
        </w:rPr>
        <w:t>一批非物质文化遗产，如：海丰渔歌、粘米歌、水糍、</w:t>
      </w:r>
      <w:r>
        <w:rPr>
          <w:rFonts w:hint="eastAsia" w:ascii="仿宋" w:hAnsi="仿宋" w:eastAsia="仿宋" w:cs="仿宋_GB2312"/>
          <w:szCs w:val="32"/>
        </w:rPr>
        <w:t>粣</w:t>
      </w:r>
      <w:r>
        <w:rPr>
          <w:rFonts w:hint="eastAsia" w:hAnsi="仿宋_GB2312" w:cs="仿宋_GB2312"/>
          <w:szCs w:val="32"/>
        </w:rPr>
        <w:t>粉制作技艺、舞草龙、竹马戏、畲族三月三等。</w:t>
      </w:r>
    </w:p>
    <w:p>
      <w:pPr>
        <w:adjustRightInd w:val="0"/>
        <w:snapToGrid w:val="0"/>
        <w:ind w:firstLine="643"/>
        <w:rPr>
          <w:rFonts w:hAnsi="仿宋" w:cs="仿宋_GB2312"/>
          <w:szCs w:val="32"/>
        </w:rPr>
      </w:pPr>
      <w:r>
        <w:rPr>
          <w:rFonts w:hint="eastAsia" w:hAnsi="仿宋" w:cs="仿宋_GB2312"/>
          <w:b/>
          <w:szCs w:val="32"/>
        </w:rPr>
        <w:t>红色资源丰富。</w:t>
      </w:r>
      <w:r>
        <w:rPr>
          <w:rFonts w:hint="eastAsia" w:hAnsi="仿宋" w:cs="仿宋_GB2312"/>
          <w:szCs w:val="32"/>
        </w:rPr>
        <w:t>海陆丰革命根据地是党的十一届六中全会确定的全国13块红色革命根据地之一。新民主主义革命时期，合作区是周恩来、彭湃、郭天民、彭桂、曾生等老一辈无产阶级革命家，以及红二师、红四师、东江纵队六支队、海陆丰人民自卫队等革命队伍为国浴血奋战的地方。经省委党史研究室初步审核，确定合作区共有7处革命遗迹，包括国民革命军第二次东征战斗旧址、抗日战争时期王作尧</w:t>
      </w:r>
      <w:r>
        <w:rPr>
          <w:rFonts w:hint="eastAsia" w:ascii="仿宋" w:hAnsi="仿宋" w:eastAsia="仿宋" w:cs="微软雅黑"/>
          <w:szCs w:val="32"/>
        </w:rPr>
        <w:t>鲘</w:t>
      </w:r>
      <w:r>
        <w:rPr>
          <w:rFonts w:hint="eastAsia" w:hAnsi="仿宋_GB2312" w:cs="仿宋_GB2312"/>
          <w:szCs w:val="32"/>
        </w:rPr>
        <w:t>门居住地旧址、中共江南地委扩大会议旧址、海丰民主县政府成立旧址等</w:t>
      </w:r>
      <w:r>
        <w:rPr>
          <w:rFonts w:hint="eastAsia" w:hAnsi="仿宋" w:cs="仿宋_GB2312"/>
          <w:szCs w:val="32"/>
        </w:rPr>
        <w:t>4处重要革命活动旧址和小漠镇革命烈士纪念碑、大安峒革命烈士陵园、红四师纪念馆</w:t>
      </w:r>
      <w:r>
        <w:rPr>
          <w:rFonts w:hint="eastAsia" w:hAnsi="仿宋_GB2312" w:cs="仿宋_GB2312"/>
          <w:szCs w:val="32"/>
        </w:rPr>
        <w:t>等</w:t>
      </w:r>
      <w:r>
        <w:rPr>
          <w:rFonts w:hint="eastAsia" w:hAnsi="仿宋" w:cs="仿宋_GB2312"/>
          <w:szCs w:val="32"/>
        </w:rPr>
        <w:t>3处重要纪念设施，以及在有关史籍中得到验证的红色史迹27处。</w:t>
      </w:r>
    </w:p>
    <w:p>
      <w:pPr>
        <w:widowControl/>
        <w:spacing w:line="240" w:lineRule="auto"/>
        <w:ind w:firstLine="0" w:firstLineChars="0"/>
        <w:jc w:val="left"/>
        <w:rPr>
          <w:rFonts w:hAnsi="仿宋" w:cs="仿宋_GB2312"/>
          <w:szCs w:val="32"/>
        </w:rPr>
      </w:pPr>
      <w:r>
        <w:rPr>
          <w:rFonts w:hAnsi="仿宋" w:cs="仿宋_GB2312"/>
          <w:szCs w:val="32"/>
        </w:rPr>
        <w:br w:type="page"/>
      </w:r>
    </w:p>
    <w:p>
      <w:pPr>
        <w:adjustRightInd w:val="0"/>
        <w:snapToGrid w:val="0"/>
        <w:ind w:firstLine="643"/>
        <w:outlineLvl w:val="2"/>
        <w:rPr>
          <w:rFonts w:ascii="楷体" w:hAnsi="楷体" w:eastAsia="楷体" w:cs="仿宋_GB2312"/>
          <w:b/>
          <w:bCs/>
          <w:szCs w:val="32"/>
        </w:rPr>
      </w:pPr>
      <w:bookmarkStart w:id="80" w:name="_Toc90990497"/>
      <w:r>
        <w:rPr>
          <w:rFonts w:hint="eastAsia" w:ascii="楷体" w:hAnsi="楷体" w:eastAsia="楷体" w:cs="仿宋_GB2312"/>
          <w:b/>
          <w:bCs/>
          <w:szCs w:val="32"/>
        </w:rPr>
        <w:t>（三）文体旅游事业稳步推进</w:t>
      </w:r>
      <w:bookmarkEnd w:id="80"/>
    </w:p>
    <w:p>
      <w:pPr>
        <w:adjustRightInd w:val="0"/>
        <w:snapToGrid w:val="0"/>
        <w:ind w:firstLine="640"/>
        <w:rPr>
          <w:rFonts w:hAnsi="仿宋_GB2312" w:cs="仿宋_GB2312"/>
          <w:szCs w:val="32"/>
        </w:rPr>
      </w:pPr>
      <w:r>
        <w:rPr>
          <w:rFonts w:hint="eastAsia" w:hAnsi="仿宋_GB2312" w:cs="仿宋_GB2312"/>
          <w:szCs w:val="32"/>
        </w:rPr>
        <w:t>合作区自揭牌以来，从文体旅游现状基础情况入手，积极推进文旅精品项目打造、文体旅游基础设施建设、文体活动赛事开展、行业管理水平提升，文体旅游发展工作初见成效。</w:t>
      </w:r>
    </w:p>
    <w:p>
      <w:pPr>
        <w:adjustRightInd w:val="0"/>
        <w:snapToGrid w:val="0"/>
        <w:ind w:firstLine="643"/>
        <w:rPr>
          <w:rFonts w:hAnsi="仿宋_GB2312" w:cs="仿宋_GB2312"/>
          <w:color w:val="FF0000"/>
          <w:szCs w:val="32"/>
        </w:rPr>
      </w:pPr>
      <w:r>
        <w:rPr>
          <w:rFonts w:hint="eastAsia" w:hAnsi="仿宋_GB2312" w:cs="仿宋_GB2312"/>
          <w:b/>
          <w:szCs w:val="32"/>
        </w:rPr>
        <w:t>文旅精品项目逐步落地。</w:t>
      </w:r>
      <w:r>
        <w:rPr>
          <w:rFonts w:hint="eastAsia" w:hAnsi="仿宋_GB2312" w:cs="仿宋_GB2312"/>
          <w:szCs w:val="32"/>
        </w:rPr>
        <w:t>小漠文化旅游创意项目首期工程开工建设，小漠文化艺术中心、香山公园展示中心等公共配套设施建设加速推进。</w:t>
      </w:r>
    </w:p>
    <w:p>
      <w:pPr>
        <w:adjustRightInd w:val="0"/>
        <w:snapToGrid w:val="0"/>
        <w:ind w:firstLine="643"/>
        <w:rPr>
          <w:rFonts w:hAnsi="仿宋_GB2312" w:cs="仿宋_GB2312"/>
          <w:szCs w:val="32"/>
        </w:rPr>
      </w:pPr>
      <w:r>
        <w:rPr>
          <w:rFonts w:hint="eastAsia" w:hAnsi="仿宋_GB2312" w:cs="仿宋_GB2312"/>
          <w:b/>
          <w:szCs w:val="32"/>
        </w:rPr>
        <w:t>基层文体设施建设逐步推进。</w:t>
      </w:r>
      <w:r>
        <w:rPr>
          <w:rFonts w:hint="eastAsia" w:hAnsi="仿宋_GB2312" w:cs="仿宋_GB2312"/>
          <w:szCs w:val="32"/>
        </w:rPr>
        <w:t>挂牌成立全区39个（社区）综合性文化服务中心，购入篮球架、乒乓球桌、图书、电脑等文体设施，分配安装至部分镇村；对合作区内四镇、行政村（社区）开展公共文化服务设施情况调查，并形成现状资料汇编。</w:t>
      </w:r>
    </w:p>
    <w:p>
      <w:pPr>
        <w:adjustRightInd w:val="0"/>
        <w:snapToGrid w:val="0"/>
        <w:ind w:firstLine="643"/>
        <w:rPr>
          <w:rFonts w:hAnsi="仿宋_GB2312" w:cs="仿宋_GB2312"/>
          <w:szCs w:val="32"/>
        </w:rPr>
      </w:pPr>
      <w:r>
        <w:rPr>
          <w:rFonts w:hint="eastAsia" w:hAnsi="仿宋_GB2312" w:cs="仿宋_GB2312"/>
          <w:b/>
          <w:szCs w:val="32"/>
        </w:rPr>
        <w:t>群众文体活动积极开展。</w:t>
      </w:r>
      <w:r>
        <w:rPr>
          <w:rFonts w:hint="eastAsia" w:hAnsi="仿宋_GB2312" w:cs="仿宋_GB2312"/>
          <w:szCs w:val="32"/>
        </w:rPr>
        <w:t>2019年，组织合作区广大青年干部职工开展“活力深汕、祝福祖国”快闪活动；举办“望鹏杯”深圳市深汕特别合作区首届运动会。2020年，策划筹办以“深汕新城、文旅共融”为主题的深汕合作区首届文旅新业态交流会；组织参与第二十一届深圳读书月活动，开展“飞阅深汕：朗诵之星，闪亮未来”朗诵大赛；举办首届深圳市深汕特别合作区沙滩文化节活动；组织开展“迎新春，送福千万家”书法家送春联公益活动。2021年，首次参与第十七届中国(深圳)国际文化产业博览交易会；以“全民健身与深汕同行”为主题组织开展2021年全民健身日系列活动。</w:t>
      </w:r>
    </w:p>
    <w:p>
      <w:pPr>
        <w:adjustRightInd w:val="0"/>
        <w:snapToGrid w:val="0"/>
        <w:ind w:firstLine="643"/>
        <w:rPr>
          <w:rFonts w:hAnsi="仿宋_GB2312" w:cs="仿宋_GB2312"/>
          <w:szCs w:val="32"/>
        </w:rPr>
      </w:pPr>
      <w:r>
        <w:rPr>
          <w:rFonts w:hint="eastAsia" w:hAnsi="仿宋_GB2312" w:cs="仿宋_GB2312"/>
          <w:b/>
          <w:szCs w:val="32"/>
        </w:rPr>
        <w:t>行业管理水平逐步提升。</w:t>
      </w:r>
      <w:r>
        <w:rPr>
          <w:rFonts w:hint="eastAsia" w:hAnsi="仿宋_GB2312" w:cs="仿宋_GB2312"/>
          <w:szCs w:val="32"/>
        </w:rPr>
        <w:t>在旅游宣传方面，编绘制作旅游地图及宣传册，宣传册包括“行、品、游、娱、居”五大要素，共发放4000余份至区各旅游企业及酒店。在文物保护方面，对合作区15处不可移动文物开展摸底排查工作，并形成《合作区文物现状调研结果》；起草编制《深圳市深汕特别合作区加强未定级不可移动文物保护管理办法（草案）》。在市场监管方面，成立区文化市场领导小组，强化日常巡查监管工作，加强节假日及重点时期文旅市场的安全生产检查工作。</w:t>
      </w:r>
    </w:p>
    <w:p>
      <w:pPr>
        <w:adjustRightInd w:val="0"/>
        <w:snapToGrid w:val="0"/>
        <w:ind w:firstLine="640"/>
        <w:rPr>
          <w:rFonts w:hAnsi="仿宋_GB2312" w:cs="仿宋_GB2312"/>
          <w:szCs w:val="32"/>
        </w:rPr>
      </w:pPr>
    </w:p>
    <w:tbl>
      <w:tblPr>
        <w:tblStyle w:val="41"/>
        <w:tblW w:w="8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8776" w:type="dxa"/>
            <w:vAlign w:val="center"/>
          </w:tcPr>
          <w:p>
            <w:pPr>
              <w:spacing w:line="360" w:lineRule="auto"/>
              <w:ind w:firstLine="0" w:firstLineChars="0"/>
              <w:jc w:val="center"/>
              <w:rPr>
                <w:rFonts w:cs="仿宋_GB2312" w:asciiTheme="minorEastAsia" w:hAnsiTheme="minorEastAsia"/>
                <w:kern w:val="0"/>
                <w:sz w:val="28"/>
                <w:szCs w:val="20"/>
              </w:rPr>
            </w:pPr>
            <w:r>
              <w:rPr>
                <w:rFonts w:hint="eastAsia" w:cs="宋体"/>
                <w:b/>
                <w:kern w:val="0"/>
                <w:sz w:val="28"/>
                <w:szCs w:val="28"/>
              </w:rPr>
              <w:t>专栏1：主要存量资源开发情况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jc w:val="center"/>
        </w:trPr>
        <w:tc>
          <w:tcPr>
            <w:tcW w:w="8776" w:type="dxa"/>
            <w:vAlign w:val="center"/>
          </w:tcPr>
          <w:p>
            <w:pPr>
              <w:spacing w:line="460" w:lineRule="exact"/>
              <w:ind w:firstLine="562"/>
              <w:rPr>
                <w:rFonts w:cs="宋体"/>
                <w:kern w:val="0"/>
                <w:sz w:val="28"/>
                <w:szCs w:val="20"/>
              </w:rPr>
            </w:pPr>
            <w:r>
              <w:rPr>
                <w:rFonts w:hint="eastAsia" w:cs="宋体"/>
                <w:b/>
                <w:kern w:val="0"/>
                <w:sz w:val="28"/>
                <w:szCs w:val="20"/>
              </w:rPr>
              <w:t>水底山温泉庄园：</w:t>
            </w:r>
            <w:r>
              <w:rPr>
                <w:rFonts w:hint="eastAsia" w:cs="宋体"/>
                <w:bCs/>
                <w:kern w:val="0"/>
                <w:sz w:val="28"/>
                <w:szCs w:val="20"/>
              </w:rPr>
              <w:t>位于赤石镇明热村，</w:t>
            </w:r>
            <w:r>
              <w:rPr>
                <w:rFonts w:hint="eastAsia" w:cs="宋体"/>
                <w:kern w:val="0"/>
                <w:sz w:val="28"/>
                <w:szCs w:val="20"/>
              </w:rPr>
              <w:t>成立于</w:t>
            </w:r>
            <w:r>
              <w:rPr>
                <w:rFonts w:cs="宋体"/>
                <w:kern w:val="0"/>
                <w:sz w:val="28"/>
                <w:szCs w:val="20"/>
              </w:rPr>
              <w:t>2005年</w:t>
            </w:r>
            <w:r>
              <w:rPr>
                <w:rFonts w:hint="eastAsia" w:cs="宋体"/>
                <w:kern w:val="0"/>
                <w:sz w:val="28"/>
                <w:szCs w:val="20"/>
              </w:rPr>
              <w:t>3月，占地约8</w:t>
            </w:r>
            <w:r>
              <w:rPr>
                <w:rFonts w:cs="宋体"/>
                <w:kern w:val="0"/>
                <w:sz w:val="28"/>
                <w:szCs w:val="20"/>
              </w:rPr>
              <w:t>68亩，</w:t>
            </w:r>
            <w:r>
              <w:rPr>
                <w:rFonts w:hint="eastAsia" w:cs="宋体"/>
                <w:kern w:val="0"/>
                <w:sz w:val="28"/>
                <w:szCs w:val="20"/>
              </w:rPr>
              <w:t>为国家</w:t>
            </w:r>
            <w:r>
              <w:rPr>
                <w:rFonts w:cs="宋体"/>
                <w:kern w:val="0"/>
                <w:sz w:val="28"/>
                <w:szCs w:val="20"/>
              </w:rPr>
              <w:t>AAAA级旅游风景区，</w:t>
            </w:r>
            <w:r>
              <w:rPr>
                <w:rFonts w:hint="eastAsia" w:cs="宋体"/>
                <w:kern w:val="0"/>
                <w:sz w:val="28"/>
                <w:szCs w:val="20"/>
              </w:rPr>
              <w:t>包括生态农业园、红色旅游、温泉庄园、九龙潭瀑布等四大板块，其中温泉庄园拥有粤东最大的温泉池区，共有68个特色各异的汤池和2</w:t>
            </w:r>
            <w:r>
              <w:rPr>
                <w:rFonts w:cs="宋体"/>
                <w:kern w:val="0"/>
                <w:sz w:val="28"/>
                <w:szCs w:val="20"/>
              </w:rPr>
              <w:t>10</w:t>
            </w:r>
            <w:r>
              <w:rPr>
                <w:rFonts w:hint="eastAsia" w:cs="宋体"/>
                <w:kern w:val="0"/>
                <w:sz w:val="28"/>
                <w:szCs w:val="20"/>
              </w:rPr>
              <w:t>间客房。</w:t>
            </w:r>
          </w:p>
          <w:p>
            <w:pPr>
              <w:spacing w:line="460" w:lineRule="exact"/>
              <w:ind w:firstLine="562"/>
              <w:rPr>
                <w:rFonts w:cs="宋体"/>
                <w:b/>
                <w:kern w:val="0"/>
                <w:sz w:val="28"/>
                <w:szCs w:val="20"/>
              </w:rPr>
            </w:pPr>
            <w:r>
              <w:rPr>
                <w:rFonts w:hint="eastAsia" w:cs="宋体"/>
                <w:b/>
                <w:kern w:val="0"/>
                <w:sz w:val="28"/>
                <w:szCs w:val="20"/>
              </w:rPr>
              <w:t>海丽国际高尔夫球场：</w:t>
            </w:r>
            <w:r>
              <w:rPr>
                <w:rFonts w:hint="eastAsia" w:cs="宋体"/>
                <w:bCs/>
                <w:kern w:val="0"/>
                <w:sz w:val="28"/>
                <w:szCs w:val="20"/>
              </w:rPr>
              <w:t>位于</w:t>
            </w:r>
            <w:r>
              <w:rPr>
                <w:rFonts w:hint="eastAsia" w:ascii="仿宋" w:hAnsi="仿宋" w:eastAsia="仿宋" w:cs="宋体"/>
                <w:bCs/>
                <w:kern w:val="0"/>
                <w:sz w:val="28"/>
                <w:szCs w:val="20"/>
              </w:rPr>
              <w:t>鲘</w:t>
            </w:r>
            <w:r>
              <w:rPr>
                <w:rFonts w:hint="eastAsia" w:cs="宋体"/>
                <w:bCs/>
                <w:kern w:val="0"/>
                <w:sz w:val="28"/>
                <w:szCs w:val="20"/>
              </w:rPr>
              <w:t>门镇红源村海边，</w:t>
            </w:r>
            <w:r>
              <w:rPr>
                <w:rFonts w:hint="eastAsia" w:cs="宋体"/>
                <w:kern w:val="0"/>
                <w:sz w:val="28"/>
                <w:szCs w:val="20"/>
              </w:rPr>
              <w:t>2</w:t>
            </w:r>
            <w:r>
              <w:rPr>
                <w:rFonts w:cs="宋体"/>
                <w:kern w:val="0"/>
                <w:sz w:val="28"/>
                <w:szCs w:val="20"/>
              </w:rPr>
              <w:t>002年建成并开放，占地约</w:t>
            </w:r>
            <w:r>
              <w:rPr>
                <w:rFonts w:hint="eastAsia" w:cs="宋体"/>
                <w:kern w:val="0"/>
                <w:sz w:val="28"/>
                <w:szCs w:val="20"/>
              </w:rPr>
              <w:t>4</w:t>
            </w:r>
            <w:r>
              <w:rPr>
                <w:rFonts w:cs="宋体"/>
                <w:kern w:val="0"/>
                <w:sz w:val="28"/>
                <w:szCs w:val="20"/>
              </w:rPr>
              <w:t>000多亩（含海岛、滩涂等），毗邻</w:t>
            </w:r>
            <w:r>
              <w:rPr>
                <w:rFonts w:hint="eastAsia" w:cs="宋体"/>
                <w:kern w:val="0"/>
                <w:sz w:val="28"/>
                <w:szCs w:val="20"/>
              </w:rPr>
              <w:t>长约5公里海岸线，配备先进水平配套设施，是达到国际标准的沙滩高尔夫球场。</w:t>
            </w:r>
          </w:p>
          <w:p>
            <w:pPr>
              <w:spacing w:line="460" w:lineRule="exact"/>
              <w:ind w:firstLine="562"/>
              <w:rPr>
                <w:rFonts w:cs="宋体"/>
                <w:b/>
                <w:kern w:val="0"/>
                <w:sz w:val="28"/>
                <w:szCs w:val="20"/>
              </w:rPr>
            </w:pPr>
            <w:r>
              <w:rPr>
                <w:rFonts w:hint="eastAsia" w:cs="宋体"/>
                <w:b/>
                <w:kern w:val="0"/>
                <w:sz w:val="28"/>
                <w:szCs w:val="20"/>
              </w:rPr>
              <w:t>日月湖生态庄园：</w:t>
            </w:r>
            <w:r>
              <w:rPr>
                <w:rFonts w:hint="eastAsia" w:cs="宋体"/>
                <w:bCs/>
                <w:kern w:val="0"/>
                <w:sz w:val="28"/>
                <w:szCs w:val="20"/>
              </w:rPr>
              <w:t>位于鹅埠镇下北村，</w:t>
            </w:r>
            <w:r>
              <w:rPr>
                <w:rFonts w:hint="eastAsia" w:cs="宋体"/>
                <w:kern w:val="0"/>
                <w:sz w:val="28"/>
                <w:szCs w:val="20"/>
              </w:rPr>
              <w:t>2</w:t>
            </w:r>
            <w:r>
              <w:rPr>
                <w:rFonts w:cs="宋体"/>
                <w:kern w:val="0"/>
                <w:sz w:val="28"/>
                <w:szCs w:val="20"/>
              </w:rPr>
              <w:t>008年</w:t>
            </w:r>
            <w:r>
              <w:rPr>
                <w:rFonts w:hint="eastAsia" w:cs="宋体"/>
                <w:kern w:val="0"/>
                <w:sz w:val="28"/>
                <w:szCs w:val="20"/>
              </w:rPr>
              <w:t>开始对外营业，总面积6</w:t>
            </w:r>
            <w:r>
              <w:rPr>
                <w:rFonts w:cs="宋体"/>
                <w:kern w:val="0"/>
                <w:sz w:val="28"/>
                <w:szCs w:val="20"/>
              </w:rPr>
              <w:t>177亩，现已</w:t>
            </w:r>
            <w:r>
              <w:rPr>
                <w:rFonts w:hint="eastAsia" w:cs="宋体"/>
                <w:kern w:val="0"/>
                <w:sz w:val="28"/>
                <w:szCs w:val="20"/>
              </w:rPr>
              <w:t>开发面积约</w:t>
            </w:r>
            <w:r>
              <w:rPr>
                <w:rFonts w:cs="宋体"/>
                <w:kern w:val="0"/>
                <w:sz w:val="28"/>
                <w:szCs w:val="20"/>
              </w:rPr>
              <w:t>500亩，</w:t>
            </w:r>
            <w:r>
              <w:rPr>
                <w:rFonts w:hint="eastAsia" w:cs="宋体"/>
                <w:kern w:val="0"/>
                <w:sz w:val="28"/>
                <w:szCs w:val="20"/>
              </w:rPr>
              <w:t>集吃、住、行、生态旅游、拓展旅游、会议旅游等于一体的生态园区，依托其地形及气候优势，目前开展了户外滑翔伞运动。</w:t>
            </w:r>
          </w:p>
          <w:p>
            <w:pPr>
              <w:spacing w:line="460" w:lineRule="exact"/>
              <w:ind w:firstLine="562"/>
              <w:rPr>
                <w:rFonts w:cs="宋体"/>
                <w:kern w:val="0"/>
                <w:sz w:val="28"/>
                <w:szCs w:val="20"/>
              </w:rPr>
            </w:pPr>
            <w:r>
              <w:rPr>
                <w:rFonts w:hint="eastAsia" w:cs="宋体"/>
                <w:b/>
                <w:kern w:val="0"/>
                <w:sz w:val="28"/>
                <w:szCs w:val="20"/>
              </w:rPr>
              <w:t>天子山农业公园：</w:t>
            </w:r>
            <w:r>
              <w:rPr>
                <w:rFonts w:hint="eastAsia" w:cs="宋体"/>
                <w:bCs/>
                <w:kern w:val="0"/>
                <w:sz w:val="28"/>
                <w:szCs w:val="20"/>
              </w:rPr>
              <w:t>位于赤石镇大安村，</w:t>
            </w:r>
            <w:r>
              <w:rPr>
                <w:rFonts w:cs="宋体"/>
                <w:kern w:val="0"/>
                <w:sz w:val="28"/>
                <w:szCs w:val="20"/>
              </w:rPr>
              <w:t>成立于</w:t>
            </w:r>
            <w:r>
              <w:rPr>
                <w:rFonts w:hint="eastAsia" w:cs="宋体"/>
                <w:kern w:val="0"/>
                <w:sz w:val="28"/>
                <w:szCs w:val="20"/>
              </w:rPr>
              <w:t>2</w:t>
            </w:r>
            <w:r>
              <w:rPr>
                <w:rFonts w:cs="宋体"/>
                <w:kern w:val="0"/>
                <w:sz w:val="28"/>
                <w:szCs w:val="20"/>
              </w:rPr>
              <w:t>010年，占地约</w:t>
            </w:r>
            <w:r>
              <w:rPr>
                <w:rFonts w:hint="eastAsia" w:cs="宋体"/>
                <w:kern w:val="0"/>
                <w:sz w:val="28"/>
                <w:szCs w:val="20"/>
              </w:rPr>
              <w:t>2</w:t>
            </w:r>
            <w:r>
              <w:rPr>
                <w:rFonts w:cs="宋体"/>
                <w:kern w:val="0"/>
                <w:sz w:val="28"/>
                <w:szCs w:val="20"/>
              </w:rPr>
              <w:t>000亩</w:t>
            </w:r>
            <w:r>
              <w:rPr>
                <w:rFonts w:hint="eastAsia" w:cs="宋体"/>
                <w:kern w:val="0"/>
                <w:sz w:val="28"/>
                <w:szCs w:val="20"/>
              </w:rPr>
              <w:t>，包含古农耕文化体验区、民俗文化体验区、有机水果观光采摘区、畜禽与水产养殖区、花卉苗木观赏区、餐饮住宿接待中心，致力于原生态农产品生产及休闲农业开发，2</w:t>
            </w:r>
            <w:r>
              <w:rPr>
                <w:rFonts w:cs="宋体"/>
                <w:kern w:val="0"/>
                <w:sz w:val="28"/>
                <w:szCs w:val="20"/>
              </w:rPr>
              <w:t>019年</w:t>
            </w:r>
            <w:r>
              <w:rPr>
                <w:rFonts w:hint="eastAsia" w:cs="宋体"/>
                <w:kern w:val="0"/>
                <w:sz w:val="28"/>
                <w:szCs w:val="20"/>
              </w:rPr>
              <w:t>被评为广东省A</w:t>
            </w:r>
            <w:r>
              <w:rPr>
                <w:rFonts w:cs="宋体"/>
                <w:kern w:val="0"/>
                <w:sz w:val="28"/>
                <w:szCs w:val="20"/>
              </w:rPr>
              <w:t>AA级</w:t>
            </w:r>
            <w:r>
              <w:rPr>
                <w:rFonts w:hint="eastAsia" w:cs="宋体"/>
                <w:kern w:val="0"/>
                <w:sz w:val="28"/>
                <w:szCs w:val="20"/>
              </w:rPr>
              <w:t>农业公园。</w:t>
            </w:r>
          </w:p>
        </w:tc>
      </w:tr>
    </w:tbl>
    <w:p>
      <w:pPr>
        <w:widowControl/>
        <w:spacing w:line="240" w:lineRule="auto"/>
        <w:ind w:firstLine="0" w:firstLineChars="0"/>
        <w:jc w:val="left"/>
        <w:rPr>
          <w:rFonts w:hAnsi="仿宋_GB2312" w:cs="仿宋_GB2312"/>
          <w:szCs w:val="32"/>
        </w:rPr>
      </w:pPr>
      <w:r>
        <w:rPr>
          <w:rFonts w:hAnsi="仿宋_GB2312" w:cs="仿宋_GB2312"/>
          <w:szCs w:val="32"/>
        </w:rPr>
        <w:br w:type="page"/>
      </w:r>
    </w:p>
    <w:p>
      <w:pPr>
        <w:keepNext/>
        <w:keepLines/>
        <w:ind w:firstLine="640"/>
        <w:jc w:val="left"/>
        <w:outlineLvl w:val="1"/>
        <w:rPr>
          <w:rFonts w:ascii="黑体" w:hAnsi="黑体" w:eastAsia="黑体" w:cstheme="majorBidi"/>
          <w:szCs w:val="32"/>
        </w:rPr>
      </w:pPr>
      <w:bookmarkStart w:id="81" w:name="_Toc90990498"/>
      <w:r>
        <w:rPr>
          <w:rFonts w:hint="eastAsia" w:ascii="黑体" w:hAnsi="黑体" w:eastAsia="黑体" w:cstheme="majorBidi"/>
          <w:szCs w:val="32"/>
        </w:rPr>
        <w:t>二</w:t>
      </w:r>
      <w:r>
        <w:rPr>
          <w:rFonts w:ascii="黑体" w:hAnsi="黑体" w:eastAsia="黑体" w:cstheme="majorBidi"/>
          <w:szCs w:val="32"/>
        </w:rPr>
        <w:t>、</w:t>
      </w:r>
      <w:r>
        <w:rPr>
          <w:rFonts w:hint="eastAsia" w:ascii="黑体" w:hAnsi="黑体" w:eastAsia="黑体" w:cstheme="majorBidi"/>
          <w:szCs w:val="32"/>
        </w:rPr>
        <w:t>存在问题</w:t>
      </w:r>
      <w:bookmarkEnd w:id="81"/>
    </w:p>
    <w:p>
      <w:pPr>
        <w:adjustRightInd w:val="0"/>
        <w:snapToGrid w:val="0"/>
        <w:ind w:firstLine="640"/>
        <w:rPr>
          <w:rFonts w:hAnsi="仿宋_GB2312" w:cs="仿宋_GB2312"/>
          <w:szCs w:val="32"/>
        </w:rPr>
      </w:pPr>
      <w:r>
        <w:rPr>
          <w:rFonts w:hint="eastAsia" w:hAnsi="仿宋_GB2312" w:cs="仿宋_GB2312"/>
          <w:szCs w:val="32"/>
        </w:rPr>
        <w:t>在旅游发展</w:t>
      </w:r>
      <w:r>
        <w:rPr>
          <w:rFonts w:hAnsi="仿宋_GB2312" w:cs="仿宋_GB2312"/>
          <w:szCs w:val="32"/>
        </w:rPr>
        <w:t>方面，合作区内</w:t>
      </w:r>
      <w:r>
        <w:rPr>
          <w:rFonts w:hint="eastAsia" w:hAnsi="仿宋_GB2312" w:cs="仿宋_GB2312"/>
          <w:szCs w:val="32"/>
        </w:rPr>
        <w:t>虽然具备丰富的自然资源、历史人文资源，旅游可挖掘资源充足，但目前旅游</w:t>
      </w:r>
      <w:r>
        <w:rPr>
          <w:rFonts w:hAnsi="仿宋_GB2312" w:cs="仿宋_GB2312"/>
          <w:szCs w:val="32"/>
        </w:rPr>
        <w:t>业整体发展</w:t>
      </w:r>
      <w:r>
        <w:rPr>
          <w:rFonts w:hint="eastAsia" w:hAnsi="仿宋_GB2312" w:cs="仿宋_GB2312"/>
          <w:szCs w:val="32"/>
        </w:rPr>
        <w:t>仍</w:t>
      </w:r>
      <w:r>
        <w:rPr>
          <w:rFonts w:hAnsi="仿宋_GB2312" w:cs="仿宋_GB2312"/>
          <w:szCs w:val="32"/>
        </w:rPr>
        <w:t>处于初级阶段</w:t>
      </w:r>
      <w:r>
        <w:rPr>
          <w:rFonts w:hint="eastAsia" w:hAnsi="仿宋_GB2312" w:cs="仿宋_GB2312"/>
          <w:szCs w:val="32"/>
        </w:rPr>
        <w:t>，据不完全统计，2019年合作区各景区景点旅游收入约9626万元，接待游客约55.35万人次，远低于周边区县，旅游吸引力与竞争力显著不足；在公共</w:t>
      </w:r>
      <w:r>
        <w:rPr>
          <w:rFonts w:hAnsi="仿宋_GB2312" w:cs="仿宋_GB2312"/>
          <w:szCs w:val="32"/>
        </w:rPr>
        <w:t>文体事业发展方面，</w:t>
      </w:r>
      <w:r>
        <w:rPr>
          <w:rFonts w:hint="eastAsia" w:hAnsi="仿宋_GB2312" w:cs="仿宋_GB2312"/>
          <w:szCs w:val="32"/>
        </w:rPr>
        <w:t>合作区原为汕尾市海丰县西部的四个农业镇，文体基础设施薄弱、人员配置不足，合作区揭牌成立</w:t>
      </w:r>
      <w:r>
        <w:rPr>
          <w:rFonts w:hAnsi="仿宋_GB2312" w:cs="仿宋_GB2312"/>
          <w:szCs w:val="32"/>
        </w:rPr>
        <w:t>以来</w:t>
      </w:r>
      <w:r>
        <w:rPr>
          <w:rFonts w:hint="eastAsia" w:hAnsi="仿宋_GB2312" w:cs="仿宋_GB2312"/>
          <w:szCs w:val="32"/>
        </w:rPr>
        <w:t>公共文体设施建设及服务品质改善等工作已在加速推进，但总体起步较晚，文体事业发展仍存在</w:t>
      </w:r>
      <w:r>
        <w:rPr>
          <w:rFonts w:hAnsi="仿宋_GB2312" w:cs="仿宋_GB2312"/>
          <w:szCs w:val="32"/>
        </w:rPr>
        <w:t>明显</w:t>
      </w:r>
      <w:r>
        <w:rPr>
          <w:rFonts w:hint="eastAsia" w:hAnsi="仿宋_GB2312" w:cs="仿宋_GB2312"/>
          <w:szCs w:val="32"/>
        </w:rPr>
        <w:t>滞后。</w:t>
      </w:r>
    </w:p>
    <w:p>
      <w:pPr>
        <w:adjustRightInd w:val="0"/>
        <w:snapToGrid w:val="0"/>
        <w:ind w:firstLine="643"/>
        <w:outlineLvl w:val="2"/>
        <w:rPr>
          <w:rFonts w:ascii="楷体" w:hAnsi="楷体" w:eastAsia="楷体" w:cs="仿宋_GB2312"/>
          <w:b/>
          <w:bCs/>
          <w:szCs w:val="32"/>
        </w:rPr>
      </w:pPr>
      <w:bookmarkStart w:id="82" w:name="_Toc90990499"/>
      <w:r>
        <w:rPr>
          <w:rFonts w:hint="eastAsia" w:ascii="楷体" w:hAnsi="楷体" w:eastAsia="楷体" w:cs="仿宋_GB2312"/>
          <w:b/>
          <w:bCs/>
          <w:szCs w:val="32"/>
        </w:rPr>
        <w:t>（一）旅游资源开发整合</w:t>
      </w:r>
      <w:r>
        <w:rPr>
          <w:rFonts w:ascii="楷体" w:hAnsi="楷体" w:eastAsia="楷体" w:cs="仿宋_GB2312"/>
          <w:b/>
          <w:bCs/>
          <w:szCs w:val="32"/>
        </w:rPr>
        <w:t>不足、力度</w:t>
      </w:r>
      <w:r>
        <w:rPr>
          <w:rFonts w:hint="eastAsia" w:ascii="楷体" w:hAnsi="楷体" w:eastAsia="楷体" w:cs="仿宋_GB2312"/>
          <w:b/>
          <w:bCs/>
          <w:szCs w:val="32"/>
        </w:rPr>
        <w:t>不够</w:t>
      </w:r>
      <w:r>
        <w:rPr>
          <w:rFonts w:ascii="楷体" w:hAnsi="楷体" w:eastAsia="楷体" w:cs="仿宋_GB2312"/>
          <w:b/>
          <w:bCs/>
          <w:szCs w:val="32"/>
        </w:rPr>
        <w:t>、服务不佳</w:t>
      </w:r>
      <w:bookmarkEnd w:id="82"/>
    </w:p>
    <w:p>
      <w:pPr>
        <w:adjustRightInd w:val="0"/>
        <w:snapToGrid w:val="0"/>
        <w:ind w:firstLine="643"/>
        <w:rPr>
          <w:rFonts w:hAnsi="仿宋_GB2312" w:cs="仿宋_GB2312"/>
          <w:szCs w:val="32"/>
        </w:rPr>
      </w:pPr>
      <w:r>
        <w:rPr>
          <w:rFonts w:hint="eastAsia" w:hAnsi="仿宋_GB2312" w:cs="仿宋_GB2312"/>
          <w:b/>
          <w:szCs w:val="32"/>
        </w:rPr>
        <w:t>旅游</w:t>
      </w:r>
      <w:r>
        <w:rPr>
          <w:rFonts w:hAnsi="仿宋_GB2312" w:cs="仿宋_GB2312"/>
          <w:b/>
          <w:szCs w:val="32"/>
        </w:rPr>
        <w:t>产业</w:t>
      </w:r>
      <w:r>
        <w:rPr>
          <w:rFonts w:hint="eastAsia" w:hAnsi="仿宋_GB2312" w:cs="仿宋_GB2312"/>
          <w:b/>
          <w:szCs w:val="32"/>
        </w:rPr>
        <w:t>空间</w:t>
      </w:r>
      <w:r>
        <w:rPr>
          <w:rFonts w:hAnsi="仿宋_GB2312" w:cs="仿宋_GB2312"/>
          <w:b/>
          <w:szCs w:val="32"/>
        </w:rPr>
        <w:t>布局缺乏统筹</w:t>
      </w:r>
      <w:r>
        <w:rPr>
          <w:rFonts w:hint="eastAsia" w:hAnsi="仿宋_GB2312" w:cs="仿宋_GB2312"/>
          <w:b/>
          <w:szCs w:val="32"/>
        </w:rPr>
        <w:t>。</w:t>
      </w:r>
      <w:r>
        <w:rPr>
          <w:rFonts w:hint="eastAsia" w:hAnsi="仿宋_GB2312" w:cs="仿宋_GB2312"/>
          <w:szCs w:val="32"/>
        </w:rPr>
        <w:t>合作区</w:t>
      </w:r>
      <w:r>
        <w:rPr>
          <w:rFonts w:hAnsi="仿宋_GB2312" w:cs="仿宋_GB2312"/>
          <w:szCs w:val="32"/>
        </w:rPr>
        <w:t>旅游</w:t>
      </w:r>
      <w:r>
        <w:rPr>
          <w:rFonts w:hint="eastAsia" w:hAnsi="仿宋_GB2312" w:cs="仿宋_GB2312"/>
          <w:szCs w:val="32"/>
        </w:rPr>
        <w:t>资源</w:t>
      </w:r>
      <w:r>
        <w:rPr>
          <w:rFonts w:hAnsi="仿宋_GB2312" w:cs="仿宋_GB2312"/>
          <w:szCs w:val="32"/>
        </w:rPr>
        <w:t>在</w:t>
      </w:r>
      <w:r>
        <w:rPr>
          <w:rFonts w:hint="eastAsia" w:hAnsi="仿宋_GB2312" w:cs="仿宋_GB2312"/>
          <w:szCs w:val="32"/>
        </w:rPr>
        <w:t>空间格局上呈点状开发、零散分布，缺乏全域旅游统筹布局，缺少景区之间互联互通，景区整合度不足，</w:t>
      </w:r>
      <w:r>
        <w:rPr>
          <w:rFonts w:hAnsi="仿宋_GB2312" w:cs="仿宋_GB2312"/>
          <w:szCs w:val="32"/>
        </w:rPr>
        <w:t>没有形成集聚</w:t>
      </w:r>
      <w:r>
        <w:rPr>
          <w:rFonts w:hint="eastAsia" w:hAnsi="仿宋_GB2312" w:cs="仿宋_GB2312"/>
          <w:szCs w:val="32"/>
        </w:rPr>
        <w:t>效应。</w:t>
      </w:r>
    </w:p>
    <w:p>
      <w:pPr>
        <w:adjustRightInd w:val="0"/>
        <w:snapToGrid w:val="0"/>
        <w:ind w:firstLine="643"/>
        <w:rPr>
          <w:rFonts w:hAnsi="仿宋_GB2312" w:cs="仿宋_GB2312"/>
          <w:szCs w:val="32"/>
        </w:rPr>
      </w:pPr>
      <w:r>
        <w:rPr>
          <w:rFonts w:hint="eastAsia" w:hAnsi="仿宋_GB2312" w:cs="仿宋_GB2312"/>
          <w:b/>
          <w:szCs w:val="32"/>
        </w:rPr>
        <w:t>优秀旅游资源开发力度不够。</w:t>
      </w:r>
      <w:r>
        <w:rPr>
          <w:rFonts w:hint="eastAsia" w:hAnsi="仿宋_GB2312" w:cs="仿宋_GB2312"/>
          <w:szCs w:val="32"/>
        </w:rPr>
        <w:t>合作区旅游业态现以依托原生态自然资源的休闲游憩为主，定位不明、特色不显，区内</w:t>
      </w:r>
      <w:r>
        <w:rPr>
          <w:rFonts w:hAnsi="仿宋_GB2312" w:cs="仿宋_GB2312"/>
          <w:szCs w:val="32"/>
        </w:rPr>
        <w:t>丰富的</w:t>
      </w:r>
      <w:r>
        <w:rPr>
          <w:rFonts w:hint="eastAsia" w:hAnsi="仿宋_GB2312" w:cs="仿宋_GB2312"/>
          <w:szCs w:val="32"/>
        </w:rPr>
        <w:t>自然资源、历史文化资源及红色文化资源尚未得到充分挖掘和</w:t>
      </w:r>
      <w:r>
        <w:rPr>
          <w:rFonts w:hAnsi="仿宋_GB2312" w:cs="仿宋_GB2312"/>
          <w:szCs w:val="32"/>
        </w:rPr>
        <w:t>有效开发利用</w:t>
      </w:r>
      <w:r>
        <w:rPr>
          <w:rFonts w:hint="eastAsia" w:hAnsi="仿宋_GB2312" w:cs="仿宋_GB2312"/>
          <w:szCs w:val="32"/>
        </w:rPr>
        <w:t>；缺少具有核心竞争力的龙头景区和特色精品项目，存量</w:t>
      </w:r>
      <w:r>
        <w:rPr>
          <w:rFonts w:hAnsi="仿宋_GB2312" w:cs="仿宋_GB2312"/>
          <w:szCs w:val="32"/>
        </w:rPr>
        <w:t>资源</w:t>
      </w:r>
      <w:r>
        <w:rPr>
          <w:rFonts w:hint="eastAsia" w:hAnsi="仿宋_GB2312" w:cs="仿宋_GB2312"/>
          <w:szCs w:val="32"/>
        </w:rPr>
        <w:t>对</w:t>
      </w:r>
      <w:r>
        <w:rPr>
          <w:rFonts w:hAnsi="仿宋_GB2312" w:cs="仿宋_GB2312"/>
          <w:szCs w:val="32"/>
        </w:rPr>
        <w:t>合作区</w:t>
      </w:r>
      <w:r>
        <w:rPr>
          <w:rFonts w:hint="eastAsia" w:hAnsi="仿宋_GB2312" w:cs="仿宋_GB2312"/>
          <w:szCs w:val="32"/>
        </w:rPr>
        <w:t>旅游形象</w:t>
      </w:r>
      <w:r>
        <w:rPr>
          <w:rFonts w:hAnsi="仿宋_GB2312" w:cs="仿宋_GB2312"/>
          <w:szCs w:val="32"/>
        </w:rPr>
        <w:t>塑造和</w:t>
      </w:r>
      <w:r>
        <w:rPr>
          <w:rFonts w:hint="eastAsia" w:hAnsi="仿宋_GB2312" w:cs="仿宋_GB2312"/>
          <w:szCs w:val="32"/>
        </w:rPr>
        <w:t>整体</w:t>
      </w:r>
      <w:r>
        <w:rPr>
          <w:rFonts w:hAnsi="仿宋_GB2312" w:cs="仿宋_GB2312"/>
          <w:szCs w:val="32"/>
        </w:rPr>
        <w:t>行业发展的带动作用</w:t>
      </w:r>
      <w:r>
        <w:rPr>
          <w:rFonts w:hint="eastAsia" w:hAnsi="仿宋_GB2312" w:cs="仿宋_GB2312"/>
          <w:szCs w:val="32"/>
        </w:rPr>
        <w:t>显著</w:t>
      </w:r>
      <w:r>
        <w:rPr>
          <w:rFonts w:hAnsi="仿宋_GB2312" w:cs="仿宋_GB2312"/>
          <w:szCs w:val="32"/>
        </w:rPr>
        <w:t>不足，</w:t>
      </w:r>
      <w:r>
        <w:rPr>
          <w:rFonts w:hint="eastAsia" w:hAnsi="仿宋_GB2312" w:cs="仿宋_GB2312"/>
          <w:szCs w:val="32"/>
        </w:rPr>
        <w:t>客流吸引力及市场竞争力较弱。</w:t>
      </w:r>
    </w:p>
    <w:p>
      <w:pPr>
        <w:adjustRightInd w:val="0"/>
        <w:snapToGrid w:val="0"/>
        <w:ind w:firstLine="643"/>
        <w:rPr>
          <w:rFonts w:hAnsi="仿宋_GB2312" w:cs="仿宋_GB2312"/>
          <w:szCs w:val="32"/>
        </w:rPr>
      </w:pPr>
      <w:r>
        <w:rPr>
          <w:rFonts w:hint="eastAsia" w:hAnsi="仿宋_GB2312" w:cs="仿宋_GB2312"/>
          <w:b/>
          <w:szCs w:val="32"/>
        </w:rPr>
        <w:t>旅游配套设施及服务不完善。</w:t>
      </w:r>
      <w:r>
        <w:rPr>
          <w:rFonts w:hint="eastAsia" w:hAnsi="仿宋_GB2312" w:cs="仿宋_GB2312"/>
          <w:szCs w:val="32"/>
        </w:rPr>
        <w:t>合作区现状旅游交通配套设施不足，游客出行方式单一，缺少旅游公共交通服务，旅游出行体验感较差；住宿以普通民宿及小型宾馆为主，星级酒店、精品酒店等高等级或有特色的住宿资源稀缺；旅游服务体系尚未形成，缺少旅游集散与导引类综合服务设施。</w:t>
      </w:r>
    </w:p>
    <w:p>
      <w:pPr>
        <w:adjustRightInd w:val="0"/>
        <w:snapToGrid w:val="0"/>
        <w:ind w:firstLine="643"/>
        <w:outlineLvl w:val="2"/>
        <w:rPr>
          <w:rFonts w:ascii="楷体" w:hAnsi="楷体" w:eastAsia="楷体" w:cs="仿宋_GB2312"/>
          <w:b/>
          <w:bCs/>
          <w:szCs w:val="32"/>
        </w:rPr>
      </w:pPr>
      <w:bookmarkStart w:id="83" w:name="_Toc90990500"/>
      <w:r>
        <w:rPr>
          <w:rFonts w:hint="eastAsia" w:ascii="楷体" w:hAnsi="楷体" w:eastAsia="楷体" w:cs="仿宋_GB2312"/>
          <w:b/>
          <w:bCs/>
          <w:szCs w:val="32"/>
        </w:rPr>
        <w:t>（二）文体旅游及产业融合发展不</w:t>
      </w:r>
      <w:r>
        <w:rPr>
          <w:rFonts w:ascii="楷体" w:hAnsi="楷体" w:eastAsia="楷体" w:cs="仿宋_GB2312"/>
          <w:b/>
          <w:bCs/>
          <w:szCs w:val="32"/>
        </w:rPr>
        <w:t>紧密</w:t>
      </w:r>
      <w:bookmarkEnd w:id="83"/>
    </w:p>
    <w:p>
      <w:pPr>
        <w:adjustRightInd w:val="0"/>
        <w:snapToGrid w:val="0"/>
        <w:ind w:firstLine="643"/>
        <w:rPr>
          <w:rFonts w:hAnsi="仿宋_GB2312" w:cs="仿宋_GB2312"/>
          <w:szCs w:val="32"/>
        </w:rPr>
      </w:pPr>
      <w:r>
        <w:rPr>
          <w:rFonts w:hint="eastAsia" w:hAnsi="仿宋_GB2312" w:cs="仿宋_GB2312"/>
          <w:b/>
          <w:szCs w:val="32"/>
        </w:rPr>
        <w:t>文体旅游发展</w:t>
      </w:r>
      <w:r>
        <w:rPr>
          <w:rFonts w:hAnsi="仿宋_GB2312" w:cs="仿宋_GB2312"/>
          <w:b/>
          <w:szCs w:val="32"/>
        </w:rPr>
        <w:t>未形成合力</w:t>
      </w:r>
      <w:r>
        <w:rPr>
          <w:rFonts w:hint="eastAsia" w:hAnsi="仿宋_GB2312" w:cs="仿宋_GB2312"/>
          <w:b/>
          <w:szCs w:val="32"/>
        </w:rPr>
        <w:t>。</w:t>
      </w:r>
      <w:r>
        <w:rPr>
          <w:rFonts w:hint="eastAsia" w:hAnsi="仿宋_GB2312" w:cs="仿宋_GB2312"/>
          <w:szCs w:val="32"/>
        </w:rPr>
        <w:t>合作区文体旅游融合发展格局尚未形成，文化、体育、旅游独立发展，旅游产品类型单一、内涵单薄，亟待创新文体旅游融合发展模式，加快</w:t>
      </w:r>
      <w:r>
        <w:rPr>
          <w:rFonts w:hAnsi="仿宋_GB2312" w:cs="仿宋_GB2312"/>
          <w:szCs w:val="32"/>
        </w:rPr>
        <w:t>文化、体育为旅游</w:t>
      </w:r>
      <w:r>
        <w:rPr>
          <w:rFonts w:hint="eastAsia" w:hAnsi="仿宋_GB2312" w:cs="仿宋_GB2312"/>
          <w:szCs w:val="32"/>
        </w:rPr>
        <w:t>发展</w:t>
      </w:r>
      <w:r>
        <w:rPr>
          <w:rFonts w:hAnsi="仿宋_GB2312" w:cs="仿宋_GB2312"/>
          <w:szCs w:val="32"/>
        </w:rPr>
        <w:t>赋能</w:t>
      </w:r>
      <w:r>
        <w:rPr>
          <w:rFonts w:hint="eastAsia" w:hAnsi="仿宋_GB2312" w:cs="仿宋_GB2312"/>
          <w:szCs w:val="32"/>
        </w:rPr>
        <w:t>。</w:t>
      </w:r>
    </w:p>
    <w:p>
      <w:pPr>
        <w:adjustRightInd w:val="0"/>
        <w:snapToGrid w:val="0"/>
        <w:ind w:firstLine="643"/>
        <w:rPr>
          <w:rFonts w:hAnsi="仿宋_GB2312" w:cs="仿宋_GB2312"/>
          <w:szCs w:val="32"/>
        </w:rPr>
      </w:pPr>
      <w:r>
        <w:rPr>
          <w:rFonts w:hint="eastAsia" w:hAnsi="仿宋_GB2312" w:cs="仿宋_GB2312"/>
          <w:b/>
          <w:szCs w:val="32"/>
        </w:rPr>
        <w:t>文体旅游与产业融合不足。</w:t>
      </w:r>
      <w:r>
        <w:rPr>
          <w:rFonts w:hint="eastAsia" w:hAnsi="仿宋_GB2312" w:cs="仿宋_GB2312"/>
          <w:szCs w:val="32"/>
        </w:rPr>
        <w:t>合作区文体旅游发展尚未实现与地方产业的</w:t>
      </w:r>
      <w:r>
        <w:rPr>
          <w:rFonts w:hAnsi="仿宋_GB2312" w:cs="仿宋_GB2312"/>
          <w:szCs w:val="32"/>
        </w:rPr>
        <w:t>有效</w:t>
      </w:r>
      <w:r>
        <w:rPr>
          <w:rFonts w:hint="eastAsia" w:hAnsi="仿宋_GB2312" w:cs="仿宋_GB2312"/>
          <w:szCs w:val="32"/>
        </w:rPr>
        <w:t>联动，现有存量资源由于基础设施建设、文化内涵发掘、景区管理等方面的严重不足，资源优势难以有效转化为产业优势，未起到促进行业发展、增加就业机会、带动相关产业发展的作用，旅游产品附加值低，无法有力助推地方经济发展。</w:t>
      </w:r>
    </w:p>
    <w:p>
      <w:pPr>
        <w:adjustRightInd w:val="0"/>
        <w:snapToGrid w:val="0"/>
        <w:ind w:firstLine="643"/>
        <w:outlineLvl w:val="2"/>
        <w:rPr>
          <w:rFonts w:ascii="楷体" w:hAnsi="楷体" w:eastAsia="楷体" w:cs="仿宋_GB2312"/>
          <w:b/>
          <w:bCs/>
          <w:szCs w:val="32"/>
        </w:rPr>
      </w:pPr>
      <w:bookmarkStart w:id="84" w:name="_Toc90990501"/>
      <w:r>
        <w:rPr>
          <w:rFonts w:hint="eastAsia" w:ascii="楷体" w:hAnsi="楷体" w:eastAsia="楷体" w:cs="仿宋_GB2312"/>
          <w:b/>
          <w:bCs/>
          <w:szCs w:val="32"/>
        </w:rPr>
        <w:t>（三）公共文体设施及服务体系</w:t>
      </w:r>
      <w:r>
        <w:rPr>
          <w:rFonts w:ascii="楷体" w:hAnsi="楷体" w:eastAsia="楷体" w:cs="仿宋_GB2312"/>
          <w:b/>
          <w:bCs/>
          <w:szCs w:val="32"/>
        </w:rPr>
        <w:t>不</w:t>
      </w:r>
      <w:r>
        <w:rPr>
          <w:rFonts w:hint="eastAsia" w:ascii="楷体" w:hAnsi="楷体" w:eastAsia="楷体" w:cs="仿宋_GB2312"/>
          <w:b/>
          <w:bCs/>
          <w:szCs w:val="32"/>
        </w:rPr>
        <w:t>完善</w:t>
      </w:r>
      <w:bookmarkEnd w:id="84"/>
    </w:p>
    <w:p>
      <w:pPr>
        <w:adjustRightInd w:val="0"/>
        <w:snapToGrid w:val="0"/>
        <w:ind w:firstLine="643"/>
        <w:rPr>
          <w:rFonts w:hAnsi="仿宋_GB2312" w:cs="仿宋_GB2312"/>
          <w:szCs w:val="32"/>
        </w:rPr>
      </w:pPr>
      <w:r>
        <w:rPr>
          <w:rFonts w:hint="eastAsia" w:hAnsi="仿宋_GB2312" w:cs="仿宋_GB2312"/>
          <w:b/>
          <w:szCs w:val="32"/>
        </w:rPr>
        <w:t>公共文体基础设施薄弱。</w:t>
      </w:r>
      <w:r>
        <w:rPr>
          <w:rFonts w:hint="eastAsia" w:hAnsi="仿宋_GB2312" w:cs="仿宋_GB2312"/>
          <w:szCs w:val="32"/>
        </w:rPr>
        <w:t>合作区现状大型文体基础设施仍处于空白状态，设施规划建设工作需加快推进；在基层文体设施中，目前只有小漠镇、赤石镇文化站达到三级标准，其他两镇文化站尚未达到评级标准，镇村级文体设施功能不全、品质不佳，难以满足基层文体生活日益增长的多样化需求。</w:t>
      </w:r>
    </w:p>
    <w:p>
      <w:pPr>
        <w:adjustRightInd w:val="0"/>
        <w:snapToGrid w:val="0"/>
        <w:ind w:firstLine="643"/>
        <w:rPr>
          <w:rFonts w:hAnsi="仿宋_GB2312" w:cs="仿宋_GB2312"/>
          <w:szCs w:val="32"/>
        </w:rPr>
      </w:pPr>
      <w:r>
        <w:rPr>
          <w:rFonts w:hint="eastAsia" w:hAnsi="仿宋_GB2312" w:cs="仿宋_GB2312"/>
          <w:b/>
          <w:szCs w:val="32"/>
        </w:rPr>
        <w:t>群众文体生活仍</w:t>
      </w:r>
      <w:r>
        <w:rPr>
          <w:rFonts w:hAnsi="仿宋_GB2312" w:cs="仿宋_GB2312"/>
          <w:b/>
          <w:szCs w:val="32"/>
        </w:rPr>
        <w:t>待</w:t>
      </w:r>
      <w:r>
        <w:rPr>
          <w:rFonts w:hint="eastAsia" w:hAnsi="仿宋_GB2312" w:cs="仿宋_GB2312"/>
          <w:b/>
          <w:szCs w:val="32"/>
        </w:rPr>
        <w:t>丰富。</w:t>
      </w:r>
      <w:r>
        <w:rPr>
          <w:rFonts w:hint="eastAsia" w:hAnsi="仿宋_GB2312" w:cs="仿宋_GB2312"/>
          <w:szCs w:val="32"/>
        </w:rPr>
        <w:t>合作区目前文体活动开展少、参与度低，新兴时尚文体项目缺失，群众缺少文化娱乐生活；基层文化站普遍存在人力和资金缺口，开展和推进各类文体活动存在一定现实困难。</w:t>
      </w:r>
    </w:p>
    <w:p>
      <w:pPr>
        <w:adjustRightInd w:val="0"/>
        <w:snapToGrid w:val="0"/>
        <w:ind w:firstLine="643"/>
        <w:outlineLvl w:val="2"/>
        <w:rPr>
          <w:rFonts w:ascii="楷体" w:hAnsi="楷体" w:eastAsia="楷体" w:cs="仿宋_GB2312"/>
          <w:b/>
          <w:bCs/>
          <w:szCs w:val="32"/>
        </w:rPr>
      </w:pPr>
      <w:bookmarkStart w:id="85" w:name="_Toc90990502"/>
      <w:r>
        <w:rPr>
          <w:rFonts w:hint="eastAsia" w:ascii="楷体" w:hAnsi="楷体" w:eastAsia="楷体" w:cs="仿宋_GB2312"/>
          <w:b/>
          <w:bCs/>
          <w:szCs w:val="32"/>
        </w:rPr>
        <w:t>（四）文体旅游对外宣传推介力度缺乏</w:t>
      </w:r>
      <w:bookmarkEnd w:id="85"/>
    </w:p>
    <w:p>
      <w:pPr>
        <w:adjustRightInd w:val="0"/>
        <w:snapToGrid w:val="0"/>
        <w:ind w:firstLine="640"/>
        <w:rPr>
          <w:rFonts w:hAnsi="仿宋_GB2312" w:cs="仿宋_GB2312"/>
          <w:szCs w:val="32"/>
        </w:rPr>
      </w:pPr>
      <w:r>
        <w:rPr>
          <w:rFonts w:hint="eastAsia" w:hAnsi="仿宋_GB2312" w:cs="仿宋_GB2312"/>
          <w:szCs w:val="32"/>
        </w:rPr>
        <w:t>合作区文体旅游宣传推介缺乏整体策划和包装，知名度不高，未形成统一、鲜明、有特色的旅游品牌形象，难以拓展客源市场，难以吸引龙头企业，宣传推介工作亟待加强；缺乏系统性的宣传机制与创新性的宣传手段，游客旅游信息获取不畅，不利于旅游目的地的打造。</w:t>
      </w:r>
    </w:p>
    <w:p>
      <w:pPr>
        <w:widowControl/>
        <w:spacing w:line="240" w:lineRule="auto"/>
        <w:ind w:firstLine="0" w:firstLineChars="0"/>
        <w:jc w:val="left"/>
      </w:pPr>
      <w:r>
        <w:br w:type="page"/>
      </w:r>
    </w:p>
    <w:p>
      <w:pPr>
        <w:pStyle w:val="2"/>
        <w:spacing w:before="435" w:after="435"/>
      </w:pPr>
      <w:bookmarkStart w:id="86" w:name="_Toc82107134"/>
      <w:bookmarkStart w:id="87" w:name="_Toc82106942"/>
      <w:bookmarkStart w:id="88" w:name="_Toc90990503"/>
      <w:r>
        <w:rPr>
          <w:rFonts w:hint="eastAsia"/>
        </w:rPr>
        <w:t>第二章 发展</w:t>
      </w:r>
      <w:r>
        <w:t>形势</w:t>
      </w:r>
      <w:r>
        <w:rPr>
          <w:rFonts w:hint="eastAsia"/>
        </w:rPr>
        <w:t>与</w:t>
      </w:r>
      <w:r>
        <w:t>要求</w:t>
      </w:r>
      <w:bookmarkEnd w:id="86"/>
      <w:bookmarkEnd w:id="87"/>
      <w:bookmarkEnd w:id="88"/>
    </w:p>
    <w:p>
      <w:pPr>
        <w:widowControl/>
        <w:spacing w:line="580" w:lineRule="exact"/>
        <w:ind w:firstLine="640"/>
        <w:rPr>
          <w:rFonts w:hAnsi="仿宋_GB2312" w:cs="仿宋_GB2312"/>
          <w:bCs/>
          <w:kern w:val="0"/>
          <w:szCs w:val="32"/>
        </w:rPr>
      </w:pPr>
      <w:r>
        <w:rPr>
          <w:rFonts w:hint="eastAsia" w:hAnsi="仿宋_GB2312" w:cs="仿宋_GB2312"/>
          <w:bCs/>
          <w:kern w:val="0"/>
          <w:szCs w:val="32"/>
        </w:rPr>
        <w:t>“十四五”时期是我国开启全面建设社会主义现代化国家新征程的第一个五年，是深圳全面建设粤港澳大湾区和</w:t>
      </w:r>
      <w:bookmarkStart w:id="276" w:name="_GoBack"/>
      <w:r>
        <w:rPr>
          <w:rFonts w:hint="eastAsia" w:hAnsi="仿宋_GB2312" w:cs="仿宋_GB2312"/>
          <w:bCs/>
          <w:kern w:val="0"/>
          <w:szCs w:val="32"/>
          <w:lang w:eastAsia="zh-CN"/>
        </w:rPr>
        <w:t>中国特色社会主义先行示范区</w:t>
      </w:r>
      <w:bookmarkEnd w:id="276"/>
      <w:r>
        <w:rPr>
          <w:rFonts w:hint="eastAsia" w:hAnsi="仿宋_GB2312" w:cs="仿宋_GB2312"/>
          <w:bCs/>
          <w:kern w:val="0"/>
          <w:szCs w:val="32"/>
          <w:lang w:eastAsia="zh-CN"/>
        </w:rPr>
        <w:t>/先行示范区</w:t>
      </w:r>
      <w:r>
        <w:rPr>
          <w:rFonts w:hint="eastAsia" w:hAnsi="仿宋_GB2312" w:cs="仿宋_GB2312"/>
          <w:bCs/>
          <w:kern w:val="0"/>
          <w:szCs w:val="32"/>
        </w:rPr>
        <w:t>的重大历史机遇期，也是深汕特别合作区</w:t>
      </w:r>
      <w:r>
        <w:rPr>
          <w:rFonts w:hAnsi="仿宋_GB2312" w:cs="仿宋_GB2312"/>
          <w:bCs/>
          <w:kern w:val="0"/>
          <w:szCs w:val="32"/>
        </w:rPr>
        <w:t>奋力打造</w:t>
      </w:r>
      <w:r>
        <w:rPr>
          <w:rFonts w:hint="eastAsia" w:hAnsi="宋体" w:cs="Courier New"/>
          <w:szCs w:val="32"/>
        </w:rPr>
        <w:t>滨海新区、产业新城</w:t>
      </w:r>
      <w:r>
        <w:rPr>
          <w:rFonts w:hAnsi="仿宋_GB2312" w:cs="仿宋_GB2312"/>
          <w:bCs/>
          <w:kern w:val="0"/>
          <w:szCs w:val="32"/>
        </w:rPr>
        <w:t>的关键时期</w:t>
      </w:r>
      <w:r>
        <w:rPr>
          <w:rFonts w:hint="eastAsia" w:hAnsi="仿宋_GB2312" w:cs="仿宋_GB2312"/>
          <w:bCs/>
          <w:kern w:val="0"/>
          <w:szCs w:val="32"/>
        </w:rPr>
        <w:t>，文化体育旅游事业发展面临新形势、新要求，在</w:t>
      </w:r>
      <w:r>
        <w:rPr>
          <w:rFonts w:hAnsi="仿宋_GB2312" w:cs="仿宋_GB2312"/>
          <w:bCs/>
          <w:kern w:val="0"/>
          <w:szCs w:val="32"/>
        </w:rPr>
        <w:t>新的挑战中也孕育着新的机遇</w:t>
      </w:r>
      <w:r>
        <w:rPr>
          <w:rFonts w:hint="eastAsia" w:hAnsi="仿宋_GB2312" w:cs="仿宋_GB2312"/>
          <w:bCs/>
          <w:kern w:val="0"/>
          <w:szCs w:val="32"/>
        </w:rPr>
        <w:t>。</w:t>
      </w:r>
    </w:p>
    <w:p>
      <w:pPr>
        <w:widowControl/>
        <w:spacing w:line="580" w:lineRule="exact"/>
        <w:ind w:firstLine="643"/>
        <w:rPr>
          <w:rFonts w:hAnsi="仿宋_GB2312" w:cs="仿宋_GB2312"/>
          <w:kern w:val="0"/>
          <w:szCs w:val="32"/>
        </w:rPr>
      </w:pPr>
      <w:r>
        <w:rPr>
          <w:rFonts w:hint="eastAsia" w:hAnsi="仿宋_GB2312" w:cs="仿宋_GB2312"/>
          <w:b/>
          <w:bCs/>
          <w:kern w:val="0"/>
          <w:szCs w:val="32"/>
        </w:rPr>
        <w:t>党和国家对文体发展提出高要求。</w:t>
      </w:r>
      <w:r>
        <w:rPr>
          <w:rFonts w:hint="eastAsia" w:hAnsi="仿宋_GB2312" w:cs="仿宋_GB2312"/>
          <w:kern w:val="0"/>
          <w:szCs w:val="32"/>
        </w:rPr>
        <w:t>以习近平同志为核心的党中央高度重视文化、体育产业发展。2017年1月，中共中央办公厅、国务院办公厅印发《关于实施中华优秀传统文化传承发展工程的意见》中，首次以中央文件形式专题阐述中华优秀传统文化传承发展工作，文化传承与文化复兴上升至前所未有的高度；2020年11月，《中共中央关于制定国民经济和社会发展第十四个五年规划和二</w:t>
      </w:r>
      <w:r>
        <w:rPr>
          <w:rFonts w:hint="eastAsia" w:ascii="微软雅黑" w:hAnsi="微软雅黑" w:eastAsia="微软雅黑" w:cs="微软雅黑"/>
          <w:kern w:val="0"/>
          <w:szCs w:val="32"/>
        </w:rPr>
        <w:t>〇</w:t>
      </w:r>
      <w:r>
        <w:rPr>
          <w:rFonts w:hint="eastAsia" w:hAnsi="仿宋_GB2312" w:cs="仿宋_GB2312"/>
          <w:kern w:val="0"/>
          <w:szCs w:val="32"/>
        </w:rPr>
        <w:t>三五年远景目标的建议》指出，要坚定文化自信，促进满足人民文化需求和增强人民精神力量相统一，推进社会主义文化强国建设；2021年3月，文化和旅游部、国家发展改革委、财政部联合印发《关于推动公共文化服务高质量发展的意见》，指出要以高质量发展为主题，以深化公共文化服务供给侧结构性改革为主线，完善制度建设，强化创新驱动，努力推动文化治理体系和治理能力现代化，为人民群众提供更高质量、更有效率、更加公平、更可持续的公共文化服务；2021年8月，《全民健身计划（</w:t>
      </w:r>
      <w:r>
        <w:rPr>
          <w:rFonts w:hAnsi="仿宋_GB2312" w:cs="仿宋_GB2312"/>
          <w:kern w:val="0"/>
          <w:szCs w:val="32"/>
        </w:rPr>
        <w:t>2021-2025年）</w:t>
      </w:r>
      <w:r>
        <w:rPr>
          <w:rFonts w:hint="eastAsia" w:hAnsi="仿宋_GB2312" w:cs="仿宋_GB2312"/>
          <w:kern w:val="0"/>
          <w:szCs w:val="32"/>
        </w:rPr>
        <w:t>》指出，要加快体育强国建设，构建更高水平的全民健身公共服务体系。“</w:t>
      </w:r>
      <w:r>
        <w:rPr>
          <w:rFonts w:hint="eastAsia" w:hAnsi="仿宋_GB2312" w:cs="仿宋_GB2312"/>
          <w:bCs/>
          <w:kern w:val="0"/>
          <w:szCs w:val="32"/>
        </w:rPr>
        <w:t>十四五”时期，</w:t>
      </w:r>
      <w:r>
        <w:rPr>
          <w:rFonts w:hint="eastAsia" w:hAnsi="仿宋_GB2312" w:cs="仿宋_GB2312"/>
          <w:kern w:val="0"/>
          <w:szCs w:val="32"/>
        </w:rPr>
        <w:t>合作区继续贯彻落实好文体发展国家要求，积极推进文体惠民基础设施建设，不断完善公共文体服务体系，以文化体育事业的繁荣发展不断增强人民群众获得感、幸福感、安全感。</w:t>
      </w:r>
    </w:p>
    <w:p>
      <w:pPr>
        <w:adjustRightInd w:val="0"/>
        <w:snapToGrid w:val="0"/>
        <w:ind w:firstLine="643"/>
        <w:rPr>
          <w:rFonts w:hAnsi="仿宋_GB2312" w:cs="仿宋_GB2312"/>
          <w:szCs w:val="32"/>
        </w:rPr>
      </w:pPr>
      <w:r>
        <w:rPr>
          <w:rFonts w:hint="eastAsia" w:hAnsi="仿宋_GB2312" w:cs="仿宋_GB2312"/>
          <w:b/>
          <w:bCs/>
          <w:szCs w:val="32"/>
        </w:rPr>
        <w:t>乡村振兴战略赋予文体旅游发展新使命。</w:t>
      </w:r>
      <w:r>
        <w:rPr>
          <w:rFonts w:hint="eastAsia" w:hAnsi="仿宋_GB2312" w:cs="仿宋_GB2312"/>
          <w:szCs w:val="32"/>
        </w:rPr>
        <w:t>习近平总书记在中央农村工作会议上强调坚持把解决好“三农”问题作为全党工作重中之重，举全党全社会之力推动乡村振兴，促进农业高质高效、乡村宜居宜业、农民富裕富足。合作区</w:t>
      </w:r>
      <w:r>
        <w:rPr>
          <w:rFonts w:ascii="Arial" w:hAnsi="Arial" w:cs="Arial"/>
          <w:shd w:val="clear" w:color="auto" w:fill="FFFFFF"/>
        </w:rPr>
        <w:t>作为深圳唯一拥有农村的区域，是</w:t>
      </w:r>
      <w:r>
        <w:rPr>
          <w:rFonts w:hint="eastAsia" w:ascii="Arial" w:hAnsi="Arial" w:cs="Arial"/>
          <w:shd w:val="clear" w:color="auto" w:fill="FFFFFF"/>
        </w:rPr>
        <w:t>深圳</w:t>
      </w:r>
      <w:r>
        <w:rPr>
          <w:rFonts w:ascii="Arial" w:hAnsi="Arial" w:cs="Arial"/>
          <w:shd w:val="clear" w:color="auto" w:fill="FFFFFF"/>
        </w:rPr>
        <w:t>实施乡村振兴战略</w:t>
      </w:r>
      <w:r>
        <w:rPr>
          <w:rFonts w:hint="eastAsia" w:ascii="Arial" w:hAnsi="Arial" w:cs="Arial"/>
          <w:shd w:val="clear" w:color="auto" w:fill="FFFFFF"/>
        </w:rPr>
        <w:t>、</w:t>
      </w:r>
      <w:r>
        <w:rPr>
          <w:rFonts w:ascii="Arial" w:hAnsi="Arial" w:cs="Arial"/>
          <w:shd w:val="clear" w:color="auto" w:fill="FFFFFF"/>
        </w:rPr>
        <w:t>开展“</w:t>
      </w:r>
      <w:r>
        <w:rPr>
          <w:rFonts w:hint="eastAsia" w:ascii="Arial" w:hAnsi="Arial" w:cs="Arial"/>
          <w:shd w:val="clear" w:color="auto" w:fill="FFFFFF"/>
        </w:rPr>
        <w:t>三农</w:t>
      </w:r>
      <w:r>
        <w:rPr>
          <w:rFonts w:ascii="Arial" w:hAnsi="Arial" w:cs="Arial"/>
          <w:shd w:val="clear" w:color="auto" w:fill="FFFFFF"/>
        </w:rPr>
        <w:t>”</w:t>
      </w:r>
      <w:r>
        <w:rPr>
          <w:rFonts w:hint="eastAsia" w:ascii="Arial" w:hAnsi="Arial" w:cs="Arial"/>
          <w:shd w:val="clear" w:color="auto" w:fill="FFFFFF"/>
        </w:rPr>
        <w:t>工作</w:t>
      </w:r>
      <w:r>
        <w:rPr>
          <w:rFonts w:ascii="Arial" w:hAnsi="Arial" w:cs="Arial"/>
          <w:shd w:val="clear" w:color="auto" w:fill="FFFFFF"/>
        </w:rPr>
        <w:t>的主阵地</w:t>
      </w:r>
      <w:r>
        <w:rPr>
          <w:rFonts w:hint="eastAsia" w:ascii="Arial" w:hAnsi="Arial" w:cs="Arial"/>
          <w:shd w:val="clear" w:color="auto" w:fill="FFFFFF"/>
        </w:rPr>
        <w:t>，肩负着</w:t>
      </w:r>
      <w:r>
        <w:rPr>
          <w:rFonts w:ascii="Arial" w:hAnsi="Arial" w:cs="Arial"/>
          <w:shd w:val="clear" w:color="auto" w:fill="FFFFFF"/>
        </w:rPr>
        <w:t>为全国农村制度改革先行探路的重大</w:t>
      </w:r>
      <w:r>
        <w:rPr>
          <w:rFonts w:hint="eastAsia" w:ascii="Arial" w:hAnsi="Arial" w:cs="Arial"/>
          <w:shd w:val="clear" w:color="auto" w:fill="FFFFFF"/>
        </w:rPr>
        <w:t>使命</w:t>
      </w:r>
      <w:r>
        <w:rPr>
          <w:rFonts w:ascii="Arial" w:hAnsi="Arial" w:cs="Arial"/>
          <w:shd w:val="clear" w:color="auto" w:fill="FFFFFF"/>
        </w:rPr>
        <w:t>，</w:t>
      </w:r>
      <w:r>
        <w:rPr>
          <w:rFonts w:hint="eastAsia" w:ascii="Arial" w:hAnsi="Arial" w:cs="Arial"/>
          <w:shd w:val="clear" w:color="auto" w:fill="FFFFFF"/>
        </w:rPr>
        <w:t>而</w:t>
      </w:r>
      <w:r>
        <w:rPr>
          <w:rFonts w:hint="eastAsia" w:hAnsi="仿宋_GB2312" w:cs="仿宋_GB2312"/>
          <w:szCs w:val="32"/>
        </w:rPr>
        <w:t>大力发展文体旅游产业是实现乡村产业经济发展、乡村文化传承再生、乡村环境提升和生态可持续发展、乡村人民脱贫攻坚和生活富裕的重要途径。“十四五”时期，合作区紧扣建成</w:t>
      </w:r>
      <w:r>
        <w:rPr>
          <w:rFonts w:hAnsi="仿宋_GB2312" w:cs="仿宋_GB2312"/>
          <w:szCs w:val="32"/>
        </w:rPr>
        <w:t>具有深圳标准、深</w:t>
      </w:r>
      <w:r>
        <w:rPr>
          <w:rFonts w:hint="eastAsia" w:hAnsi="仿宋_GB2312" w:cs="仿宋_GB2312"/>
          <w:szCs w:val="32"/>
        </w:rPr>
        <w:t>汕特色</w:t>
      </w:r>
      <w:r>
        <w:rPr>
          <w:rFonts w:hAnsi="仿宋_GB2312" w:cs="仿宋_GB2312"/>
          <w:szCs w:val="32"/>
        </w:rPr>
        <w:t>的</w:t>
      </w:r>
      <w:r>
        <w:rPr>
          <w:rFonts w:hint="eastAsia" w:hAnsi="仿宋_GB2312" w:cs="仿宋_GB2312"/>
          <w:szCs w:val="32"/>
        </w:rPr>
        <w:t>“田园城市”、“都市乡村”发展主题，打造以文体旅游发展为抓手的乡村振兴“深汕样本”，</w:t>
      </w:r>
      <w:r>
        <w:rPr>
          <w:rFonts w:hAnsi="仿宋_GB2312" w:cs="仿宋_GB2312"/>
          <w:szCs w:val="32"/>
        </w:rPr>
        <w:t>为合作区打造</w:t>
      </w:r>
      <w:r>
        <w:rPr>
          <w:rFonts w:hint="eastAsia" w:hAnsi="仿宋_GB2312" w:cs="仿宋_GB2312"/>
          <w:szCs w:val="32"/>
        </w:rPr>
        <w:t>“三农”领域</w:t>
      </w:r>
      <w:r>
        <w:rPr>
          <w:rFonts w:hint="eastAsia" w:hAnsi="仿宋_GB2312" w:cs="仿宋_GB2312"/>
          <w:szCs w:val="32"/>
          <w:lang w:eastAsia="zh-CN"/>
        </w:rPr>
        <w:t>中国特色社会主义先行示范区/先行示范区</w:t>
      </w:r>
      <w:r>
        <w:rPr>
          <w:rFonts w:hAnsi="仿宋_GB2312" w:cs="仿宋_GB2312"/>
          <w:szCs w:val="32"/>
        </w:rPr>
        <w:t>、全国乡村振兴后发地区飞地模式新样板、</w:t>
      </w:r>
      <w:r>
        <w:rPr>
          <w:rFonts w:hint="eastAsia" w:hAnsi="仿宋_GB2312" w:cs="仿宋_GB2312"/>
          <w:szCs w:val="32"/>
        </w:rPr>
        <w:t>深化</w:t>
      </w:r>
      <w:r>
        <w:rPr>
          <w:rFonts w:hAnsi="仿宋_GB2312" w:cs="仿宋_GB2312"/>
          <w:szCs w:val="32"/>
        </w:rPr>
        <w:t>农村综合改革引领共同富裕新标杆注入</w:t>
      </w:r>
      <w:r>
        <w:rPr>
          <w:rFonts w:hint="eastAsia" w:hAnsi="仿宋_GB2312" w:cs="仿宋_GB2312"/>
          <w:szCs w:val="32"/>
        </w:rPr>
        <w:t>强大</w:t>
      </w:r>
      <w:r>
        <w:rPr>
          <w:rFonts w:hAnsi="仿宋_GB2312" w:cs="仿宋_GB2312"/>
          <w:szCs w:val="32"/>
        </w:rPr>
        <w:t>动能</w:t>
      </w:r>
      <w:r>
        <w:rPr>
          <w:rFonts w:hint="eastAsia" w:hAnsi="仿宋_GB2312" w:cs="仿宋_GB2312"/>
          <w:szCs w:val="32"/>
        </w:rPr>
        <w:t>。</w:t>
      </w:r>
    </w:p>
    <w:p>
      <w:pPr>
        <w:adjustRightInd w:val="0"/>
        <w:snapToGrid w:val="0"/>
        <w:ind w:firstLine="643"/>
        <w:rPr>
          <w:rFonts w:hAnsi="仿宋_GB2312" w:cs="仿宋_GB2312"/>
          <w:szCs w:val="32"/>
        </w:rPr>
      </w:pPr>
      <w:r>
        <w:rPr>
          <w:rFonts w:hint="eastAsia" w:hAnsi="仿宋_GB2312" w:cs="仿宋_GB2312"/>
          <w:b/>
          <w:bCs/>
          <w:szCs w:val="32"/>
        </w:rPr>
        <w:t>“双区”</w:t>
      </w:r>
      <w:r>
        <w:rPr>
          <w:rFonts w:hAnsi="仿宋_GB2312" w:cs="仿宋_GB2312"/>
          <w:b/>
          <w:bCs/>
          <w:szCs w:val="32"/>
        </w:rPr>
        <w:t>驱动</w:t>
      </w:r>
      <w:r>
        <w:rPr>
          <w:rFonts w:hint="eastAsia" w:hAnsi="仿宋_GB2312" w:cs="仿宋_GB2312"/>
          <w:b/>
          <w:bCs/>
          <w:szCs w:val="32"/>
        </w:rPr>
        <w:t>深汕文体旅游发展迈入新阶段。</w:t>
      </w:r>
      <w:r>
        <w:rPr>
          <w:rFonts w:hint="eastAsia" w:hAnsi="仿宋_GB2312" w:cs="仿宋_GB2312"/>
          <w:szCs w:val="32"/>
        </w:rPr>
        <w:t>随着“粤港澳大湾区”上升为国家战略，“人文湾区”和“休闲湾区”建设纵深推进，文体旅游发展对于全面提升大湾区公共服务水平和文化软实力，建成现代化国际化创新型城市具有重要意义。新时代党中央赋予深圳</w:t>
      </w:r>
      <w:r>
        <w:rPr>
          <w:rFonts w:hint="eastAsia" w:hAnsi="仿宋_GB2312" w:cs="仿宋_GB2312"/>
          <w:szCs w:val="32"/>
          <w:lang w:eastAsia="zh-CN"/>
        </w:rPr>
        <w:t>中国特色社会主义先行示范区/先行示范区</w:t>
      </w:r>
      <w:r>
        <w:rPr>
          <w:rFonts w:hint="eastAsia" w:hAnsi="仿宋_GB2312" w:cs="仿宋_GB2312"/>
          <w:szCs w:val="32"/>
        </w:rPr>
        <w:t>的崇高使命，深圳将加快建设区域文化中心城市和彰显国家文化软实力的现代文明之城，先行先试形成更多可复制可推广的经验。合作区现处于大开发大建设阶段，“十四五”时期在努力夯实文体旅游基础前提下，以深圳综合改革试点为牵引，积极融入大湾区宜居宜业宜游优质生活圈建设，涵养同宗同源的文化底蕴，凝聚湾区文化认同，推进区域文体旅游协同发展、互利共赢。</w:t>
      </w:r>
    </w:p>
    <w:p>
      <w:pPr>
        <w:adjustRightInd w:val="0"/>
        <w:snapToGrid w:val="0"/>
        <w:ind w:firstLine="643"/>
        <w:rPr>
          <w:rFonts w:hAnsi="仿宋_GB2312" w:cs="仿宋_GB2312"/>
          <w:szCs w:val="32"/>
        </w:rPr>
      </w:pPr>
      <w:r>
        <w:rPr>
          <w:rFonts w:hint="eastAsia" w:hAnsi="Arial" w:cs="Arial"/>
          <w:b/>
          <w:szCs w:val="32"/>
        </w:rPr>
        <w:t>合作区新崛起带来文体旅游发展新气象。</w:t>
      </w:r>
      <w:r>
        <w:rPr>
          <w:rFonts w:hint="eastAsia" w:hAnsi="仿宋_GB2312" w:cs="仿宋_GB2312"/>
          <w:szCs w:val="32"/>
        </w:rPr>
        <w:t>合作区自深圳全面主导建设管理以来，切实履行“区域协调、合作示范、自主创新”的重要使命，文体事业和旅游产业建设全面开启。合作区拥有丰厚的自然资源和人文底蕴，文体旅游具备高质量发展的巨大</w:t>
      </w:r>
      <w:r>
        <w:rPr>
          <w:rFonts w:hAnsi="仿宋_GB2312" w:cs="仿宋_GB2312"/>
          <w:szCs w:val="32"/>
        </w:rPr>
        <w:t>潜力</w:t>
      </w:r>
      <w:r>
        <w:rPr>
          <w:rFonts w:hint="eastAsia" w:hAnsi="仿宋_GB2312" w:cs="仿宋_GB2312"/>
          <w:szCs w:val="32"/>
        </w:rPr>
        <w:t>，但在产业扩增量、提质量过程中，面临着文化形象、品牌建设、产业效益等方面欠缺的巨大挑战，需要合作区聚力创新，加快文体旅融合步伐，全力打造文化制高点，助力构建新发展格局。</w:t>
      </w:r>
    </w:p>
    <w:p>
      <w:pPr>
        <w:adjustRightInd w:val="0"/>
        <w:snapToGrid w:val="0"/>
        <w:ind w:firstLine="643"/>
        <w:rPr>
          <w:rFonts w:hAnsi="仿宋_GB2312" w:cs="仿宋_GB2312"/>
          <w:szCs w:val="32"/>
        </w:rPr>
      </w:pPr>
      <w:r>
        <w:rPr>
          <w:rFonts w:hint="eastAsia" w:hAnsi="Arial" w:cs="Arial"/>
          <w:b/>
          <w:szCs w:val="32"/>
        </w:rPr>
        <w:t>文体旅游创新</w:t>
      </w:r>
      <w:r>
        <w:rPr>
          <w:rFonts w:hint="eastAsia" w:hAnsi="仿宋_GB2312" w:cs="仿宋_GB2312"/>
          <w:b/>
          <w:bCs/>
          <w:szCs w:val="32"/>
        </w:rPr>
        <w:t>融合发展催生产业新业态</w:t>
      </w:r>
      <w:r>
        <w:rPr>
          <w:rFonts w:hint="eastAsia" w:hAnsi="Arial" w:cs="Arial"/>
          <w:b/>
          <w:szCs w:val="32"/>
        </w:rPr>
        <w:t>。</w:t>
      </w:r>
      <w:r>
        <w:rPr>
          <w:rFonts w:hint="eastAsia" w:hAnsi="仿宋_GB2312" w:cs="仿宋_GB2312"/>
          <w:szCs w:val="32"/>
        </w:rPr>
        <w:t>随着科技和文化水平的进步，大众消费呈现多样化、个性化、品质化需求，文体旅游融合是满足消费升级需求的有力支撑，</w:t>
      </w:r>
      <w:r>
        <w:rPr>
          <w:rFonts w:hint="eastAsia" w:hAnsi="仿宋" w:cs="仿宋_GB2312"/>
          <w:kern w:val="0"/>
          <w:szCs w:val="32"/>
        </w:rPr>
        <w:t>也是实现产业转型升级的重要途径之一。“</w:t>
      </w:r>
      <w:r>
        <w:rPr>
          <w:rFonts w:hint="eastAsia" w:hAnsi="等线" w:cs="Times New Roman"/>
          <w:szCs w:val="32"/>
        </w:rPr>
        <w:t>十四五”时期，</w:t>
      </w:r>
      <w:r>
        <w:rPr>
          <w:rFonts w:hint="eastAsia" w:hAnsi="仿宋_GB2312" w:cs="仿宋_GB2312"/>
          <w:szCs w:val="32"/>
        </w:rPr>
        <w:t>合作区在推动重大项目招引建设过程中，充分发挥地区特色自然生态和人文资源优势，坚定实施“旅游+”发展战略，以特色体育为核心发展体育旅游，通过文化保护与传承升级文化旅游，同时推进以</w:t>
      </w:r>
      <w:r>
        <w:rPr>
          <w:rFonts w:hAnsi="仿宋_GB2312" w:cs="仿宋_GB2312"/>
          <w:szCs w:val="32"/>
        </w:rPr>
        <w:t>数字化、网络化、智能化为特征</w:t>
      </w:r>
      <w:r>
        <w:rPr>
          <w:rFonts w:hint="eastAsia" w:hAnsi="仿宋_GB2312" w:cs="仿宋_GB2312"/>
          <w:szCs w:val="32"/>
        </w:rPr>
        <w:t>的</w:t>
      </w:r>
      <w:r>
        <w:rPr>
          <w:rFonts w:hAnsi="仿宋_GB2312" w:cs="仿宋_GB2312"/>
          <w:szCs w:val="32"/>
        </w:rPr>
        <w:t>智慧旅游</w:t>
      </w:r>
      <w:r>
        <w:rPr>
          <w:rFonts w:hint="eastAsia" w:hAnsi="仿宋_GB2312" w:cs="仿宋_GB2312"/>
          <w:szCs w:val="32"/>
        </w:rPr>
        <w:t>发展。</w:t>
      </w:r>
    </w:p>
    <w:p>
      <w:pPr>
        <w:adjustRightInd w:val="0"/>
        <w:snapToGrid w:val="0"/>
        <w:ind w:firstLine="643"/>
        <w:rPr>
          <w:rFonts w:hAnsi="仿宋_GB2312" w:cs="仿宋_GB2312"/>
          <w:szCs w:val="32"/>
        </w:rPr>
      </w:pPr>
      <w:r>
        <w:rPr>
          <w:rFonts w:hint="eastAsia" w:hAnsi="仿宋_GB2312" w:cs="仿宋_GB2312"/>
          <w:b/>
          <w:bCs/>
          <w:szCs w:val="32"/>
        </w:rPr>
        <w:t>疫情防控常态化带来文体旅游发展新挑战。</w:t>
      </w:r>
      <w:r>
        <w:rPr>
          <w:rFonts w:hint="eastAsia" w:hAnsi="仿宋_GB2312" w:cs="仿宋_GB2312"/>
          <w:szCs w:val="32"/>
        </w:rPr>
        <w:t>2</w:t>
      </w:r>
      <w:r>
        <w:rPr>
          <w:rFonts w:hAnsi="仿宋_GB2312" w:cs="仿宋_GB2312"/>
          <w:szCs w:val="32"/>
        </w:rPr>
        <w:t>020</w:t>
      </w:r>
      <w:r>
        <w:rPr>
          <w:rFonts w:hint="eastAsia" w:hAnsi="仿宋_GB2312" w:cs="仿宋_GB2312"/>
          <w:szCs w:val="32"/>
        </w:rPr>
        <w:t>年5月1</w:t>
      </w:r>
      <w:r>
        <w:rPr>
          <w:rFonts w:hAnsi="仿宋_GB2312" w:cs="仿宋_GB2312"/>
          <w:szCs w:val="32"/>
        </w:rPr>
        <w:t>4</w:t>
      </w:r>
      <w:r>
        <w:rPr>
          <w:rFonts w:hint="eastAsia" w:hAnsi="仿宋_GB2312" w:cs="仿宋_GB2312"/>
          <w:szCs w:val="32"/>
        </w:rPr>
        <w:t>日，习近平总书记在中央政治局常务委员会会议上指出</w:t>
      </w:r>
      <w:r>
        <w:rPr>
          <w:rFonts w:hAnsi="仿宋_GB2312" w:cs="仿宋_GB2312"/>
          <w:szCs w:val="32"/>
        </w:rPr>
        <w:t>，</w:t>
      </w:r>
      <w:r>
        <w:rPr>
          <w:rFonts w:hint="eastAsia" w:hAnsi="仿宋_GB2312" w:cs="仿宋_GB2312"/>
          <w:szCs w:val="32"/>
        </w:rPr>
        <w:t>在疫情防控常态化条件下，</w:t>
      </w:r>
      <w:r>
        <w:rPr>
          <w:rFonts w:hAnsi="仿宋_GB2312" w:cs="仿宋_GB2312"/>
          <w:szCs w:val="32"/>
        </w:rPr>
        <w:t>要深化供给侧结构性改革，充分发挥我国超大规模市场优势和内需潜力，构建以国内大循环为主体、国内国际双循环相互促进的新发展格局。</w:t>
      </w:r>
      <w:r>
        <w:rPr>
          <w:rFonts w:hint="eastAsia" w:hAnsi="仿宋_GB2312" w:cs="仿宋_GB2312"/>
          <w:szCs w:val="32"/>
        </w:rPr>
        <w:t>目前我国疫情总体正逐步向好发展，但局部聚集性疫情传播风险依然存在，进入后疫情时代，逐渐回暖的大众旅游需求仍在持续增长，旅游业发展面临的挑战中也孕育着机遇。在短期内，受各地区疫情防控措施影响，近郊游、自驾游等旅游方式将会受到游客青睐；从长远看，新冠疫情唤醒了民众的生命和养生意识，对于自由、健康、舒适的旅游体验的呼声持续上涨，低密度游、生态旅游、乡村旅游以及康养类旅游产品的关注度将大幅提升，或将成为旅游行业发展的重要方向。“十四五”期间，合作区应立足国内大循环，释放旅游消费潜力，充分发挥中短途旅游优势，积极发展休闲度假旅游并带动文化、体育产业发展，与周边地区形成差异化发展态势，重点培育乡村文旅、山林康养和滨海休闲等特色旅游产品，</w:t>
      </w:r>
      <w:r>
        <w:rPr>
          <w:rFonts w:hint="eastAsia"/>
          <w:bCs/>
          <w:szCs w:val="32"/>
          <w:lang w:val="en-IE"/>
        </w:rPr>
        <w:t>力争成为粤港澳大湾区、深圳及周边城市休闲和乡村度假的首选地。</w:t>
      </w:r>
    </w:p>
    <w:p>
      <w:pPr>
        <w:widowControl/>
        <w:spacing w:line="240" w:lineRule="auto"/>
        <w:ind w:firstLine="0" w:firstLineChars="0"/>
        <w:jc w:val="left"/>
      </w:pPr>
      <w:r>
        <w:br w:type="page"/>
      </w:r>
    </w:p>
    <w:p>
      <w:pPr>
        <w:pStyle w:val="2"/>
        <w:spacing w:before="435" w:after="435"/>
      </w:pPr>
      <w:bookmarkStart w:id="89" w:name="_Toc82107135"/>
      <w:bookmarkStart w:id="90" w:name="_Toc82106943"/>
      <w:bookmarkStart w:id="91" w:name="_Toc90990504"/>
      <w:r>
        <w:rPr>
          <w:rFonts w:hint="eastAsia"/>
        </w:rPr>
        <w:t>第三章 发展</w:t>
      </w:r>
      <w:r>
        <w:t>定位</w:t>
      </w:r>
      <w:r>
        <w:rPr>
          <w:rFonts w:hint="eastAsia"/>
        </w:rPr>
        <w:t>与</w:t>
      </w:r>
      <w:r>
        <w:t>目标</w:t>
      </w:r>
      <w:bookmarkEnd w:id="89"/>
      <w:bookmarkEnd w:id="90"/>
      <w:bookmarkEnd w:id="91"/>
    </w:p>
    <w:p>
      <w:pPr>
        <w:pStyle w:val="3"/>
        <w:spacing w:before="0" w:beforeLines="0" w:after="0" w:afterLines="0"/>
        <w:ind w:firstLine="640" w:firstLineChars="200"/>
        <w:rPr>
          <w:rFonts w:ascii="黑体" w:hAnsi="黑体" w:eastAsia="黑体"/>
          <w:b w:val="0"/>
          <w:bCs w:val="0"/>
        </w:rPr>
      </w:pPr>
      <w:bookmarkStart w:id="92" w:name="_Toc90990505"/>
      <w:bookmarkStart w:id="93" w:name="_Toc82106944"/>
      <w:bookmarkStart w:id="94" w:name="_Toc82107136"/>
      <w:r>
        <w:rPr>
          <w:rFonts w:hint="eastAsia" w:ascii="黑体" w:hAnsi="黑体" w:eastAsia="黑体"/>
          <w:b w:val="0"/>
          <w:bCs w:val="0"/>
        </w:rPr>
        <w:t>一</w:t>
      </w:r>
      <w:r>
        <w:rPr>
          <w:rFonts w:ascii="黑体" w:hAnsi="黑体" w:eastAsia="黑体"/>
          <w:b w:val="0"/>
          <w:bCs w:val="0"/>
        </w:rPr>
        <w:t>、指导思想</w:t>
      </w:r>
      <w:bookmarkEnd w:id="92"/>
      <w:bookmarkEnd w:id="93"/>
      <w:bookmarkEnd w:id="94"/>
    </w:p>
    <w:p>
      <w:pPr>
        <w:ind w:firstLine="640"/>
      </w:pPr>
      <w:r>
        <w:rPr>
          <w:rFonts w:hint="eastAsia"/>
        </w:rPr>
        <w:t>以习近平新时代中国特色社会主义思想为指导，全面贯彻落实党的十九大和十九届二中、三中、四中、五中、六中全会精神，全面贯彻落实习近平总书记对深圳的重要讲话指示批示精神，紧紧围绕深圳在“双区叠加”、“双区驱动”下的发展目标，全面</w:t>
      </w:r>
      <w:r>
        <w:t>落实</w:t>
      </w:r>
      <w:r>
        <w:rPr>
          <w:rFonts w:hint="eastAsia"/>
        </w:rPr>
        <w:t>《粤港澳大湾区发展规划纲要》、《中共</w:t>
      </w:r>
      <w:r>
        <w:t>中央国务院</w:t>
      </w:r>
      <w:r>
        <w:rPr>
          <w:rFonts w:hint="eastAsia"/>
        </w:rPr>
        <w:t>关于支持深圳建设中国特色社会主义先行示范区的意见》、《深圳建设中国特色社会主义先行示范区综合改革试点实施方案（2020－2025年）》等各项工作任务要求，坚定中国特色社会主义文化自信，坚持中国特色社会主义文化发展道路，践行社会主义核心价值观，以</w:t>
      </w:r>
      <w:r>
        <w:t>文化体育事业</w:t>
      </w:r>
      <w:r>
        <w:rPr>
          <w:rFonts w:hint="eastAsia"/>
        </w:rPr>
        <w:t>和</w:t>
      </w:r>
      <w:r>
        <w:t>旅游产业高质量发展</w:t>
      </w:r>
      <w:r>
        <w:rPr>
          <w:rFonts w:hint="eastAsia"/>
        </w:rPr>
        <w:t>助力</w:t>
      </w:r>
      <w:r>
        <w:t>乡村振兴</w:t>
      </w:r>
      <w:r>
        <w:rPr>
          <w:rFonts w:hint="eastAsia"/>
        </w:rPr>
        <w:t>，</w:t>
      </w:r>
      <w:r>
        <w:t>推动实现共同富裕。</w:t>
      </w:r>
      <w:r>
        <w:rPr>
          <w:rFonts w:hint="eastAsia"/>
        </w:rPr>
        <w:t>按照市委市</w:t>
      </w:r>
      <w:r>
        <w:t>政府</w:t>
      </w:r>
      <w:r>
        <w:rPr>
          <w:rFonts w:hint="eastAsia"/>
        </w:rPr>
        <w:t>及</w:t>
      </w:r>
      <w:r>
        <w:rPr>
          <w:rFonts w:hint="eastAsia" w:hAnsi="仿宋_GB2312" w:cs="仿宋_GB2312"/>
          <w:bCs/>
          <w:szCs w:val="32"/>
        </w:rPr>
        <w:t>区党工委、管委会</w:t>
      </w:r>
      <w:r>
        <w:t>关于促进</w:t>
      </w:r>
      <w:r>
        <w:rPr>
          <w:rFonts w:hint="eastAsia"/>
        </w:rPr>
        <w:t>文化体育</w:t>
      </w:r>
      <w:r>
        <w:t>旅</w:t>
      </w:r>
      <w:r>
        <w:rPr>
          <w:rFonts w:hint="eastAsia"/>
        </w:rPr>
        <w:t>游发展的</w:t>
      </w:r>
      <w:r>
        <w:t>系列</w:t>
      </w:r>
      <w:r>
        <w:rPr>
          <w:rFonts w:hint="eastAsia"/>
        </w:rPr>
        <w:t>精神</w:t>
      </w:r>
      <w:r>
        <w:t>，坚持改革创新、社会参与、</w:t>
      </w:r>
      <w:r>
        <w:rPr>
          <w:rFonts w:hint="eastAsia"/>
        </w:rPr>
        <w:t>协调发展</w:t>
      </w:r>
      <w:r>
        <w:t>，</w:t>
      </w:r>
      <w:r>
        <w:rPr>
          <w:rFonts w:hint="eastAsia"/>
        </w:rPr>
        <w:t>着力加速文体基础设施建设、提升公共服务水平、推进全域旅游、实现文体旅游高质量融合发展</w:t>
      </w:r>
      <w:r>
        <w:t>，</w:t>
      </w:r>
      <w:r>
        <w:rPr>
          <w:rFonts w:hint="eastAsia"/>
        </w:rPr>
        <w:t>为深汕合作区高标准打造</w:t>
      </w:r>
      <w:r>
        <w:rPr>
          <w:rFonts w:hint="eastAsia" w:hAnsi="宋体" w:cs="Courier New"/>
          <w:szCs w:val="32"/>
        </w:rPr>
        <w:t>滨海新区、产业新城</w:t>
      </w:r>
      <w:r>
        <w:rPr>
          <w:rFonts w:hint="eastAsia"/>
        </w:rPr>
        <w:t>提供强大的价值引导力、文化凝聚力和经济推动力，为</w:t>
      </w:r>
      <w:r>
        <w:t>深圳建设社会主义先行示范区提供强有力的</w:t>
      </w:r>
      <w:r>
        <w:rPr>
          <w:rFonts w:hint="eastAsia"/>
        </w:rPr>
        <w:t>支撑</w:t>
      </w:r>
      <w:r>
        <w:t>。</w:t>
      </w:r>
    </w:p>
    <w:p>
      <w:pPr>
        <w:widowControl/>
        <w:spacing w:line="240" w:lineRule="auto"/>
        <w:ind w:firstLine="0" w:firstLineChars="0"/>
        <w:jc w:val="left"/>
      </w:pPr>
      <w:r>
        <w:br w:type="page"/>
      </w:r>
    </w:p>
    <w:p>
      <w:pPr>
        <w:pStyle w:val="3"/>
        <w:spacing w:before="0" w:beforeLines="0" w:after="0" w:afterLines="0"/>
        <w:ind w:firstLine="640" w:firstLineChars="200"/>
        <w:rPr>
          <w:rFonts w:ascii="黑体" w:hAnsi="黑体" w:eastAsia="黑体"/>
          <w:b w:val="0"/>
          <w:bCs w:val="0"/>
        </w:rPr>
      </w:pPr>
      <w:bookmarkStart w:id="95" w:name="_Toc82106945"/>
      <w:bookmarkStart w:id="96" w:name="_Toc90990506"/>
      <w:bookmarkStart w:id="97" w:name="_Toc82107137"/>
      <w:r>
        <w:rPr>
          <w:rFonts w:hint="eastAsia" w:ascii="黑体" w:hAnsi="黑体" w:eastAsia="黑体"/>
          <w:b w:val="0"/>
          <w:bCs w:val="0"/>
        </w:rPr>
        <w:t>二</w:t>
      </w:r>
      <w:r>
        <w:rPr>
          <w:rFonts w:ascii="黑体" w:hAnsi="黑体" w:eastAsia="黑体"/>
          <w:b w:val="0"/>
          <w:bCs w:val="0"/>
        </w:rPr>
        <w:t>、</w:t>
      </w:r>
      <w:r>
        <w:rPr>
          <w:rFonts w:hint="eastAsia" w:ascii="黑体" w:hAnsi="黑体" w:eastAsia="黑体"/>
          <w:b w:val="0"/>
          <w:bCs w:val="0"/>
        </w:rPr>
        <w:t>基本原则</w:t>
      </w:r>
      <w:bookmarkEnd w:id="95"/>
      <w:bookmarkEnd w:id="96"/>
      <w:bookmarkEnd w:id="97"/>
    </w:p>
    <w:p>
      <w:pPr>
        <w:adjustRightInd w:val="0"/>
        <w:snapToGrid w:val="0"/>
        <w:ind w:firstLine="643"/>
        <w:outlineLvl w:val="2"/>
        <w:rPr>
          <w:rFonts w:ascii="楷体" w:hAnsi="楷体" w:eastAsia="楷体" w:cs="仿宋_GB2312"/>
          <w:b/>
          <w:bCs/>
          <w:szCs w:val="32"/>
        </w:rPr>
      </w:pPr>
      <w:bookmarkStart w:id="98" w:name="_Toc82107138"/>
      <w:bookmarkStart w:id="99" w:name="_Toc82106946"/>
      <w:bookmarkStart w:id="100" w:name="_Toc82423314"/>
      <w:bookmarkStart w:id="101" w:name="_Toc90990507"/>
      <w:r>
        <w:rPr>
          <w:rFonts w:hint="eastAsia" w:ascii="楷体" w:hAnsi="楷体" w:eastAsia="楷体" w:cs="仿宋_GB2312"/>
          <w:b/>
          <w:bCs/>
          <w:szCs w:val="32"/>
        </w:rPr>
        <w:t>（一）统筹协调</w:t>
      </w:r>
      <w:bookmarkEnd w:id="98"/>
      <w:bookmarkEnd w:id="99"/>
      <w:bookmarkEnd w:id="100"/>
      <w:bookmarkEnd w:id="101"/>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合作区</w:t>
      </w:r>
      <w:r>
        <w:rPr>
          <w:color w:val="000000" w:themeColor="text1"/>
          <w14:textFill>
            <w14:solidFill>
              <w14:schemeClr w14:val="tx1"/>
            </w14:solidFill>
          </w14:textFill>
        </w:rPr>
        <w:t>文体旅游发展要</w:t>
      </w:r>
      <w:r>
        <w:rPr>
          <w:rFonts w:hint="eastAsia"/>
          <w:color w:val="000000" w:themeColor="text1"/>
          <w14:textFill>
            <w14:solidFill>
              <w14:schemeClr w14:val="tx1"/>
            </w14:solidFill>
          </w14:textFill>
        </w:rPr>
        <w:t>与国家建设</w:t>
      </w:r>
      <w:r>
        <w:rPr>
          <w:color w:val="000000" w:themeColor="text1"/>
          <w14:textFill>
            <w14:solidFill>
              <w14:schemeClr w14:val="tx1"/>
            </w14:solidFill>
          </w14:textFill>
        </w:rPr>
        <w:t>文化强国</w:t>
      </w:r>
      <w:r>
        <w:rPr>
          <w:rFonts w:hint="eastAsia"/>
          <w:color w:val="000000" w:themeColor="text1"/>
          <w14:textFill>
            <w14:solidFill>
              <w14:schemeClr w14:val="tx1"/>
            </w14:solidFill>
          </w14:textFill>
        </w:rPr>
        <w:t>与</w:t>
      </w:r>
      <w:r>
        <w:rPr>
          <w:color w:val="000000" w:themeColor="text1"/>
          <w14:textFill>
            <w14:solidFill>
              <w14:schemeClr w14:val="tx1"/>
            </w14:solidFill>
          </w14:textFill>
        </w:rPr>
        <w:t>体育强国</w:t>
      </w:r>
      <w:r>
        <w:rPr>
          <w:rFonts w:hint="eastAsia"/>
          <w:color w:val="000000" w:themeColor="text1"/>
          <w14:textFill>
            <w14:solidFill>
              <w14:schemeClr w14:val="tx1"/>
            </w14:solidFill>
          </w14:textFill>
        </w:rPr>
        <w:t>战略、乡村振兴战略相适应，与</w:t>
      </w:r>
      <w:r>
        <w:rPr>
          <w:color w:val="000000" w:themeColor="text1"/>
          <w14:textFill>
            <w14:solidFill>
              <w14:schemeClr w14:val="tx1"/>
            </w14:solidFill>
          </w14:textFill>
        </w:rPr>
        <w:t>合作区“</w:t>
      </w:r>
      <w:r>
        <w:rPr>
          <w:rFonts w:hint="eastAsia"/>
          <w:color w:val="000000" w:themeColor="text1"/>
          <w14:textFill>
            <w14:solidFill>
              <w14:schemeClr w14:val="tx1"/>
            </w14:solidFill>
          </w14:textFill>
        </w:rPr>
        <w:t>十四五</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期间建立</w:t>
      </w:r>
      <w:r>
        <w:rPr>
          <w:color w:val="000000" w:themeColor="text1"/>
          <w14:textFill>
            <w14:solidFill>
              <w14:schemeClr w14:val="tx1"/>
            </w14:solidFill>
          </w14:textFill>
        </w:rPr>
        <w:t>宜居</w:t>
      </w:r>
      <w:r>
        <w:rPr>
          <w:rFonts w:hint="eastAsia"/>
          <w:color w:val="000000" w:themeColor="text1"/>
          <w14:textFill>
            <w14:solidFill>
              <w14:schemeClr w14:val="tx1"/>
            </w14:solidFill>
          </w14:textFill>
        </w:rPr>
        <w:t>宜业</w:t>
      </w:r>
      <w:r>
        <w:rPr>
          <w:color w:val="000000" w:themeColor="text1"/>
          <w14:textFill>
            <w14:solidFill>
              <w14:schemeClr w14:val="tx1"/>
            </w14:solidFill>
          </w14:textFill>
        </w:rPr>
        <w:t>宜</w:t>
      </w:r>
      <w:r>
        <w:rPr>
          <w:rFonts w:hint="eastAsia"/>
          <w:color w:val="000000" w:themeColor="text1"/>
          <w14:textFill>
            <w14:solidFill>
              <w14:schemeClr w14:val="tx1"/>
            </w14:solidFill>
          </w14:textFill>
        </w:rPr>
        <w:t>游新高地</w:t>
      </w:r>
      <w:r>
        <w:rPr>
          <w:color w:val="000000" w:themeColor="text1"/>
          <w14:textFill>
            <w14:solidFill>
              <w14:schemeClr w14:val="tx1"/>
            </w14:solidFill>
          </w14:textFill>
        </w:rPr>
        <w:t>的</w:t>
      </w:r>
      <w:r>
        <w:rPr>
          <w:rFonts w:hint="eastAsia"/>
          <w:color w:val="000000" w:themeColor="text1"/>
          <w14:textFill>
            <w14:solidFill>
              <w14:schemeClr w14:val="tx1"/>
            </w14:solidFill>
          </w14:textFill>
        </w:rPr>
        <w:t>发展要求相符合；文体旅游空间布局及</w:t>
      </w:r>
      <w:r>
        <w:rPr>
          <w:color w:val="000000" w:themeColor="text1"/>
          <w14:textFill>
            <w14:solidFill>
              <w14:schemeClr w14:val="tx1"/>
            </w14:solidFill>
          </w14:textFill>
        </w:rPr>
        <w:t>重大项目</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实施要与合作区</w:t>
      </w:r>
      <w:r>
        <w:rPr>
          <w:rFonts w:hint="eastAsia"/>
          <w:color w:val="000000" w:themeColor="text1"/>
          <w14:textFill>
            <w14:solidFill>
              <w14:schemeClr w14:val="tx1"/>
            </w14:solidFill>
          </w14:textFill>
        </w:rPr>
        <w:t>城乡</w:t>
      </w:r>
      <w:r>
        <w:rPr>
          <w:color w:val="000000" w:themeColor="text1"/>
          <w14:textFill>
            <w14:solidFill>
              <w14:schemeClr w14:val="tx1"/>
            </w14:solidFill>
          </w14:textFill>
        </w:rPr>
        <w:t>空间、产业布局</w:t>
      </w:r>
      <w:r>
        <w:rPr>
          <w:rFonts w:hint="eastAsia"/>
          <w:color w:val="000000" w:themeColor="text1"/>
          <w14:textFill>
            <w14:solidFill>
              <w14:schemeClr w14:val="tx1"/>
            </w14:solidFill>
          </w14:textFill>
        </w:rPr>
        <w:t>、资源禀赋、</w:t>
      </w:r>
      <w:r>
        <w:rPr>
          <w:color w:val="000000" w:themeColor="text1"/>
          <w14:textFill>
            <w14:solidFill>
              <w14:schemeClr w14:val="tx1"/>
            </w14:solidFill>
          </w14:textFill>
        </w:rPr>
        <w:t>生态基底、</w:t>
      </w:r>
      <w:r>
        <w:rPr>
          <w:rFonts w:hint="eastAsia"/>
          <w:color w:val="000000" w:themeColor="text1"/>
          <w14:textFill>
            <w14:solidFill>
              <w14:schemeClr w14:val="tx1"/>
            </w14:solidFill>
          </w14:textFill>
        </w:rPr>
        <w:t>土地</w:t>
      </w:r>
      <w:r>
        <w:rPr>
          <w:color w:val="000000" w:themeColor="text1"/>
          <w14:textFill>
            <w14:solidFill>
              <w14:schemeClr w14:val="tx1"/>
            </w14:solidFill>
          </w14:textFill>
        </w:rPr>
        <w:t>利用等</w:t>
      </w:r>
      <w:r>
        <w:rPr>
          <w:rFonts w:hint="eastAsia"/>
          <w:color w:val="000000" w:themeColor="text1"/>
          <w14:textFill>
            <w14:solidFill>
              <w14:schemeClr w14:val="tx1"/>
            </w14:solidFill>
          </w14:textFill>
        </w:rPr>
        <w:t>发展</w:t>
      </w:r>
      <w:r>
        <w:rPr>
          <w:color w:val="000000" w:themeColor="text1"/>
          <w14:textFill>
            <w14:solidFill>
              <w14:schemeClr w14:val="tx1"/>
            </w14:solidFill>
          </w14:textFill>
        </w:rPr>
        <w:t>基础与制约条件</w:t>
      </w:r>
      <w:r>
        <w:rPr>
          <w:rFonts w:hint="eastAsia"/>
          <w:color w:val="000000" w:themeColor="text1"/>
          <w14:textFill>
            <w14:solidFill>
              <w14:schemeClr w14:val="tx1"/>
            </w14:solidFill>
          </w14:textFill>
        </w:rPr>
        <w:t>相协调，加强文体旅游产业发展与</w:t>
      </w:r>
      <w:r>
        <w:rPr>
          <w:color w:val="000000" w:themeColor="text1"/>
          <w14:textFill>
            <w14:solidFill>
              <w14:schemeClr w14:val="tx1"/>
            </w14:solidFill>
          </w14:textFill>
        </w:rPr>
        <w:t>国土空间</w:t>
      </w:r>
      <w:r>
        <w:rPr>
          <w:rFonts w:hint="eastAsia"/>
          <w:color w:val="000000" w:themeColor="text1"/>
          <w14:textFill>
            <w14:solidFill>
              <w14:schemeClr w14:val="tx1"/>
            </w14:solidFill>
          </w14:textFill>
        </w:rPr>
        <w:t>统筹考虑。</w:t>
      </w:r>
    </w:p>
    <w:p>
      <w:pPr>
        <w:adjustRightInd w:val="0"/>
        <w:snapToGrid w:val="0"/>
        <w:ind w:firstLine="643"/>
        <w:outlineLvl w:val="2"/>
        <w:rPr>
          <w:rFonts w:ascii="楷体" w:hAnsi="楷体" w:eastAsia="楷体" w:cs="仿宋_GB2312"/>
          <w:b/>
          <w:bCs/>
          <w:szCs w:val="32"/>
        </w:rPr>
      </w:pPr>
      <w:bookmarkStart w:id="102" w:name="_Toc90990508"/>
      <w:bookmarkStart w:id="103" w:name="_Toc82423316"/>
      <w:bookmarkStart w:id="104" w:name="_Toc82106948"/>
      <w:bookmarkStart w:id="105" w:name="_Toc82107140"/>
      <w:r>
        <w:rPr>
          <w:rFonts w:hint="eastAsia" w:ascii="楷体" w:hAnsi="楷体" w:eastAsia="楷体" w:cs="仿宋_GB2312"/>
          <w:b/>
          <w:bCs/>
          <w:szCs w:val="32"/>
        </w:rPr>
        <w:t>（二）创新</w:t>
      </w:r>
      <w:r>
        <w:rPr>
          <w:rFonts w:ascii="楷体" w:hAnsi="楷体" w:eastAsia="楷体" w:cs="仿宋_GB2312"/>
          <w:b/>
          <w:bCs/>
          <w:szCs w:val="32"/>
        </w:rPr>
        <w:t>驱动</w:t>
      </w:r>
      <w:bookmarkEnd w:id="102"/>
      <w:bookmarkEnd w:id="103"/>
      <w:bookmarkEnd w:id="104"/>
      <w:bookmarkEnd w:id="105"/>
    </w:p>
    <w:p>
      <w:pPr>
        <w:ind w:firstLine="640"/>
      </w:pPr>
      <w:r>
        <w:rPr>
          <w:rFonts w:hint="eastAsia"/>
        </w:rPr>
        <w:t>坚持新发展理念，全面推进机制创新、模式创新、业态创新、服务创新、科技创新，催生文体旅游发展新动能，丰富产品和服务供给，形成文体旅游融合发展新格局，推动文化体育旅游事业高质量发展。</w:t>
      </w:r>
    </w:p>
    <w:p>
      <w:pPr>
        <w:adjustRightInd w:val="0"/>
        <w:snapToGrid w:val="0"/>
        <w:ind w:firstLine="643"/>
        <w:outlineLvl w:val="2"/>
        <w:rPr>
          <w:rFonts w:ascii="楷体" w:hAnsi="楷体" w:eastAsia="楷体" w:cs="仿宋_GB2312"/>
          <w:b/>
          <w:bCs/>
          <w:szCs w:val="32"/>
        </w:rPr>
      </w:pPr>
      <w:bookmarkStart w:id="106" w:name="_Toc82107141"/>
      <w:bookmarkStart w:id="107" w:name="_Toc90990509"/>
      <w:bookmarkStart w:id="108" w:name="_Toc82423317"/>
      <w:bookmarkStart w:id="109" w:name="_Toc82106949"/>
      <w:r>
        <w:rPr>
          <w:rFonts w:hint="eastAsia" w:ascii="楷体" w:hAnsi="楷体" w:eastAsia="楷体" w:cs="仿宋_GB2312"/>
          <w:b/>
          <w:bCs/>
          <w:szCs w:val="32"/>
        </w:rPr>
        <w:t>（三）普惠均等</w:t>
      </w:r>
      <w:bookmarkEnd w:id="106"/>
      <w:bookmarkEnd w:id="107"/>
      <w:bookmarkEnd w:id="108"/>
      <w:bookmarkEnd w:id="109"/>
    </w:p>
    <w:p>
      <w:pPr>
        <w:ind w:firstLine="640"/>
      </w:pPr>
      <w:r>
        <w:rPr>
          <w:rFonts w:hint="eastAsia"/>
        </w:rPr>
        <w:t>坚持以人民为中心的发展思想，以增强人民群众生活获得感、幸福感、安全感为根本目的，扎实推进</w:t>
      </w:r>
      <w:r>
        <w:t>普惠</w:t>
      </w:r>
      <w:r>
        <w:rPr>
          <w:rFonts w:hint="eastAsia"/>
        </w:rPr>
        <w:t>性</w:t>
      </w:r>
      <w:r>
        <w:t>、</w:t>
      </w:r>
      <w:r>
        <w:rPr>
          <w:rFonts w:hint="eastAsia"/>
        </w:rPr>
        <w:t>公益性文体</w:t>
      </w:r>
      <w:r>
        <w:t>事业，</w:t>
      </w:r>
      <w:r>
        <w:rPr>
          <w:rFonts w:hint="eastAsia"/>
        </w:rPr>
        <w:t>推进城乡公共文体服务一体化</w:t>
      </w:r>
      <w:r>
        <w:t>、</w:t>
      </w:r>
      <w:r>
        <w:rPr>
          <w:rFonts w:hint="eastAsia"/>
        </w:rPr>
        <w:t>均等化、精准</w:t>
      </w:r>
      <w:r>
        <w:t>化</w:t>
      </w:r>
      <w:r>
        <w:rPr>
          <w:rFonts w:hint="eastAsia"/>
        </w:rPr>
        <w:t>，满足人民日益增长的美好生活需要。</w:t>
      </w:r>
    </w:p>
    <w:p>
      <w:pPr>
        <w:adjustRightInd w:val="0"/>
        <w:snapToGrid w:val="0"/>
        <w:ind w:firstLine="643"/>
        <w:outlineLvl w:val="2"/>
        <w:rPr>
          <w:rFonts w:ascii="楷体" w:hAnsi="楷体" w:eastAsia="楷体" w:cs="仿宋_GB2312"/>
          <w:b/>
          <w:bCs/>
          <w:color w:val="FF0000"/>
          <w:szCs w:val="32"/>
        </w:rPr>
      </w:pPr>
      <w:bookmarkStart w:id="110" w:name="_Toc90990510"/>
      <w:bookmarkStart w:id="111" w:name="_Toc82423315"/>
      <w:bookmarkStart w:id="112" w:name="_Toc82107139"/>
      <w:bookmarkStart w:id="113" w:name="_Toc82106947"/>
      <w:r>
        <w:rPr>
          <w:rFonts w:hint="eastAsia" w:ascii="楷体" w:hAnsi="楷体" w:eastAsia="楷体" w:cs="仿宋_GB2312"/>
          <w:b/>
          <w:bCs/>
          <w:szCs w:val="32"/>
        </w:rPr>
        <w:t>（四）合作</w:t>
      </w:r>
      <w:r>
        <w:rPr>
          <w:rFonts w:ascii="楷体" w:hAnsi="楷体" w:eastAsia="楷体" w:cs="仿宋_GB2312"/>
          <w:b/>
          <w:bCs/>
          <w:szCs w:val="32"/>
        </w:rPr>
        <w:t>共赢</w:t>
      </w:r>
      <w:bookmarkEnd w:id="110"/>
      <w:bookmarkEnd w:id="111"/>
      <w:bookmarkEnd w:id="112"/>
      <w:bookmarkEnd w:id="113"/>
    </w:p>
    <w:p>
      <w:pPr>
        <w:ind w:firstLine="640"/>
      </w:pPr>
      <w:r>
        <w:rPr>
          <w:rFonts w:hint="eastAsia"/>
        </w:rPr>
        <w:t>坚持“引进来”和“走出去”并重、引资和引技引智并举，营造</w:t>
      </w:r>
      <w:r>
        <w:t>良好的招商引资环境；</w:t>
      </w:r>
      <w:r>
        <w:rPr>
          <w:rFonts w:hint="eastAsia"/>
        </w:rPr>
        <w:t>鼓励</w:t>
      </w:r>
      <w:r>
        <w:t>多元主体参与，</w:t>
      </w:r>
      <w:r>
        <w:rPr>
          <w:rFonts w:hint="eastAsia"/>
        </w:rPr>
        <w:t>坚持“政府</w:t>
      </w:r>
      <w:r>
        <w:t>主导</w:t>
      </w:r>
      <w:r>
        <w:rPr>
          <w:rFonts w:hint="eastAsia"/>
        </w:rPr>
        <w:t>、</w:t>
      </w:r>
      <w:r>
        <w:t>市场主体、社会参与</w:t>
      </w:r>
      <w:r>
        <w:rPr>
          <w:rFonts w:hint="eastAsia"/>
        </w:rPr>
        <w:t>”发展模式</w:t>
      </w:r>
      <w:r>
        <w:t>，推进</w:t>
      </w:r>
      <w:r>
        <w:rPr>
          <w:rFonts w:hint="eastAsia"/>
        </w:rPr>
        <w:t>企业</w:t>
      </w:r>
      <w:r>
        <w:t>、社会组织、城乡居民</w:t>
      </w:r>
      <w:r>
        <w:rPr>
          <w:rFonts w:hint="eastAsia"/>
        </w:rPr>
        <w:t>集体与</w:t>
      </w:r>
      <w:r>
        <w:t>个体等</w:t>
      </w:r>
      <w:r>
        <w:rPr>
          <w:rFonts w:hint="eastAsia"/>
        </w:rPr>
        <w:t>主体</w:t>
      </w:r>
      <w:r>
        <w:t>参与</w:t>
      </w:r>
      <w:r>
        <w:rPr>
          <w:rFonts w:hint="eastAsia"/>
        </w:rPr>
        <w:t>文体旅游</w:t>
      </w:r>
      <w:r>
        <w:t>项目合作开发</w:t>
      </w:r>
      <w:r>
        <w:rPr>
          <w:rFonts w:hint="eastAsia"/>
        </w:rPr>
        <w:t>运营</w:t>
      </w:r>
      <w:r>
        <w:t>，</w:t>
      </w:r>
      <w:r>
        <w:rPr>
          <w:rFonts w:hint="eastAsia"/>
        </w:rPr>
        <w:t>全面</w:t>
      </w:r>
      <w:r>
        <w:t>实现文体旅游发展共建共享</w:t>
      </w:r>
      <w:r>
        <w:rPr>
          <w:rFonts w:hint="eastAsia"/>
        </w:rPr>
        <w:t>、</w:t>
      </w:r>
      <w:r>
        <w:t>政府企业</w:t>
      </w:r>
      <w:r>
        <w:rPr>
          <w:rFonts w:hint="eastAsia"/>
        </w:rPr>
        <w:t>居民</w:t>
      </w:r>
      <w:r>
        <w:t>互惠共赢</w:t>
      </w:r>
      <w:r>
        <w:rPr>
          <w:rFonts w:hint="eastAsia"/>
        </w:rPr>
        <w:t>的</w:t>
      </w:r>
      <w:r>
        <w:t>局面。</w:t>
      </w:r>
    </w:p>
    <w:p>
      <w:pPr>
        <w:adjustRightInd w:val="0"/>
        <w:snapToGrid w:val="0"/>
        <w:ind w:firstLine="643"/>
        <w:outlineLvl w:val="2"/>
        <w:rPr>
          <w:rFonts w:ascii="楷体" w:hAnsi="楷体" w:eastAsia="楷体" w:cs="仿宋_GB2312"/>
          <w:b/>
          <w:bCs/>
          <w:szCs w:val="32"/>
        </w:rPr>
      </w:pPr>
      <w:bookmarkStart w:id="114" w:name="_Toc90990511"/>
      <w:r>
        <w:rPr>
          <w:rFonts w:hint="eastAsia" w:ascii="楷体" w:hAnsi="楷体" w:eastAsia="楷体" w:cs="仿宋_GB2312"/>
          <w:b/>
          <w:bCs/>
          <w:szCs w:val="32"/>
        </w:rPr>
        <w:t>（五）绿色低碳</w:t>
      </w:r>
      <w:bookmarkEnd w:id="114"/>
    </w:p>
    <w:p>
      <w:pPr>
        <w:ind w:firstLine="640"/>
      </w:pPr>
      <w:r>
        <w:rPr>
          <w:rFonts w:hint="eastAsia"/>
        </w:rPr>
        <w:t>坚持</w:t>
      </w:r>
      <w:r>
        <w:t>绿色发展理念，</w:t>
      </w:r>
      <w:r>
        <w:rPr>
          <w:rFonts w:hint="eastAsia"/>
        </w:rPr>
        <w:t>落实</w:t>
      </w:r>
      <w:r>
        <w:t>“</w:t>
      </w:r>
      <w:r>
        <w:rPr>
          <w:rFonts w:hint="eastAsia"/>
        </w:rPr>
        <w:t>双碳</w:t>
      </w:r>
      <w:r>
        <w:t>”</w:t>
      </w:r>
      <w:r>
        <w:rPr>
          <w:rFonts w:hint="eastAsia"/>
        </w:rPr>
        <w:t>目标</w:t>
      </w:r>
      <w:r>
        <w:t>要求，</w:t>
      </w:r>
      <w:r>
        <w:rPr>
          <w:rFonts w:hint="eastAsia"/>
        </w:rPr>
        <w:t>以</w:t>
      </w:r>
      <w:r>
        <w:t>保护自然环境</w:t>
      </w:r>
      <w:r>
        <w:rPr>
          <w:rFonts w:hint="eastAsia"/>
        </w:rPr>
        <w:t>、保持</w:t>
      </w:r>
      <w:r>
        <w:t>生态平衡为前提，</w:t>
      </w:r>
      <w:r>
        <w:rPr>
          <w:rFonts w:hint="eastAsia"/>
        </w:rPr>
        <w:t>有序</w:t>
      </w:r>
      <w:r>
        <w:t>有度利用生态资源</w:t>
      </w:r>
      <w:r>
        <w:rPr>
          <w:rFonts w:hint="eastAsia"/>
        </w:rPr>
        <w:t>，通过绿色、</w:t>
      </w:r>
      <w:r>
        <w:t>低碳、</w:t>
      </w:r>
      <w:r>
        <w:rPr>
          <w:rFonts w:hint="eastAsia"/>
        </w:rPr>
        <w:t>集约、</w:t>
      </w:r>
      <w:r>
        <w:t>可持续</w:t>
      </w:r>
      <w:r>
        <w:rPr>
          <w:rFonts w:hint="eastAsia"/>
        </w:rPr>
        <w:t>的</w:t>
      </w:r>
      <w:r>
        <w:t>文体旅游产业发展</w:t>
      </w:r>
      <w:r>
        <w:rPr>
          <w:rFonts w:hint="eastAsia"/>
        </w:rPr>
        <w:t>，支撑</w:t>
      </w:r>
      <w:r>
        <w:t>合作区打造生态综合保育新典范</w:t>
      </w:r>
      <w:r>
        <w:rPr>
          <w:rFonts w:hint="eastAsia"/>
        </w:rPr>
        <w:t>。</w:t>
      </w:r>
    </w:p>
    <w:p>
      <w:pPr>
        <w:pStyle w:val="3"/>
        <w:spacing w:before="0" w:beforeLines="0" w:after="0" w:afterLines="0"/>
        <w:ind w:firstLine="640" w:firstLineChars="200"/>
        <w:rPr>
          <w:rFonts w:ascii="黑体" w:hAnsi="黑体" w:eastAsia="黑体"/>
          <w:b w:val="0"/>
          <w:bCs w:val="0"/>
        </w:rPr>
      </w:pPr>
      <w:bookmarkStart w:id="115" w:name="_Toc90990512"/>
      <w:bookmarkStart w:id="116" w:name="_Toc82106951"/>
      <w:bookmarkStart w:id="117" w:name="_Toc82107143"/>
      <w:r>
        <w:rPr>
          <w:rFonts w:hint="eastAsia" w:ascii="黑体" w:hAnsi="黑体" w:eastAsia="黑体"/>
          <w:b w:val="0"/>
          <w:bCs w:val="0"/>
        </w:rPr>
        <w:t>三</w:t>
      </w:r>
      <w:r>
        <w:rPr>
          <w:rFonts w:ascii="黑体" w:hAnsi="黑体" w:eastAsia="黑体"/>
          <w:b w:val="0"/>
          <w:bCs w:val="0"/>
        </w:rPr>
        <w:t>、</w:t>
      </w:r>
      <w:r>
        <w:rPr>
          <w:rFonts w:hint="eastAsia" w:ascii="黑体" w:hAnsi="黑体" w:eastAsia="黑体"/>
          <w:b w:val="0"/>
          <w:bCs w:val="0"/>
        </w:rPr>
        <w:t>发展定位</w:t>
      </w:r>
      <w:bookmarkEnd w:id="115"/>
    </w:p>
    <w:p>
      <w:pPr>
        <w:ind w:firstLine="640"/>
      </w:pPr>
      <w:r>
        <w:rPr>
          <w:rFonts w:hint="eastAsia"/>
        </w:rPr>
        <w:t>紧扣“田园城市”、“都市乡村”发展主题，</w:t>
      </w:r>
      <w:r>
        <w:t>高标准</w:t>
      </w:r>
      <w:r>
        <w:rPr>
          <w:rFonts w:hint="eastAsia"/>
        </w:rPr>
        <w:t>打造文体旅游及产业</w:t>
      </w:r>
      <w:r>
        <w:t>发展</w:t>
      </w:r>
      <w:r>
        <w:rPr>
          <w:rFonts w:hint="eastAsia"/>
        </w:rPr>
        <w:t>的</w:t>
      </w:r>
      <w:r>
        <w:t>“</w:t>
      </w:r>
      <w:r>
        <w:rPr>
          <w:rFonts w:hint="eastAsia"/>
        </w:rPr>
        <w:t>深汕</w:t>
      </w:r>
      <w:r>
        <w:t>样本”</w:t>
      </w:r>
      <w:r>
        <w:rPr>
          <w:rFonts w:hint="eastAsia"/>
        </w:rPr>
        <w:t>，</w:t>
      </w:r>
      <w:r>
        <w:t>将合作区建设为</w:t>
      </w:r>
      <w:r>
        <w:rPr>
          <w:rFonts w:hint="eastAsia"/>
        </w:rPr>
        <w:t>：</w:t>
      </w:r>
    </w:p>
    <w:p>
      <w:pPr>
        <w:ind w:firstLine="0" w:firstLineChars="0"/>
        <w:jc w:val="center"/>
        <w:rPr>
          <w:b/>
        </w:rPr>
      </w:pPr>
      <w:r>
        <w:rPr>
          <w:rFonts w:hint="eastAsia"/>
          <w:b/>
        </w:rPr>
        <w:t>全国乡村文化振兴示范区</w:t>
      </w:r>
    </w:p>
    <w:p>
      <w:pPr>
        <w:ind w:firstLine="0" w:firstLineChars="0"/>
        <w:jc w:val="center"/>
        <w:rPr>
          <w:b/>
        </w:rPr>
      </w:pPr>
      <w:r>
        <w:rPr>
          <w:rFonts w:hint="eastAsia"/>
          <w:b/>
        </w:rPr>
        <w:t>大湾区山海城休闲度假首选地</w:t>
      </w:r>
    </w:p>
    <w:p>
      <w:pPr>
        <w:ind w:firstLine="0" w:firstLineChars="0"/>
        <w:jc w:val="center"/>
        <w:rPr>
          <w:b/>
        </w:rPr>
      </w:pPr>
      <w:r>
        <w:rPr>
          <w:rFonts w:hint="eastAsia"/>
          <w:b/>
        </w:rPr>
        <w:t>粤东乡村旅游目的地</w:t>
      </w:r>
    </w:p>
    <w:p>
      <w:pPr>
        <w:ind w:firstLine="0" w:firstLineChars="0"/>
        <w:jc w:val="center"/>
      </w:pPr>
      <w:r>
        <w:rPr>
          <w:rFonts w:hint="eastAsia"/>
          <w:b/>
        </w:rPr>
        <w:t>深圳工业旅游示范区</w:t>
      </w:r>
    </w:p>
    <w:p>
      <w:pPr>
        <w:pStyle w:val="3"/>
        <w:spacing w:before="0" w:beforeLines="0" w:after="0" w:afterLines="0"/>
        <w:ind w:firstLine="640" w:firstLineChars="200"/>
        <w:rPr>
          <w:rFonts w:ascii="黑体" w:hAnsi="黑体" w:eastAsia="黑体"/>
          <w:b w:val="0"/>
          <w:bCs w:val="0"/>
        </w:rPr>
      </w:pPr>
      <w:bookmarkStart w:id="118" w:name="_Toc90990513"/>
      <w:r>
        <w:rPr>
          <w:rFonts w:hint="eastAsia" w:ascii="黑体" w:hAnsi="黑体" w:eastAsia="黑体"/>
          <w:b w:val="0"/>
          <w:bCs w:val="0"/>
        </w:rPr>
        <w:t>四</w:t>
      </w:r>
      <w:r>
        <w:rPr>
          <w:rFonts w:ascii="黑体" w:hAnsi="黑体" w:eastAsia="黑体"/>
          <w:b w:val="0"/>
          <w:bCs w:val="0"/>
        </w:rPr>
        <w:t>、</w:t>
      </w:r>
      <w:r>
        <w:rPr>
          <w:rFonts w:hint="eastAsia" w:ascii="黑体" w:hAnsi="黑体" w:eastAsia="黑体"/>
          <w:b w:val="0"/>
          <w:bCs w:val="0"/>
        </w:rPr>
        <w:t>发展思路</w:t>
      </w:r>
      <w:bookmarkEnd w:id="118"/>
    </w:p>
    <w:p>
      <w:pPr>
        <w:ind w:firstLine="640"/>
      </w:pPr>
      <w:r>
        <w:rPr>
          <w:rFonts w:hint="eastAsia"/>
        </w:rPr>
        <w:t>结合文体</w:t>
      </w:r>
      <w:r>
        <w:t>旅游发展现状基础</w:t>
      </w:r>
      <w:r>
        <w:rPr>
          <w:rFonts w:hint="eastAsia"/>
        </w:rPr>
        <w:t>，从发展定位出发</w:t>
      </w:r>
      <w:r>
        <w:t>，</w:t>
      </w:r>
      <w:r>
        <w:rPr>
          <w:rFonts w:hint="eastAsia"/>
        </w:rPr>
        <w:t>提出</w:t>
      </w:r>
      <w:r>
        <w:t>“</w:t>
      </w:r>
      <w:r>
        <w:rPr>
          <w:rFonts w:hint="eastAsia"/>
        </w:rPr>
        <w:t>十四五</w:t>
      </w:r>
      <w:r>
        <w:t>”</w:t>
      </w:r>
      <w:r>
        <w:rPr>
          <w:rFonts w:hint="eastAsia"/>
        </w:rPr>
        <w:t>期间合作区文体旅游</w:t>
      </w:r>
      <w:r>
        <w:t>发展主要思路</w:t>
      </w:r>
      <w:r>
        <w:rPr>
          <w:rFonts w:hint="eastAsia"/>
        </w:rPr>
        <w:t>为</w:t>
      </w:r>
      <w:r>
        <w:t>“</w:t>
      </w:r>
      <w:r>
        <w:rPr>
          <w:rFonts w:hint="eastAsia" w:hAnsi="仿宋_GB2312" w:cs="仿宋_GB2312"/>
          <w:b/>
          <w:szCs w:val="32"/>
        </w:rPr>
        <w:t>深挖潜力</w:t>
      </w:r>
      <w:r>
        <w:rPr>
          <w:rFonts w:hAnsi="仿宋_GB2312" w:cs="仿宋_GB2312"/>
          <w:b/>
          <w:szCs w:val="32"/>
        </w:rPr>
        <w:t>优</w:t>
      </w:r>
      <w:r>
        <w:rPr>
          <w:rFonts w:hint="eastAsia" w:hAnsi="仿宋_GB2312" w:cs="仿宋_GB2312"/>
          <w:b/>
          <w:szCs w:val="32"/>
        </w:rPr>
        <w:t>存量</w:t>
      </w:r>
      <w:r>
        <w:rPr>
          <w:rFonts w:hAnsi="仿宋_GB2312" w:cs="仿宋_GB2312"/>
          <w:b/>
          <w:szCs w:val="32"/>
        </w:rPr>
        <w:t>、整合资源拓</w:t>
      </w:r>
      <w:r>
        <w:rPr>
          <w:rFonts w:hint="eastAsia" w:hAnsi="仿宋_GB2312" w:cs="仿宋_GB2312"/>
          <w:b/>
          <w:szCs w:val="32"/>
        </w:rPr>
        <w:t>增量</w:t>
      </w:r>
      <w:r>
        <w:rPr>
          <w:rFonts w:hAnsi="仿宋_GB2312" w:cs="仿宋_GB2312"/>
          <w:b/>
          <w:szCs w:val="32"/>
        </w:rPr>
        <w:t>、项目发力增动能、品牌引领促升级</w:t>
      </w:r>
      <w:r>
        <w:t>”</w:t>
      </w:r>
      <w:r>
        <w:rPr>
          <w:rFonts w:hint="eastAsia"/>
        </w:rPr>
        <w:t>。近期重点通过</w:t>
      </w:r>
      <w:r>
        <w:t>存量资源</w:t>
      </w:r>
      <w:r>
        <w:rPr>
          <w:rFonts w:hint="eastAsia"/>
        </w:rPr>
        <w:t>的</w:t>
      </w:r>
      <w:r>
        <w:t>提升优化，</w:t>
      </w:r>
      <w:r>
        <w:rPr>
          <w:rFonts w:hint="eastAsia"/>
        </w:rPr>
        <w:t>最大程度盘活</w:t>
      </w:r>
      <w:r>
        <w:t>现有旅游资源</w:t>
      </w:r>
      <w:r>
        <w:rPr>
          <w:rFonts w:hint="eastAsia"/>
        </w:rPr>
        <w:t>、放大比较优势、凸显山海特色，推动“十四五”期间文体</w:t>
      </w:r>
      <w:r>
        <w:t>旅游产业</w:t>
      </w:r>
      <w:r>
        <w:rPr>
          <w:rFonts w:hint="eastAsia"/>
        </w:rPr>
        <w:t>扎实稳定</w:t>
      </w:r>
      <w:r>
        <w:t>起步</w:t>
      </w:r>
      <w:r>
        <w:rPr>
          <w:rFonts w:hint="eastAsia"/>
        </w:rPr>
        <w:t>发展</w:t>
      </w:r>
      <w:r>
        <w:t>；</w:t>
      </w:r>
      <w:r>
        <w:rPr>
          <w:rFonts w:hint="eastAsia"/>
        </w:rPr>
        <w:t>通过</w:t>
      </w:r>
      <w:r>
        <w:t>因地制宜</w:t>
      </w:r>
      <w:r>
        <w:rPr>
          <w:rFonts w:hint="eastAsia"/>
        </w:rPr>
        <w:t>的</w:t>
      </w:r>
      <w:r>
        <w:t>增量开发，</w:t>
      </w:r>
      <w:r>
        <w:rPr>
          <w:rFonts w:hint="eastAsia"/>
        </w:rPr>
        <w:t>整合好</w:t>
      </w:r>
      <w:r>
        <w:t>、利用好、保护好合作区自然资源禀赋和历史人文底蕴，</w:t>
      </w:r>
      <w:r>
        <w:rPr>
          <w:rFonts w:hint="eastAsia"/>
        </w:rPr>
        <w:t>取得</w:t>
      </w:r>
      <w:r>
        <w:t>乡村文旅</w:t>
      </w:r>
      <w:r>
        <w:rPr>
          <w:rFonts w:hint="eastAsia"/>
        </w:rPr>
        <w:t>、特色</w:t>
      </w:r>
      <w:r>
        <w:t>体育等方面</w:t>
      </w:r>
      <w:r>
        <w:rPr>
          <w:rFonts w:hint="eastAsia"/>
        </w:rPr>
        <w:t>的</w:t>
      </w:r>
      <w:r>
        <w:t>突破</w:t>
      </w:r>
      <w:r>
        <w:rPr>
          <w:rFonts w:hint="eastAsia"/>
        </w:rPr>
        <w:t>式发展；通过聚力打造精品</w:t>
      </w:r>
      <w:r>
        <w:t>项目</w:t>
      </w:r>
      <w:r>
        <w:rPr>
          <w:rFonts w:hint="eastAsia"/>
        </w:rPr>
        <w:t>，充分发挥</w:t>
      </w:r>
      <w:r>
        <w:t>带动</w:t>
      </w:r>
      <w:r>
        <w:rPr>
          <w:rFonts w:hint="eastAsia"/>
        </w:rPr>
        <w:t>作用</w:t>
      </w:r>
      <w:r>
        <w:t>和集聚</w:t>
      </w:r>
      <w:r>
        <w:rPr>
          <w:rFonts w:hint="eastAsia"/>
        </w:rPr>
        <w:t>效益</w:t>
      </w:r>
      <w:r>
        <w:t>，</w:t>
      </w:r>
      <w:r>
        <w:rPr>
          <w:rFonts w:hint="eastAsia"/>
        </w:rPr>
        <w:t>加速</w:t>
      </w:r>
      <w:r>
        <w:t>全域旅游</w:t>
      </w:r>
      <w:r>
        <w:rPr>
          <w:rFonts w:hint="eastAsia"/>
        </w:rPr>
        <w:t>空间</w:t>
      </w:r>
      <w:r>
        <w:t>格局构建；</w:t>
      </w:r>
      <w:r>
        <w:rPr>
          <w:rFonts w:hint="eastAsia"/>
        </w:rPr>
        <w:t>通过引进</w:t>
      </w:r>
      <w:r>
        <w:t>和培育</w:t>
      </w:r>
      <w:r>
        <w:rPr>
          <w:rFonts w:hint="eastAsia"/>
        </w:rPr>
        <w:t>有知名度</w:t>
      </w:r>
      <w:r>
        <w:t>和影响力的品牌，</w:t>
      </w:r>
      <w:r>
        <w:rPr>
          <w:rFonts w:hint="eastAsia"/>
        </w:rPr>
        <w:t>引领</w:t>
      </w:r>
      <w:r>
        <w:t>合作区</w:t>
      </w:r>
      <w:r>
        <w:rPr>
          <w:rFonts w:hint="eastAsia"/>
        </w:rPr>
        <w:t>文体</w:t>
      </w:r>
      <w:r>
        <w:t>事业和旅游产业高质量发展。</w:t>
      </w:r>
    </w:p>
    <w:p>
      <w:pPr>
        <w:pStyle w:val="3"/>
        <w:spacing w:before="0" w:beforeLines="0" w:after="0" w:afterLines="0"/>
        <w:ind w:firstLine="640" w:firstLineChars="200"/>
        <w:rPr>
          <w:rFonts w:ascii="黑体" w:hAnsi="黑体" w:eastAsia="黑体"/>
          <w:b w:val="0"/>
          <w:bCs w:val="0"/>
        </w:rPr>
      </w:pPr>
      <w:bookmarkStart w:id="119" w:name="_Toc90990514"/>
      <w:r>
        <w:rPr>
          <w:rFonts w:hint="eastAsia" w:ascii="黑体" w:hAnsi="黑体" w:eastAsia="黑体"/>
          <w:b w:val="0"/>
          <w:bCs w:val="0"/>
        </w:rPr>
        <w:t>五</w:t>
      </w:r>
      <w:r>
        <w:rPr>
          <w:rFonts w:ascii="黑体" w:hAnsi="黑体" w:eastAsia="黑体"/>
          <w:b w:val="0"/>
          <w:bCs w:val="0"/>
        </w:rPr>
        <w:t>、发展目标</w:t>
      </w:r>
      <w:bookmarkEnd w:id="116"/>
      <w:bookmarkEnd w:id="117"/>
      <w:bookmarkEnd w:id="119"/>
    </w:p>
    <w:p>
      <w:pPr>
        <w:adjustRightInd w:val="0"/>
        <w:snapToGrid w:val="0"/>
        <w:ind w:firstLine="643"/>
        <w:outlineLvl w:val="2"/>
        <w:rPr>
          <w:rFonts w:ascii="楷体" w:hAnsi="楷体" w:eastAsia="楷体" w:cs="仿宋_GB2312"/>
          <w:b/>
          <w:bCs/>
          <w:szCs w:val="32"/>
        </w:rPr>
      </w:pPr>
      <w:bookmarkStart w:id="120" w:name="_Toc90990515"/>
      <w:bookmarkStart w:id="121" w:name="_Toc82106952"/>
      <w:bookmarkStart w:id="122" w:name="_Toc82423320"/>
      <w:bookmarkStart w:id="123" w:name="_Toc82107144"/>
      <w:r>
        <w:rPr>
          <w:rFonts w:hint="eastAsia" w:ascii="楷体" w:hAnsi="楷体" w:eastAsia="楷体" w:cs="仿宋_GB2312"/>
          <w:b/>
          <w:bCs/>
          <w:szCs w:val="32"/>
        </w:rPr>
        <w:t>（一）总体目标</w:t>
      </w:r>
      <w:bookmarkEnd w:id="120"/>
    </w:p>
    <w:p>
      <w:pPr>
        <w:ind w:firstLine="640"/>
      </w:pPr>
      <w:r>
        <w:rPr>
          <w:rFonts w:hint="eastAsia"/>
        </w:rPr>
        <w:t>到二</w:t>
      </w:r>
      <w:r>
        <w:rPr>
          <w:rFonts w:hint="eastAsia" w:ascii="微软雅黑" w:hAnsi="微软雅黑" w:eastAsia="微软雅黑" w:cs="微软雅黑"/>
        </w:rPr>
        <w:t>〇</w:t>
      </w:r>
      <w:r>
        <w:rPr>
          <w:rFonts w:hint="eastAsia" w:hAnsi="仿宋_GB2312" w:cs="仿宋_GB2312"/>
        </w:rPr>
        <w:t>二五年</w:t>
      </w:r>
      <w:r>
        <w:rPr>
          <w:rFonts w:hint="eastAsia"/>
        </w:rPr>
        <w:t>,合作区特色文体旅游资源优势得到进一步</w:t>
      </w:r>
      <w:r>
        <w:t>挖掘和凸显，全域旅游</w:t>
      </w:r>
      <w:r>
        <w:rPr>
          <w:rFonts w:hint="eastAsia"/>
        </w:rPr>
        <w:t>空间</w:t>
      </w:r>
      <w:r>
        <w:t>格局</w:t>
      </w:r>
      <w:r>
        <w:rPr>
          <w:rFonts w:hint="eastAsia"/>
        </w:rPr>
        <w:t>初步</w:t>
      </w:r>
      <w:r>
        <w:t>构建，</w:t>
      </w:r>
      <w:r>
        <w:rPr>
          <w:rFonts w:hint="eastAsia"/>
        </w:rPr>
        <w:t>旅游目的地</w:t>
      </w:r>
      <w:r>
        <w:t>形象初步确立</w:t>
      </w:r>
      <w:r>
        <w:rPr>
          <w:rFonts w:hint="eastAsia"/>
        </w:rPr>
        <w:t>；公共文体</w:t>
      </w:r>
      <w:r>
        <w:t>服务</w:t>
      </w:r>
      <w:r>
        <w:rPr>
          <w:rFonts w:hint="eastAsia"/>
        </w:rPr>
        <w:t>设施</w:t>
      </w:r>
      <w:r>
        <w:t>覆盖及服务水平全面提升</w:t>
      </w:r>
      <w:r>
        <w:rPr>
          <w:rFonts w:hint="eastAsia"/>
        </w:rPr>
        <w:t>，城乡居民</w:t>
      </w:r>
      <w:r>
        <w:t>文体生活进一步丰富多元</w:t>
      </w:r>
      <w:r>
        <w:rPr>
          <w:rFonts w:hint="eastAsia"/>
        </w:rPr>
        <w:t>，</w:t>
      </w:r>
      <w:r>
        <w:t>落实“</w:t>
      </w:r>
      <w:r>
        <w:rPr>
          <w:rFonts w:hint="eastAsia"/>
        </w:rPr>
        <w:t>深圳标准</w:t>
      </w:r>
      <w:r>
        <w:t>”</w:t>
      </w:r>
      <w:r>
        <w:rPr>
          <w:rFonts w:hint="eastAsia"/>
        </w:rPr>
        <w:t>、彰显</w:t>
      </w:r>
      <w:r>
        <w:t>“</w:t>
      </w:r>
      <w:r>
        <w:rPr>
          <w:rFonts w:hint="eastAsia"/>
        </w:rPr>
        <w:t>深汕</w:t>
      </w:r>
      <w:r>
        <w:t>特色”</w:t>
      </w:r>
      <w:r>
        <w:rPr>
          <w:rFonts w:hint="eastAsia"/>
        </w:rPr>
        <w:t>，</w:t>
      </w:r>
      <w:r>
        <w:t>支撑打造</w:t>
      </w:r>
      <w:r>
        <w:rPr>
          <w:rFonts w:hint="eastAsia"/>
        </w:rPr>
        <w:t>宜居宜业宜游</w:t>
      </w:r>
      <w:r>
        <w:t>的民生幸福新城</w:t>
      </w:r>
      <w:r>
        <w:rPr>
          <w:rFonts w:hint="eastAsia"/>
        </w:rPr>
        <w:t>。</w:t>
      </w:r>
    </w:p>
    <w:p>
      <w:pPr>
        <w:adjustRightInd w:val="0"/>
        <w:snapToGrid w:val="0"/>
        <w:ind w:firstLine="643"/>
        <w:outlineLvl w:val="2"/>
        <w:rPr>
          <w:rFonts w:ascii="楷体" w:hAnsi="楷体" w:eastAsia="楷体" w:cs="仿宋_GB2312"/>
          <w:b/>
          <w:bCs/>
          <w:szCs w:val="32"/>
        </w:rPr>
      </w:pPr>
      <w:bookmarkStart w:id="124" w:name="_Toc90990516"/>
      <w:r>
        <w:rPr>
          <w:rFonts w:hint="eastAsia" w:ascii="楷体" w:hAnsi="楷体" w:eastAsia="楷体" w:cs="仿宋_GB2312"/>
          <w:b/>
          <w:bCs/>
          <w:szCs w:val="32"/>
        </w:rPr>
        <w:t>（二）主要目标</w:t>
      </w:r>
      <w:bookmarkEnd w:id="121"/>
      <w:bookmarkEnd w:id="122"/>
      <w:bookmarkEnd w:id="123"/>
      <w:bookmarkEnd w:id="124"/>
    </w:p>
    <w:p>
      <w:pPr>
        <w:ind w:firstLine="640"/>
      </w:pPr>
      <w:r>
        <w:rPr>
          <w:rFonts w:hint="eastAsia"/>
        </w:rPr>
        <w:t>到二</w:t>
      </w:r>
      <w:r>
        <w:rPr>
          <w:rFonts w:hint="eastAsia" w:ascii="微软雅黑" w:hAnsi="微软雅黑" w:eastAsia="微软雅黑" w:cs="微软雅黑"/>
        </w:rPr>
        <w:t>〇</w:t>
      </w:r>
      <w:r>
        <w:rPr>
          <w:rFonts w:hint="eastAsia" w:hAnsi="仿宋_GB2312" w:cs="仿宋_GB2312"/>
        </w:rPr>
        <w:t>二五年</w:t>
      </w:r>
      <w:r>
        <w:rPr>
          <w:rFonts w:hint="eastAsia"/>
        </w:rPr>
        <w:t>,</w:t>
      </w:r>
      <w:r>
        <w:t>合作区</w:t>
      </w:r>
      <w:r>
        <w:rPr>
          <w:rFonts w:hint="eastAsia"/>
        </w:rPr>
        <w:t>文体旅游发展将实现以下主要目标:</w:t>
      </w:r>
    </w:p>
    <w:p>
      <w:pPr>
        <w:adjustRightInd w:val="0"/>
        <w:snapToGrid w:val="0"/>
        <w:ind w:firstLine="643" w:firstLineChars="0"/>
        <w:rPr>
          <w:rFonts w:hAnsi="仿宋_GB2312" w:cs="仿宋_GB2312"/>
          <w:szCs w:val="32"/>
        </w:rPr>
      </w:pPr>
      <w:r>
        <w:rPr>
          <w:rFonts w:hint="eastAsia" w:hAnsi="仿宋_GB2312" w:cs="仿宋_GB2312"/>
          <w:bCs/>
          <w:szCs w:val="32"/>
        </w:rPr>
        <w:t>1.</w:t>
      </w:r>
      <w:r>
        <w:rPr>
          <w:rFonts w:hint="eastAsia" w:hAnsi="仿宋_GB2312" w:cs="仿宋_GB2312"/>
          <w:b/>
          <w:szCs w:val="32"/>
        </w:rPr>
        <w:t>以山城河海、林田湿地为基底的文体旅产业体系初步形成。</w:t>
      </w:r>
      <w:r>
        <w:rPr>
          <w:rFonts w:hint="eastAsia" w:hAnsi="仿宋_GB2312" w:cs="仿宋_GB2312"/>
          <w:szCs w:val="32"/>
        </w:rPr>
        <w:t>培育一批有影响力的项目、发展一批有较强实力的企业，文体旅产业迈上新台阶。</w:t>
      </w:r>
    </w:p>
    <w:p>
      <w:pPr>
        <w:adjustRightInd w:val="0"/>
        <w:snapToGrid w:val="0"/>
        <w:ind w:firstLine="643" w:firstLineChars="0"/>
        <w:rPr>
          <w:rFonts w:hAnsi="仿宋_GB2312" w:cs="仿宋_GB2312"/>
          <w:szCs w:val="32"/>
        </w:rPr>
      </w:pPr>
      <w:r>
        <w:rPr>
          <w:rFonts w:hint="eastAsia" w:hAnsi="仿宋_GB2312" w:cs="仿宋_GB2312"/>
          <w:bCs/>
          <w:szCs w:val="32"/>
        </w:rPr>
        <w:t>2.</w:t>
      </w:r>
      <w:r>
        <w:rPr>
          <w:rFonts w:hint="eastAsia" w:hAnsi="仿宋_GB2312" w:cs="仿宋_GB2312"/>
          <w:b/>
          <w:szCs w:val="32"/>
        </w:rPr>
        <w:t>以共同富裕、</w:t>
      </w:r>
      <w:r>
        <w:rPr>
          <w:rFonts w:hAnsi="仿宋_GB2312" w:cs="仿宋_GB2312"/>
          <w:b/>
          <w:szCs w:val="32"/>
        </w:rPr>
        <w:t>乡村振兴</w:t>
      </w:r>
      <w:r>
        <w:rPr>
          <w:rFonts w:hint="eastAsia" w:hAnsi="仿宋_GB2312" w:cs="仿宋_GB2312"/>
          <w:b/>
          <w:szCs w:val="32"/>
        </w:rPr>
        <w:t>为目的的乡村文旅事业初见成效。</w:t>
      </w:r>
      <w:r>
        <w:rPr>
          <w:rFonts w:hint="eastAsia" w:hAnsi="仿宋_GB2312" w:cs="仿宋_GB2312"/>
          <w:szCs w:val="32"/>
        </w:rPr>
        <w:t>打造一批文旅示范村落和创业集群，乡村居民从文旅产业发展中切实得益。</w:t>
      </w:r>
    </w:p>
    <w:p>
      <w:pPr>
        <w:adjustRightInd w:val="0"/>
        <w:snapToGrid w:val="0"/>
        <w:ind w:firstLine="643" w:firstLineChars="0"/>
        <w:rPr>
          <w:rFonts w:hAnsi="仿宋_GB2312" w:cs="仿宋_GB2312"/>
          <w:szCs w:val="32"/>
        </w:rPr>
      </w:pPr>
      <w:r>
        <w:rPr>
          <w:rFonts w:hint="eastAsia" w:hAnsi="仿宋_GB2312" w:cs="仿宋_GB2312"/>
          <w:bCs/>
          <w:szCs w:val="32"/>
        </w:rPr>
        <w:t>3.</w:t>
      </w:r>
      <w:r>
        <w:rPr>
          <w:rFonts w:hint="eastAsia" w:hAnsi="仿宋_GB2312" w:cs="仿宋_GB2312"/>
          <w:b/>
          <w:szCs w:val="32"/>
        </w:rPr>
        <w:t>以均等化、精准化供给为原则的公共文体旅服务体系初步建成。</w:t>
      </w:r>
      <w:r>
        <w:rPr>
          <w:rFonts w:hint="eastAsia" w:hAnsi="仿宋_GB2312" w:cs="仿宋_GB2312"/>
          <w:szCs w:val="32"/>
        </w:rPr>
        <w:t>推进一批重点基础设施建设，补齐基础性、公益性服务供给短板。</w:t>
      </w:r>
    </w:p>
    <w:p>
      <w:pPr>
        <w:adjustRightInd w:val="0"/>
        <w:snapToGrid w:val="0"/>
        <w:ind w:firstLine="640" w:firstLineChars="0"/>
        <w:rPr>
          <w:rFonts w:hAnsi="仿宋_GB2312" w:cs="仿宋_GB2312"/>
          <w:szCs w:val="32"/>
        </w:rPr>
      </w:pPr>
      <w:r>
        <w:rPr>
          <w:rFonts w:hint="eastAsia" w:hAnsi="仿宋_GB2312" w:cs="仿宋_GB2312"/>
          <w:bCs/>
          <w:szCs w:val="32"/>
        </w:rPr>
        <w:t>4.</w:t>
      </w:r>
      <w:r>
        <w:rPr>
          <w:rFonts w:hint="eastAsia" w:hAnsi="仿宋_GB2312" w:cs="仿宋_GB2312"/>
          <w:b/>
          <w:szCs w:val="32"/>
        </w:rPr>
        <w:t>以民俗文化、红色文化为代表的特色文化</w:t>
      </w:r>
      <w:r>
        <w:rPr>
          <w:rFonts w:hAnsi="仿宋_GB2312" w:cs="仿宋_GB2312"/>
          <w:b/>
          <w:szCs w:val="32"/>
        </w:rPr>
        <w:t>资源</w:t>
      </w:r>
      <w:r>
        <w:rPr>
          <w:rFonts w:hint="eastAsia" w:hAnsi="仿宋_GB2312" w:cs="仿宋_GB2312"/>
          <w:b/>
          <w:szCs w:val="32"/>
        </w:rPr>
        <w:t>得到初步挖掘和弘扬。</w:t>
      </w:r>
      <w:r>
        <w:rPr>
          <w:rFonts w:hint="eastAsia" w:hAnsi="仿宋_GB2312" w:cs="仿宋_GB2312"/>
          <w:szCs w:val="32"/>
        </w:rPr>
        <w:t>创作一批文艺精品，讲好深汕故事，文化赋能</w:t>
      </w:r>
      <w:r>
        <w:rPr>
          <w:rFonts w:hAnsi="仿宋_GB2312" w:cs="仿宋_GB2312"/>
          <w:szCs w:val="32"/>
        </w:rPr>
        <w:t>旅游</w:t>
      </w:r>
      <w:r>
        <w:rPr>
          <w:rFonts w:hint="eastAsia" w:hAnsi="仿宋_GB2312" w:cs="仿宋_GB2312"/>
          <w:szCs w:val="32"/>
        </w:rPr>
        <w:t>可持续发展。</w:t>
      </w:r>
    </w:p>
    <w:p>
      <w:pPr>
        <w:adjustRightInd w:val="0"/>
        <w:snapToGrid w:val="0"/>
        <w:ind w:firstLine="643"/>
        <w:outlineLvl w:val="2"/>
        <w:rPr>
          <w:rFonts w:ascii="楷体" w:hAnsi="楷体" w:eastAsia="楷体" w:cs="仿宋_GB2312"/>
          <w:b/>
          <w:bCs/>
          <w:szCs w:val="32"/>
        </w:rPr>
      </w:pPr>
      <w:bookmarkStart w:id="125" w:name="_Toc82106953"/>
      <w:bookmarkStart w:id="126" w:name="_Toc82423321"/>
      <w:bookmarkStart w:id="127" w:name="_Toc90990517"/>
      <w:bookmarkStart w:id="128" w:name="_Toc82107145"/>
      <w:r>
        <w:rPr>
          <w:rFonts w:hint="eastAsia" w:ascii="楷体" w:hAnsi="楷体" w:eastAsia="楷体" w:cs="仿宋_GB2312"/>
          <w:b/>
          <w:bCs/>
          <w:szCs w:val="32"/>
        </w:rPr>
        <w:t>（三）指标体系</w:t>
      </w:r>
      <w:bookmarkEnd w:id="125"/>
      <w:bookmarkEnd w:id="126"/>
      <w:bookmarkEnd w:id="127"/>
      <w:bookmarkEnd w:id="128"/>
    </w:p>
    <w:p>
      <w:pPr>
        <w:spacing w:line="460" w:lineRule="exact"/>
        <w:ind w:firstLine="0" w:firstLineChars="0"/>
        <w:jc w:val="center"/>
        <w:rPr>
          <w:b/>
          <w:sz w:val="28"/>
          <w:szCs w:val="28"/>
        </w:rPr>
      </w:pPr>
      <w:bookmarkStart w:id="129" w:name="_Toc82107146"/>
      <w:bookmarkStart w:id="130" w:name="_Toc82106954"/>
      <w:r>
        <w:rPr>
          <w:rFonts w:hint="eastAsia"/>
          <w:b/>
          <w:sz w:val="28"/>
          <w:szCs w:val="28"/>
        </w:rPr>
        <w:t>深汕合作区文化、体育、旅游业“十四五”发展规划主要指标表</w:t>
      </w:r>
    </w:p>
    <w:tbl>
      <w:tblPr>
        <w:tblStyle w:val="16"/>
        <w:tblW w:w="82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 w:type="dxa"/>
          <w:bottom w:w="0" w:type="dxa"/>
          <w:right w:w="6" w:type="dxa"/>
        </w:tblCellMar>
      </w:tblPr>
      <w:tblGrid>
        <w:gridCol w:w="498"/>
        <w:gridCol w:w="3891"/>
        <w:gridCol w:w="1070"/>
        <w:gridCol w:w="1420"/>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304" w:hRule="atLeast"/>
          <w:tblHeader/>
          <w:jc w:val="center"/>
        </w:trPr>
        <w:tc>
          <w:tcPr>
            <w:tcW w:w="498" w:type="dxa"/>
            <w:vAlign w:val="center"/>
          </w:tcPr>
          <w:p>
            <w:pPr>
              <w:spacing w:line="240" w:lineRule="auto"/>
              <w:ind w:firstLine="0" w:firstLineChars="0"/>
              <w:jc w:val="center"/>
              <w:rPr>
                <w:rFonts w:hAnsi="黑体" w:cs="Times New Roman"/>
                <w:b/>
                <w:bCs/>
                <w:spacing w:val="-10"/>
                <w:sz w:val="24"/>
                <w:szCs w:val="24"/>
              </w:rPr>
            </w:pPr>
            <w:r>
              <w:rPr>
                <w:rFonts w:hint="eastAsia" w:hAnsi="黑体" w:cs="Times New Roman"/>
                <w:b/>
                <w:bCs/>
                <w:spacing w:val="-10"/>
                <w:sz w:val="24"/>
                <w:szCs w:val="24"/>
              </w:rPr>
              <w:t>序号</w:t>
            </w:r>
          </w:p>
        </w:tc>
        <w:tc>
          <w:tcPr>
            <w:tcW w:w="3891" w:type="dxa"/>
            <w:vAlign w:val="center"/>
          </w:tcPr>
          <w:p>
            <w:pPr>
              <w:spacing w:line="240" w:lineRule="auto"/>
              <w:ind w:firstLine="0" w:firstLineChars="0"/>
              <w:jc w:val="center"/>
              <w:rPr>
                <w:rFonts w:hAnsi="黑体" w:cs="Times New Roman"/>
                <w:b/>
                <w:bCs/>
                <w:spacing w:val="-10"/>
                <w:sz w:val="24"/>
                <w:szCs w:val="24"/>
              </w:rPr>
            </w:pPr>
            <w:r>
              <w:rPr>
                <w:rFonts w:hint="eastAsia" w:hAnsi="黑体" w:cs="Times New Roman"/>
                <w:b/>
                <w:bCs/>
                <w:spacing w:val="-10"/>
                <w:sz w:val="24"/>
                <w:szCs w:val="24"/>
              </w:rPr>
              <w:t>指标</w:t>
            </w:r>
          </w:p>
        </w:tc>
        <w:tc>
          <w:tcPr>
            <w:tcW w:w="1070" w:type="dxa"/>
          </w:tcPr>
          <w:p>
            <w:pPr>
              <w:spacing w:line="240" w:lineRule="auto"/>
              <w:ind w:firstLine="0" w:firstLineChars="0"/>
              <w:jc w:val="center"/>
              <w:rPr>
                <w:rFonts w:hAnsi="黑体" w:cs="Times New Roman"/>
                <w:b/>
                <w:bCs/>
                <w:spacing w:val="-10"/>
                <w:sz w:val="24"/>
                <w:szCs w:val="24"/>
              </w:rPr>
            </w:pPr>
            <w:r>
              <w:rPr>
                <w:rFonts w:hint="eastAsia" w:hAnsi="黑体" w:cs="Times New Roman"/>
                <w:b/>
                <w:bCs/>
                <w:spacing w:val="-10"/>
                <w:sz w:val="24"/>
                <w:szCs w:val="24"/>
              </w:rPr>
              <w:t>单位</w:t>
            </w:r>
          </w:p>
        </w:tc>
        <w:tc>
          <w:tcPr>
            <w:tcW w:w="1420" w:type="dxa"/>
            <w:vAlign w:val="center"/>
          </w:tcPr>
          <w:p>
            <w:pPr>
              <w:spacing w:line="240" w:lineRule="auto"/>
              <w:ind w:firstLine="0" w:firstLineChars="0"/>
              <w:jc w:val="center"/>
              <w:rPr>
                <w:rFonts w:hAnsi="黑体" w:cs="Times New Roman"/>
                <w:b/>
                <w:bCs/>
                <w:spacing w:val="-10"/>
                <w:sz w:val="24"/>
                <w:szCs w:val="24"/>
              </w:rPr>
            </w:pPr>
            <w:r>
              <w:rPr>
                <w:rFonts w:hint="eastAsia" w:hAnsi="黑体" w:cs="Times New Roman"/>
                <w:b/>
                <w:bCs/>
                <w:spacing w:val="-10"/>
                <w:sz w:val="24"/>
                <w:szCs w:val="24"/>
              </w:rPr>
              <w:t>2</w:t>
            </w:r>
            <w:r>
              <w:rPr>
                <w:rFonts w:hAnsi="黑体" w:cs="Times New Roman"/>
                <w:b/>
                <w:bCs/>
                <w:spacing w:val="-10"/>
                <w:sz w:val="24"/>
                <w:szCs w:val="24"/>
              </w:rPr>
              <w:t>020</w:t>
            </w:r>
            <w:r>
              <w:rPr>
                <w:rFonts w:hint="eastAsia" w:hAnsi="黑体" w:cs="Times New Roman"/>
                <w:b/>
                <w:bCs/>
                <w:spacing w:val="-10"/>
                <w:sz w:val="24"/>
                <w:szCs w:val="24"/>
              </w:rPr>
              <w:t>年</w:t>
            </w:r>
            <w:r>
              <w:rPr>
                <w:rFonts w:hAnsi="黑体" w:cs="Times New Roman"/>
                <w:b/>
                <w:bCs/>
                <w:spacing w:val="-10"/>
                <w:sz w:val="24"/>
                <w:szCs w:val="24"/>
              </w:rPr>
              <w:t>现状</w:t>
            </w:r>
          </w:p>
        </w:tc>
        <w:tc>
          <w:tcPr>
            <w:tcW w:w="1413" w:type="dxa"/>
            <w:vAlign w:val="center"/>
          </w:tcPr>
          <w:p>
            <w:pPr>
              <w:spacing w:line="240" w:lineRule="auto"/>
              <w:ind w:firstLine="0" w:firstLineChars="0"/>
              <w:jc w:val="center"/>
              <w:rPr>
                <w:rFonts w:hAnsi="黑体" w:cs="Times New Roman"/>
                <w:b/>
                <w:bCs/>
                <w:spacing w:val="-10"/>
                <w:sz w:val="24"/>
                <w:szCs w:val="24"/>
              </w:rPr>
            </w:pPr>
            <w:r>
              <w:rPr>
                <w:rFonts w:hint="eastAsia" w:hAnsi="黑体" w:cs="Times New Roman"/>
                <w:b/>
                <w:bCs/>
                <w:spacing w:val="-10"/>
                <w:sz w:val="24"/>
                <w:szCs w:val="24"/>
              </w:rPr>
              <w:t>2</w:t>
            </w:r>
            <w:r>
              <w:rPr>
                <w:rFonts w:hAnsi="黑体" w:cs="Times New Roman"/>
                <w:b/>
                <w:bCs/>
                <w:spacing w:val="-10"/>
                <w:sz w:val="24"/>
                <w:szCs w:val="24"/>
              </w:rPr>
              <w:t>025</w:t>
            </w:r>
            <w:r>
              <w:rPr>
                <w:rFonts w:hint="eastAsia" w:hAnsi="黑体" w:cs="Times New Roman"/>
                <w:b/>
                <w:bCs/>
                <w:spacing w:val="-10"/>
                <w:sz w:val="24"/>
                <w:szCs w:val="24"/>
              </w:rPr>
              <w:t>年目标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229" w:hRule="atLeast"/>
          <w:jc w:val="center"/>
        </w:trPr>
        <w:tc>
          <w:tcPr>
            <w:tcW w:w="498" w:type="dxa"/>
            <w:vAlign w:val="center"/>
          </w:tcPr>
          <w:p>
            <w:pPr>
              <w:spacing w:line="240" w:lineRule="auto"/>
              <w:ind w:firstLine="0" w:firstLineChars="0"/>
              <w:jc w:val="center"/>
              <w:rPr>
                <w:rFonts w:hAnsi="仿宋" w:cs="Times New Roman"/>
                <w:spacing w:val="-10"/>
                <w:sz w:val="24"/>
                <w:szCs w:val="24"/>
              </w:rPr>
            </w:pPr>
            <w:r>
              <w:rPr>
                <w:rFonts w:hint="eastAsia" w:hAnsi="仿宋" w:cs="Times New Roman"/>
                <w:spacing w:val="-10"/>
                <w:sz w:val="24"/>
                <w:szCs w:val="24"/>
              </w:rPr>
              <w:t>1</w:t>
            </w:r>
          </w:p>
        </w:tc>
        <w:tc>
          <w:tcPr>
            <w:tcW w:w="3891" w:type="dxa"/>
            <w:vAlign w:val="center"/>
          </w:tcPr>
          <w:p>
            <w:pPr>
              <w:spacing w:line="240" w:lineRule="auto"/>
              <w:ind w:firstLine="0" w:firstLineChars="0"/>
              <w:jc w:val="center"/>
              <w:rPr>
                <w:rFonts w:hAnsi="仿宋" w:cs="Times New Roman"/>
                <w:spacing w:val="-10"/>
                <w:sz w:val="24"/>
                <w:szCs w:val="24"/>
              </w:rPr>
            </w:pPr>
            <w:r>
              <w:rPr>
                <w:rFonts w:hint="eastAsia" w:hAnsi="仿宋" w:cs="Times New Roman"/>
                <w:spacing w:val="-10"/>
                <w:sz w:val="24"/>
                <w:szCs w:val="24"/>
              </w:rPr>
              <w:t>人均公共文化设施</w:t>
            </w:r>
          </w:p>
        </w:tc>
        <w:tc>
          <w:tcPr>
            <w:tcW w:w="1070" w:type="dxa"/>
          </w:tcPr>
          <w:p>
            <w:pPr>
              <w:spacing w:line="240" w:lineRule="auto"/>
              <w:ind w:firstLine="0" w:firstLineChars="0"/>
              <w:jc w:val="center"/>
              <w:rPr>
                <w:rFonts w:hAnsi="仿宋" w:cs="Times New Roman"/>
                <w:spacing w:val="-10"/>
                <w:sz w:val="24"/>
                <w:szCs w:val="24"/>
              </w:rPr>
            </w:pPr>
            <w:r>
              <w:rPr>
                <w:rFonts w:hint="eastAsia" w:hAnsi="仿宋" w:cs="Times New Roman"/>
                <w:spacing w:val="-10"/>
                <w:sz w:val="24"/>
                <w:szCs w:val="24"/>
              </w:rPr>
              <w:t>平方米/人</w:t>
            </w:r>
          </w:p>
        </w:tc>
        <w:tc>
          <w:tcPr>
            <w:tcW w:w="1420" w:type="dxa"/>
            <w:vAlign w:val="center"/>
          </w:tcPr>
          <w:p>
            <w:pPr>
              <w:spacing w:line="240" w:lineRule="auto"/>
              <w:ind w:firstLine="0" w:firstLineChars="0"/>
              <w:jc w:val="center"/>
              <w:rPr>
                <w:rFonts w:hAnsi="仿宋" w:cs="Times New Roman"/>
                <w:spacing w:val="-10"/>
                <w:sz w:val="24"/>
                <w:szCs w:val="24"/>
              </w:rPr>
            </w:pPr>
            <w:r>
              <w:rPr>
                <w:rFonts w:hAnsi="仿宋" w:cs="Times New Roman"/>
                <w:spacing w:val="-10"/>
                <w:sz w:val="24"/>
                <w:szCs w:val="24"/>
              </w:rPr>
              <w:t>0.12</w:t>
            </w:r>
          </w:p>
        </w:tc>
        <w:tc>
          <w:tcPr>
            <w:tcW w:w="1413" w:type="dxa"/>
            <w:vAlign w:val="center"/>
          </w:tcPr>
          <w:p>
            <w:pPr>
              <w:spacing w:line="240" w:lineRule="auto"/>
              <w:ind w:firstLine="0" w:firstLineChars="0"/>
              <w:jc w:val="center"/>
              <w:rPr>
                <w:rFonts w:hAnsi="仿宋" w:cs="Times New Roman"/>
                <w:spacing w:val="-10"/>
                <w:sz w:val="24"/>
                <w:szCs w:val="24"/>
              </w:rPr>
            </w:pPr>
            <w:r>
              <w:rPr>
                <w:rFonts w:hAnsi="仿宋" w:cs="Times New Roman"/>
                <w:spacing w:val="-10"/>
                <w:sz w:val="24"/>
                <w:szCs w:val="24"/>
              </w:rPr>
              <w:t>0.</w:t>
            </w:r>
            <w:r>
              <w:rPr>
                <w:rFonts w:hint="eastAsia" w:hAnsi="仿宋" w:cs="Times New Roman"/>
                <w:spacing w:val="-10"/>
                <w:sz w:val="24"/>
                <w:szCs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229" w:hRule="atLeast"/>
          <w:jc w:val="center"/>
        </w:trPr>
        <w:tc>
          <w:tcPr>
            <w:tcW w:w="498" w:type="dxa"/>
            <w:vAlign w:val="center"/>
          </w:tcPr>
          <w:p>
            <w:pPr>
              <w:spacing w:line="240" w:lineRule="auto"/>
              <w:ind w:firstLine="0" w:firstLineChars="0"/>
              <w:jc w:val="center"/>
              <w:rPr>
                <w:rFonts w:hAnsi="仿宋" w:cs="Times New Roman"/>
                <w:spacing w:val="-10"/>
                <w:sz w:val="24"/>
                <w:szCs w:val="24"/>
              </w:rPr>
            </w:pPr>
            <w:r>
              <w:rPr>
                <w:rFonts w:hint="eastAsia" w:hAnsi="仿宋" w:cs="Times New Roman"/>
                <w:spacing w:val="-10"/>
                <w:sz w:val="24"/>
                <w:szCs w:val="24"/>
              </w:rPr>
              <w:t>2</w:t>
            </w:r>
          </w:p>
        </w:tc>
        <w:tc>
          <w:tcPr>
            <w:tcW w:w="3891" w:type="dxa"/>
            <w:vAlign w:val="center"/>
          </w:tcPr>
          <w:p>
            <w:pPr>
              <w:spacing w:line="240" w:lineRule="auto"/>
              <w:ind w:firstLine="0" w:firstLineChars="0"/>
              <w:jc w:val="center"/>
              <w:rPr>
                <w:rFonts w:hAnsi="仿宋" w:cs="Times New Roman"/>
                <w:spacing w:val="-10"/>
                <w:sz w:val="24"/>
                <w:szCs w:val="24"/>
              </w:rPr>
            </w:pPr>
            <w:r>
              <w:rPr>
                <w:rFonts w:hint="eastAsia" w:hAnsi="仿宋" w:cs="Times New Roman"/>
                <w:spacing w:val="-10"/>
                <w:sz w:val="24"/>
                <w:szCs w:val="24"/>
              </w:rPr>
              <w:t>人均体育场地面积</w:t>
            </w:r>
          </w:p>
        </w:tc>
        <w:tc>
          <w:tcPr>
            <w:tcW w:w="1070" w:type="dxa"/>
          </w:tcPr>
          <w:p>
            <w:pPr>
              <w:spacing w:line="240" w:lineRule="auto"/>
              <w:ind w:firstLine="0" w:firstLineChars="0"/>
              <w:jc w:val="center"/>
              <w:rPr>
                <w:rFonts w:hAnsi="仿宋" w:cs="Times New Roman"/>
                <w:spacing w:val="-10"/>
                <w:sz w:val="24"/>
                <w:szCs w:val="24"/>
              </w:rPr>
            </w:pPr>
            <w:r>
              <w:rPr>
                <w:rFonts w:hint="eastAsia" w:hAnsi="仿宋" w:cs="Times New Roman"/>
                <w:spacing w:val="-10"/>
                <w:sz w:val="24"/>
                <w:szCs w:val="24"/>
              </w:rPr>
              <w:t>平方米/人</w:t>
            </w:r>
          </w:p>
        </w:tc>
        <w:tc>
          <w:tcPr>
            <w:tcW w:w="1420" w:type="dxa"/>
            <w:vAlign w:val="center"/>
          </w:tcPr>
          <w:p>
            <w:pPr>
              <w:spacing w:line="240" w:lineRule="auto"/>
              <w:ind w:firstLine="0" w:firstLineChars="0"/>
              <w:jc w:val="center"/>
              <w:rPr>
                <w:rFonts w:hAnsi="仿宋" w:cs="Times New Roman"/>
                <w:spacing w:val="-10"/>
                <w:sz w:val="24"/>
                <w:szCs w:val="24"/>
              </w:rPr>
            </w:pPr>
            <w:r>
              <w:rPr>
                <w:rFonts w:hAnsi="仿宋" w:cs="Times New Roman"/>
                <w:spacing w:val="-10"/>
                <w:sz w:val="24"/>
                <w:szCs w:val="24"/>
              </w:rPr>
              <w:t>0.79</w:t>
            </w:r>
          </w:p>
        </w:tc>
        <w:tc>
          <w:tcPr>
            <w:tcW w:w="1413" w:type="dxa"/>
            <w:vAlign w:val="center"/>
          </w:tcPr>
          <w:p>
            <w:pPr>
              <w:spacing w:line="240" w:lineRule="auto"/>
              <w:ind w:firstLine="0" w:firstLineChars="0"/>
              <w:jc w:val="center"/>
              <w:rPr>
                <w:rFonts w:hAnsi="仿宋" w:cs="Times New Roman"/>
                <w:spacing w:val="-10"/>
                <w:sz w:val="24"/>
                <w:szCs w:val="24"/>
              </w:rPr>
            </w:pPr>
            <w:r>
              <w:rPr>
                <w:rFonts w:hAnsi="仿宋" w:cs="Times New Roman"/>
                <w:spacing w:val="-10"/>
                <w:sz w:val="24"/>
                <w:szCs w:val="24"/>
              </w:rPr>
              <w:t>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229" w:hRule="atLeast"/>
          <w:jc w:val="center"/>
        </w:trPr>
        <w:tc>
          <w:tcPr>
            <w:tcW w:w="498" w:type="dxa"/>
            <w:vAlign w:val="center"/>
          </w:tcPr>
          <w:p>
            <w:pPr>
              <w:spacing w:line="240" w:lineRule="auto"/>
              <w:ind w:firstLine="0" w:firstLineChars="0"/>
              <w:jc w:val="center"/>
              <w:rPr>
                <w:rFonts w:hAnsi="仿宋" w:cs="Times New Roman"/>
                <w:spacing w:val="-10"/>
                <w:sz w:val="24"/>
                <w:szCs w:val="24"/>
              </w:rPr>
            </w:pPr>
            <w:r>
              <w:rPr>
                <w:rFonts w:hint="eastAsia" w:hAnsi="仿宋" w:cs="Times New Roman"/>
                <w:spacing w:val="-10"/>
                <w:sz w:val="24"/>
                <w:szCs w:val="24"/>
              </w:rPr>
              <w:t>3</w:t>
            </w:r>
          </w:p>
        </w:tc>
        <w:tc>
          <w:tcPr>
            <w:tcW w:w="3891" w:type="dxa"/>
            <w:vAlign w:val="center"/>
          </w:tcPr>
          <w:p>
            <w:pPr>
              <w:spacing w:line="240" w:lineRule="auto"/>
              <w:ind w:firstLine="0" w:firstLineChars="0"/>
              <w:jc w:val="center"/>
              <w:rPr>
                <w:rFonts w:hAnsi="仿宋" w:cs="Times New Roman"/>
                <w:spacing w:val="-10"/>
                <w:sz w:val="24"/>
                <w:szCs w:val="24"/>
              </w:rPr>
            </w:pPr>
            <w:r>
              <w:rPr>
                <w:rFonts w:hint="eastAsia" w:hAnsi="仿宋" w:cs="Times New Roman"/>
                <w:spacing w:val="-10"/>
                <w:sz w:val="24"/>
                <w:szCs w:val="24"/>
              </w:rPr>
              <w:t>新增公共文化设施面积</w:t>
            </w:r>
          </w:p>
        </w:tc>
        <w:tc>
          <w:tcPr>
            <w:tcW w:w="1070" w:type="dxa"/>
          </w:tcPr>
          <w:p>
            <w:pPr>
              <w:spacing w:line="240" w:lineRule="auto"/>
              <w:ind w:firstLine="0" w:firstLineChars="0"/>
              <w:jc w:val="center"/>
              <w:rPr>
                <w:rFonts w:hAnsi="仿宋" w:cs="Times New Roman"/>
                <w:spacing w:val="-10"/>
                <w:sz w:val="24"/>
                <w:szCs w:val="24"/>
              </w:rPr>
            </w:pPr>
            <w:r>
              <w:rPr>
                <w:rFonts w:hint="eastAsia" w:hAnsi="仿宋" w:cs="Times New Roman"/>
                <w:spacing w:val="-10"/>
                <w:sz w:val="24"/>
                <w:szCs w:val="24"/>
              </w:rPr>
              <w:t>万平方米</w:t>
            </w:r>
          </w:p>
        </w:tc>
        <w:tc>
          <w:tcPr>
            <w:tcW w:w="1420" w:type="dxa"/>
            <w:vAlign w:val="center"/>
          </w:tcPr>
          <w:p>
            <w:pPr>
              <w:spacing w:line="240" w:lineRule="auto"/>
              <w:ind w:firstLine="0" w:firstLineChars="0"/>
              <w:jc w:val="center"/>
              <w:rPr>
                <w:rFonts w:hAnsi="仿宋" w:cs="Times New Roman"/>
                <w:spacing w:val="-10"/>
                <w:sz w:val="24"/>
                <w:szCs w:val="24"/>
              </w:rPr>
            </w:pPr>
            <w:r>
              <w:rPr>
                <w:rFonts w:hint="eastAsia" w:hAnsi="仿宋" w:cs="Times New Roman"/>
                <w:spacing w:val="-10"/>
                <w:sz w:val="24"/>
                <w:szCs w:val="24"/>
              </w:rPr>
              <w:t>—</w:t>
            </w:r>
          </w:p>
        </w:tc>
        <w:tc>
          <w:tcPr>
            <w:tcW w:w="1413" w:type="dxa"/>
            <w:vAlign w:val="center"/>
          </w:tcPr>
          <w:p>
            <w:pPr>
              <w:spacing w:line="240" w:lineRule="auto"/>
              <w:ind w:firstLine="0" w:firstLineChars="0"/>
              <w:jc w:val="center"/>
              <w:rPr>
                <w:rFonts w:hAnsi="仿宋" w:cs="Times New Roman"/>
                <w:spacing w:val="-10"/>
                <w:sz w:val="24"/>
                <w:szCs w:val="24"/>
              </w:rPr>
            </w:pPr>
            <w:r>
              <w:rPr>
                <w:rFonts w:hAnsi="仿宋" w:cs="Times New Roman"/>
                <w:spacing w:val="-10"/>
                <w:sz w:val="24"/>
                <w:szCs w:val="24"/>
              </w:rPr>
              <w:t>[</w:t>
            </w:r>
            <w:r>
              <w:rPr>
                <w:rFonts w:hint="eastAsia" w:hAnsi="仿宋" w:cs="Times New Roman"/>
                <w:spacing w:val="-10"/>
                <w:sz w:val="24"/>
                <w:szCs w:val="24"/>
              </w:rPr>
              <w:t>3.14</w:t>
            </w:r>
            <w:r>
              <w:rPr>
                <w:rFonts w:hAnsi="仿宋" w:cs="Times New Roman"/>
                <w:spacing w:val="-1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229" w:hRule="atLeast"/>
          <w:jc w:val="center"/>
        </w:trPr>
        <w:tc>
          <w:tcPr>
            <w:tcW w:w="498" w:type="dxa"/>
            <w:vAlign w:val="center"/>
          </w:tcPr>
          <w:p>
            <w:pPr>
              <w:spacing w:line="240" w:lineRule="auto"/>
              <w:ind w:firstLine="0" w:firstLineChars="0"/>
              <w:jc w:val="center"/>
              <w:rPr>
                <w:rFonts w:hAnsi="仿宋" w:cs="Times New Roman"/>
                <w:spacing w:val="-10"/>
                <w:sz w:val="24"/>
                <w:szCs w:val="24"/>
              </w:rPr>
            </w:pPr>
            <w:r>
              <w:rPr>
                <w:rFonts w:hint="eastAsia" w:hAnsi="仿宋" w:cs="Times New Roman"/>
                <w:spacing w:val="-10"/>
                <w:sz w:val="24"/>
                <w:szCs w:val="24"/>
              </w:rPr>
              <w:t>4</w:t>
            </w:r>
          </w:p>
        </w:tc>
        <w:tc>
          <w:tcPr>
            <w:tcW w:w="3891" w:type="dxa"/>
            <w:vAlign w:val="center"/>
          </w:tcPr>
          <w:p>
            <w:pPr>
              <w:spacing w:line="240" w:lineRule="auto"/>
              <w:ind w:firstLine="0" w:firstLineChars="0"/>
              <w:jc w:val="center"/>
              <w:rPr>
                <w:rFonts w:hAnsi="仿宋" w:cs="Times New Roman"/>
                <w:spacing w:val="-10"/>
                <w:sz w:val="24"/>
                <w:szCs w:val="24"/>
              </w:rPr>
            </w:pPr>
            <w:r>
              <w:rPr>
                <w:rFonts w:hint="eastAsia" w:hAnsi="仿宋" w:cs="Times New Roman"/>
                <w:spacing w:val="-10"/>
                <w:sz w:val="24"/>
                <w:szCs w:val="24"/>
              </w:rPr>
              <w:t>新增体育场地面积</w:t>
            </w:r>
          </w:p>
        </w:tc>
        <w:tc>
          <w:tcPr>
            <w:tcW w:w="1070" w:type="dxa"/>
          </w:tcPr>
          <w:p>
            <w:pPr>
              <w:spacing w:line="240" w:lineRule="auto"/>
              <w:ind w:firstLine="0" w:firstLineChars="0"/>
              <w:jc w:val="center"/>
              <w:rPr>
                <w:rFonts w:hAnsi="仿宋" w:cs="Times New Roman"/>
                <w:spacing w:val="-10"/>
                <w:sz w:val="24"/>
                <w:szCs w:val="24"/>
              </w:rPr>
            </w:pPr>
            <w:r>
              <w:rPr>
                <w:rFonts w:hint="eastAsia" w:hAnsi="仿宋" w:cs="Times New Roman"/>
                <w:spacing w:val="-10"/>
                <w:sz w:val="24"/>
                <w:szCs w:val="24"/>
              </w:rPr>
              <w:t>万平方米</w:t>
            </w:r>
          </w:p>
        </w:tc>
        <w:tc>
          <w:tcPr>
            <w:tcW w:w="1420" w:type="dxa"/>
            <w:vAlign w:val="center"/>
          </w:tcPr>
          <w:p>
            <w:pPr>
              <w:spacing w:line="240" w:lineRule="auto"/>
              <w:ind w:firstLine="0" w:firstLineChars="0"/>
              <w:jc w:val="center"/>
              <w:rPr>
                <w:rFonts w:hAnsi="仿宋" w:cs="Times New Roman"/>
                <w:spacing w:val="-10"/>
                <w:sz w:val="24"/>
                <w:szCs w:val="24"/>
              </w:rPr>
            </w:pPr>
            <w:r>
              <w:rPr>
                <w:rFonts w:hint="eastAsia" w:hAnsi="仿宋" w:cs="Times New Roman"/>
                <w:spacing w:val="-10"/>
                <w:sz w:val="24"/>
                <w:szCs w:val="24"/>
              </w:rPr>
              <w:t>—</w:t>
            </w:r>
          </w:p>
        </w:tc>
        <w:tc>
          <w:tcPr>
            <w:tcW w:w="1413" w:type="dxa"/>
            <w:vAlign w:val="center"/>
          </w:tcPr>
          <w:p>
            <w:pPr>
              <w:spacing w:line="240" w:lineRule="auto"/>
              <w:ind w:firstLine="0" w:firstLineChars="0"/>
              <w:jc w:val="center"/>
              <w:rPr>
                <w:rFonts w:hAnsi="仿宋" w:cs="Times New Roman"/>
                <w:spacing w:val="-10"/>
                <w:sz w:val="24"/>
                <w:szCs w:val="24"/>
              </w:rPr>
            </w:pPr>
            <w:r>
              <w:rPr>
                <w:rFonts w:hAnsi="仿宋" w:cs="Times New Roman"/>
                <w:spacing w:val="-10"/>
                <w:sz w:val="24"/>
                <w:szCs w:val="24"/>
              </w:rPr>
              <w:t>[</w:t>
            </w:r>
            <w:r>
              <w:rPr>
                <w:rFonts w:hint="eastAsia" w:hAnsi="仿宋" w:cs="Times New Roman"/>
                <w:spacing w:val="-10"/>
                <w:sz w:val="24"/>
                <w:szCs w:val="24"/>
              </w:rPr>
              <w:t>12.89</w:t>
            </w:r>
            <w:r>
              <w:rPr>
                <w:rFonts w:hAnsi="仿宋" w:cs="Times New Roman"/>
                <w:spacing w:val="-1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229" w:hRule="atLeast"/>
          <w:jc w:val="center"/>
        </w:trPr>
        <w:tc>
          <w:tcPr>
            <w:tcW w:w="498" w:type="dxa"/>
            <w:vAlign w:val="center"/>
          </w:tcPr>
          <w:p>
            <w:pPr>
              <w:spacing w:line="240" w:lineRule="auto"/>
              <w:ind w:firstLine="0" w:firstLineChars="0"/>
              <w:jc w:val="center"/>
              <w:rPr>
                <w:rFonts w:hAnsi="仿宋" w:cs="Times New Roman"/>
                <w:spacing w:val="-10"/>
                <w:sz w:val="24"/>
                <w:szCs w:val="24"/>
              </w:rPr>
            </w:pPr>
            <w:r>
              <w:rPr>
                <w:rFonts w:hint="eastAsia" w:hAnsi="仿宋" w:cs="Times New Roman"/>
                <w:spacing w:val="-10"/>
                <w:sz w:val="24"/>
                <w:szCs w:val="24"/>
              </w:rPr>
              <w:t>5</w:t>
            </w:r>
          </w:p>
        </w:tc>
        <w:tc>
          <w:tcPr>
            <w:tcW w:w="3891" w:type="dxa"/>
            <w:vAlign w:val="center"/>
          </w:tcPr>
          <w:p>
            <w:pPr>
              <w:spacing w:line="240" w:lineRule="auto"/>
              <w:ind w:firstLine="0" w:firstLineChars="0"/>
              <w:jc w:val="center"/>
              <w:rPr>
                <w:rFonts w:hAnsi="仿宋" w:cs="Times New Roman"/>
                <w:spacing w:val="-10"/>
                <w:sz w:val="24"/>
                <w:szCs w:val="24"/>
              </w:rPr>
            </w:pPr>
            <w:r>
              <w:rPr>
                <w:rFonts w:hint="eastAsia" w:hAnsi="仿宋" w:cs="Times New Roman"/>
                <w:spacing w:val="-10"/>
                <w:sz w:val="24"/>
                <w:szCs w:val="24"/>
              </w:rPr>
              <w:t>国民体质合格率</w:t>
            </w:r>
          </w:p>
        </w:tc>
        <w:tc>
          <w:tcPr>
            <w:tcW w:w="1070" w:type="dxa"/>
          </w:tcPr>
          <w:p>
            <w:pPr>
              <w:spacing w:line="240" w:lineRule="auto"/>
              <w:ind w:firstLine="0" w:firstLineChars="0"/>
              <w:jc w:val="center"/>
              <w:rPr>
                <w:rFonts w:hAnsi="仿宋" w:cs="Times New Roman"/>
                <w:spacing w:val="-10"/>
                <w:sz w:val="24"/>
                <w:szCs w:val="24"/>
              </w:rPr>
            </w:pPr>
            <w:r>
              <w:rPr>
                <w:rFonts w:hint="eastAsia" w:hAnsi="仿宋" w:cs="Times New Roman"/>
                <w:spacing w:val="-10"/>
                <w:sz w:val="24"/>
                <w:szCs w:val="24"/>
              </w:rPr>
              <w:t>%</w:t>
            </w:r>
          </w:p>
        </w:tc>
        <w:tc>
          <w:tcPr>
            <w:tcW w:w="1420" w:type="dxa"/>
            <w:vAlign w:val="center"/>
          </w:tcPr>
          <w:p>
            <w:pPr>
              <w:spacing w:line="240" w:lineRule="auto"/>
              <w:ind w:firstLine="0" w:firstLineChars="0"/>
              <w:jc w:val="center"/>
              <w:rPr>
                <w:rFonts w:hAnsi="仿宋" w:cs="Times New Roman"/>
                <w:spacing w:val="-10"/>
                <w:sz w:val="24"/>
                <w:szCs w:val="24"/>
              </w:rPr>
            </w:pPr>
            <w:r>
              <w:rPr>
                <w:rFonts w:hint="eastAsia" w:hAnsi="仿宋" w:cs="Times New Roman"/>
                <w:spacing w:val="-10"/>
                <w:sz w:val="24"/>
                <w:szCs w:val="24"/>
              </w:rPr>
              <w:t>—</w:t>
            </w:r>
          </w:p>
        </w:tc>
        <w:tc>
          <w:tcPr>
            <w:tcW w:w="1413" w:type="dxa"/>
            <w:vAlign w:val="center"/>
          </w:tcPr>
          <w:p>
            <w:pPr>
              <w:spacing w:line="240" w:lineRule="auto"/>
              <w:ind w:firstLine="0" w:firstLineChars="0"/>
              <w:jc w:val="center"/>
              <w:rPr>
                <w:rFonts w:hAnsi="仿宋" w:cs="Times New Roman"/>
                <w:spacing w:val="-10"/>
                <w:sz w:val="24"/>
                <w:szCs w:val="24"/>
              </w:rPr>
            </w:pPr>
            <w:r>
              <w:rPr>
                <w:rFonts w:hAnsi="仿宋" w:cs="Times New Roman"/>
                <w:spacing w:val="-10"/>
                <w:sz w:val="24"/>
                <w:szCs w:val="24"/>
              </w:rPr>
              <w:t>90</w:t>
            </w:r>
            <w:r>
              <w:rPr>
                <w:rFonts w:hint="eastAsia" w:hAnsi="仿宋" w:cs="Times New Roman"/>
                <w:spacing w:val="-1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229" w:hRule="atLeast"/>
          <w:jc w:val="center"/>
        </w:trPr>
        <w:tc>
          <w:tcPr>
            <w:tcW w:w="498" w:type="dxa"/>
            <w:vAlign w:val="center"/>
          </w:tcPr>
          <w:p>
            <w:pPr>
              <w:spacing w:line="240" w:lineRule="auto"/>
              <w:ind w:firstLine="0" w:firstLineChars="0"/>
              <w:jc w:val="center"/>
              <w:rPr>
                <w:rFonts w:hAnsi="仿宋" w:cs="Times New Roman"/>
                <w:spacing w:val="-10"/>
                <w:sz w:val="24"/>
                <w:szCs w:val="24"/>
              </w:rPr>
            </w:pPr>
            <w:r>
              <w:rPr>
                <w:rFonts w:hint="eastAsia" w:hAnsi="仿宋" w:cs="Times New Roman"/>
                <w:spacing w:val="-10"/>
                <w:sz w:val="24"/>
                <w:szCs w:val="24"/>
              </w:rPr>
              <w:t>6</w:t>
            </w:r>
          </w:p>
        </w:tc>
        <w:tc>
          <w:tcPr>
            <w:tcW w:w="3891" w:type="dxa"/>
            <w:vAlign w:val="center"/>
          </w:tcPr>
          <w:p>
            <w:pPr>
              <w:spacing w:line="240" w:lineRule="auto"/>
              <w:ind w:firstLine="0" w:firstLineChars="0"/>
              <w:jc w:val="center"/>
              <w:rPr>
                <w:rFonts w:hAnsi="仿宋" w:cs="Times New Roman"/>
                <w:spacing w:val="-10"/>
                <w:sz w:val="24"/>
                <w:szCs w:val="24"/>
              </w:rPr>
            </w:pPr>
            <w:r>
              <w:rPr>
                <w:rFonts w:hint="eastAsia" w:hAnsi="仿宋" w:cs="Times New Roman"/>
                <w:spacing w:val="-10"/>
                <w:sz w:val="24"/>
                <w:szCs w:val="24"/>
              </w:rPr>
              <w:t>经常参加体育锻炼人口占常住人口比例</w:t>
            </w:r>
          </w:p>
        </w:tc>
        <w:tc>
          <w:tcPr>
            <w:tcW w:w="1070" w:type="dxa"/>
          </w:tcPr>
          <w:p>
            <w:pPr>
              <w:spacing w:line="240" w:lineRule="auto"/>
              <w:ind w:firstLine="0" w:firstLineChars="0"/>
              <w:jc w:val="center"/>
              <w:rPr>
                <w:rFonts w:hAnsi="仿宋" w:cs="Times New Roman"/>
                <w:spacing w:val="-10"/>
                <w:sz w:val="24"/>
                <w:szCs w:val="24"/>
              </w:rPr>
            </w:pPr>
            <w:r>
              <w:rPr>
                <w:rFonts w:hint="eastAsia" w:hAnsi="仿宋" w:cs="Times New Roman"/>
                <w:spacing w:val="-10"/>
                <w:sz w:val="24"/>
                <w:szCs w:val="24"/>
              </w:rPr>
              <w:t>%</w:t>
            </w:r>
          </w:p>
        </w:tc>
        <w:tc>
          <w:tcPr>
            <w:tcW w:w="1420" w:type="dxa"/>
            <w:vAlign w:val="center"/>
          </w:tcPr>
          <w:p>
            <w:pPr>
              <w:spacing w:line="240" w:lineRule="auto"/>
              <w:ind w:firstLine="0" w:firstLineChars="0"/>
              <w:jc w:val="center"/>
              <w:rPr>
                <w:rFonts w:hAnsi="仿宋" w:cs="Times New Roman"/>
                <w:spacing w:val="-10"/>
                <w:sz w:val="24"/>
                <w:szCs w:val="24"/>
              </w:rPr>
            </w:pPr>
            <w:r>
              <w:rPr>
                <w:rFonts w:hint="eastAsia" w:hAnsi="仿宋" w:cs="Times New Roman"/>
                <w:spacing w:val="-10"/>
                <w:sz w:val="24"/>
                <w:szCs w:val="24"/>
              </w:rPr>
              <w:t>—</w:t>
            </w:r>
          </w:p>
        </w:tc>
        <w:tc>
          <w:tcPr>
            <w:tcW w:w="1413" w:type="dxa"/>
            <w:vAlign w:val="center"/>
          </w:tcPr>
          <w:p>
            <w:pPr>
              <w:spacing w:line="240" w:lineRule="auto"/>
              <w:ind w:firstLine="0" w:firstLineChars="0"/>
              <w:jc w:val="center"/>
              <w:rPr>
                <w:rFonts w:hAnsi="仿宋" w:cs="Times New Roman"/>
                <w:spacing w:val="-10"/>
                <w:sz w:val="24"/>
                <w:szCs w:val="24"/>
              </w:rPr>
            </w:pPr>
            <w:r>
              <w:rPr>
                <w:rFonts w:hint="eastAsia" w:hAnsi="仿宋" w:cs="Times New Roman"/>
                <w:spacing w:val="-10"/>
                <w:sz w:val="24"/>
                <w:szCs w:val="24"/>
              </w:rPr>
              <w:t>4</w:t>
            </w:r>
            <w:r>
              <w:rPr>
                <w:rFonts w:hAnsi="仿宋" w:cs="Times New Roman"/>
                <w:spacing w:val="-10"/>
                <w:sz w:val="24"/>
                <w:szCs w:val="24"/>
              </w:rPr>
              <w:t>0</w:t>
            </w:r>
            <w:r>
              <w:rPr>
                <w:rFonts w:hint="eastAsia" w:hAnsi="仿宋" w:cs="Times New Roman"/>
                <w:spacing w:val="-1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229" w:hRule="atLeast"/>
          <w:jc w:val="center"/>
        </w:trPr>
        <w:tc>
          <w:tcPr>
            <w:tcW w:w="498" w:type="dxa"/>
            <w:vAlign w:val="center"/>
          </w:tcPr>
          <w:p>
            <w:pPr>
              <w:spacing w:line="240" w:lineRule="auto"/>
              <w:ind w:firstLine="0" w:firstLineChars="0"/>
              <w:jc w:val="center"/>
              <w:rPr>
                <w:rFonts w:hAnsi="仿宋" w:cs="Times New Roman"/>
                <w:spacing w:val="-10"/>
                <w:sz w:val="24"/>
                <w:szCs w:val="24"/>
              </w:rPr>
            </w:pPr>
            <w:r>
              <w:rPr>
                <w:rFonts w:hint="eastAsia" w:hAnsi="仿宋" w:cs="Times New Roman"/>
                <w:spacing w:val="-10"/>
                <w:sz w:val="24"/>
                <w:szCs w:val="24"/>
              </w:rPr>
              <w:t>7</w:t>
            </w:r>
          </w:p>
        </w:tc>
        <w:tc>
          <w:tcPr>
            <w:tcW w:w="3891" w:type="dxa"/>
            <w:vAlign w:val="center"/>
          </w:tcPr>
          <w:p>
            <w:pPr>
              <w:spacing w:line="240" w:lineRule="auto"/>
              <w:ind w:firstLine="0" w:firstLineChars="0"/>
              <w:jc w:val="center"/>
              <w:rPr>
                <w:rFonts w:hAnsi="仿宋" w:cs="Times New Roman"/>
                <w:spacing w:val="-10"/>
                <w:sz w:val="24"/>
                <w:szCs w:val="24"/>
              </w:rPr>
            </w:pPr>
            <w:r>
              <w:rPr>
                <w:rFonts w:hint="eastAsia" w:hAnsi="仿宋" w:cs="Times New Roman"/>
                <w:spacing w:val="-10"/>
                <w:sz w:val="24"/>
                <w:szCs w:val="24"/>
              </w:rPr>
              <w:t>基层文体设施覆盖率</w:t>
            </w:r>
          </w:p>
        </w:tc>
        <w:tc>
          <w:tcPr>
            <w:tcW w:w="1070" w:type="dxa"/>
          </w:tcPr>
          <w:p>
            <w:pPr>
              <w:spacing w:line="240" w:lineRule="auto"/>
              <w:ind w:firstLine="0" w:firstLineChars="0"/>
              <w:jc w:val="center"/>
              <w:rPr>
                <w:rFonts w:hAnsi="仿宋" w:cs="Times New Roman"/>
                <w:spacing w:val="-10"/>
                <w:sz w:val="24"/>
                <w:szCs w:val="24"/>
              </w:rPr>
            </w:pPr>
            <w:r>
              <w:rPr>
                <w:rFonts w:hint="eastAsia" w:hAnsi="仿宋" w:cs="Times New Roman"/>
                <w:spacing w:val="-10"/>
                <w:sz w:val="24"/>
                <w:szCs w:val="24"/>
              </w:rPr>
              <w:t>%</w:t>
            </w:r>
          </w:p>
        </w:tc>
        <w:tc>
          <w:tcPr>
            <w:tcW w:w="1420" w:type="dxa"/>
            <w:vAlign w:val="center"/>
          </w:tcPr>
          <w:p>
            <w:pPr>
              <w:spacing w:line="240" w:lineRule="auto"/>
              <w:ind w:firstLine="0" w:firstLineChars="0"/>
              <w:jc w:val="center"/>
              <w:rPr>
                <w:rFonts w:hAnsi="仿宋" w:cs="Times New Roman"/>
                <w:spacing w:val="-10"/>
                <w:sz w:val="24"/>
                <w:szCs w:val="24"/>
              </w:rPr>
            </w:pPr>
            <w:r>
              <w:rPr>
                <w:rFonts w:hint="eastAsia" w:hAnsi="仿宋" w:cs="Times New Roman"/>
                <w:spacing w:val="-10"/>
                <w:sz w:val="24"/>
                <w:szCs w:val="24"/>
              </w:rPr>
              <w:t>—</w:t>
            </w:r>
          </w:p>
        </w:tc>
        <w:tc>
          <w:tcPr>
            <w:tcW w:w="1413" w:type="dxa"/>
            <w:vAlign w:val="center"/>
          </w:tcPr>
          <w:p>
            <w:pPr>
              <w:spacing w:line="240" w:lineRule="auto"/>
              <w:ind w:firstLine="0" w:firstLineChars="0"/>
              <w:jc w:val="center"/>
              <w:rPr>
                <w:rFonts w:hAnsi="仿宋" w:cs="Times New Roman"/>
                <w:spacing w:val="-10"/>
                <w:sz w:val="24"/>
                <w:szCs w:val="24"/>
              </w:rPr>
            </w:pPr>
            <w:r>
              <w:rPr>
                <w:rFonts w:hint="eastAsia" w:hAnsi="仿宋" w:cs="Times New Roman"/>
                <w:spacing w:val="-10"/>
                <w:sz w:val="24"/>
                <w:szCs w:val="24"/>
              </w:rPr>
              <w:t>1</w:t>
            </w:r>
            <w:r>
              <w:rPr>
                <w:rFonts w:hAnsi="仿宋" w:cs="Times New Roman"/>
                <w:spacing w:val="-10"/>
                <w:sz w:val="24"/>
                <w:szCs w:val="24"/>
              </w:rPr>
              <w:t>00</w:t>
            </w:r>
            <w:r>
              <w:rPr>
                <w:rFonts w:hint="eastAsia" w:hAnsi="仿宋" w:cs="Times New Roman"/>
                <w:spacing w:val="-1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229" w:hRule="atLeast"/>
          <w:jc w:val="center"/>
        </w:trPr>
        <w:tc>
          <w:tcPr>
            <w:tcW w:w="498" w:type="dxa"/>
            <w:vAlign w:val="center"/>
          </w:tcPr>
          <w:p>
            <w:pPr>
              <w:spacing w:line="240" w:lineRule="auto"/>
              <w:ind w:firstLine="0" w:firstLineChars="0"/>
              <w:jc w:val="center"/>
              <w:rPr>
                <w:rFonts w:hAnsi="仿宋" w:cs="Times New Roman"/>
                <w:spacing w:val="-10"/>
                <w:sz w:val="24"/>
                <w:szCs w:val="24"/>
              </w:rPr>
            </w:pPr>
            <w:r>
              <w:rPr>
                <w:rFonts w:hint="eastAsia" w:hAnsi="仿宋" w:cs="Times New Roman"/>
                <w:spacing w:val="-10"/>
                <w:sz w:val="24"/>
                <w:szCs w:val="24"/>
              </w:rPr>
              <w:t>8</w:t>
            </w:r>
          </w:p>
        </w:tc>
        <w:tc>
          <w:tcPr>
            <w:tcW w:w="3891" w:type="dxa"/>
            <w:vAlign w:val="center"/>
          </w:tcPr>
          <w:p>
            <w:pPr>
              <w:spacing w:line="240" w:lineRule="auto"/>
              <w:ind w:firstLine="0" w:firstLineChars="0"/>
              <w:jc w:val="center"/>
              <w:rPr>
                <w:rFonts w:hAnsi="仿宋" w:cs="Times New Roman"/>
                <w:spacing w:val="-10"/>
                <w:sz w:val="24"/>
                <w:szCs w:val="24"/>
              </w:rPr>
            </w:pPr>
            <w:r>
              <w:rPr>
                <w:rFonts w:hint="eastAsia" w:hAnsi="仿宋" w:cs="Times New Roman"/>
                <w:spacing w:val="-10"/>
                <w:sz w:val="24"/>
                <w:szCs w:val="24"/>
              </w:rPr>
              <w:t>全民健身体育赛事活动</w:t>
            </w:r>
          </w:p>
        </w:tc>
        <w:tc>
          <w:tcPr>
            <w:tcW w:w="1070" w:type="dxa"/>
          </w:tcPr>
          <w:p>
            <w:pPr>
              <w:spacing w:line="240" w:lineRule="auto"/>
              <w:ind w:firstLine="0" w:firstLineChars="0"/>
              <w:jc w:val="center"/>
              <w:rPr>
                <w:rFonts w:hAnsi="仿宋" w:cs="Times New Roman"/>
                <w:spacing w:val="-10"/>
                <w:sz w:val="24"/>
                <w:szCs w:val="24"/>
              </w:rPr>
            </w:pPr>
            <w:r>
              <w:rPr>
                <w:rFonts w:hint="eastAsia" w:hAnsi="仿宋" w:cs="Times New Roman"/>
                <w:spacing w:val="-10"/>
                <w:sz w:val="24"/>
                <w:szCs w:val="24"/>
              </w:rPr>
              <w:t>场</w:t>
            </w:r>
          </w:p>
        </w:tc>
        <w:tc>
          <w:tcPr>
            <w:tcW w:w="1420" w:type="dxa"/>
            <w:vAlign w:val="center"/>
          </w:tcPr>
          <w:p>
            <w:pPr>
              <w:spacing w:line="240" w:lineRule="auto"/>
              <w:ind w:firstLine="0" w:firstLineChars="0"/>
              <w:jc w:val="center"/>
              <w:rPr>
                <w:rFonts w:hAnsi="仿宋" w:cs="Times New Roman"/>
                <w:spacing w:val="-10"/>
                <w:sz w:val="24"/>
                <w:szCs w:val="24"/>
              </w:rPr>
            </w:pPr>
            <w:r>
              <w:rPr>
                <w:rFonts w:hint="eastAsia" w:hAnsi="仿宋" w:cs="Times New Roman"/>
                <w:spacing w:val="-10"/>
                <w:sz w:val="24"/>
                <w:szCs w:val="24"/>
              </w:rPr>
              <w:t>—</w:t>
            </w:r>
          </w:p>
        </w:tc>
        <w:tc>
          <w:tcPr>
            <w:tcW w:w="1413" w:type="dxa"/>
            <w:vAlign w:val="center"/>
          </w:tcPr>
          <w:p>
            <w:pPr>
              <w:spacing w:line="240" w:lineRule="auto"/>
              <w:ind w:firstLine="0" w:firstLineChars="0"/>
              <w:jc w:val="center"/>
              <w:rPr>
                <w:rFonts w:hAnsi="仿宋" w:cs="Times New Roman"/>
                <w:spacing w:val="-10"/>
                <w:sz w:val="24"/>
                <w:szCs w:val="24"/>
              </w:rPr>
            </w:pPr>
            <w:r>
              <w:rPr>
                <w:rFonts w:hAnsi="仿宋" w:cs="Times New Roman"/>
                <w:spacing w:val="-1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229" w:hRule="atLeast"/>
          <w:jc w:val="center"/>
        </w:trPr>
        <w:tc>
          <w:tcPr>
            <w:tcW w:w="498" w:type="dxa"/>
            <w:vAlign w:val="center"/>
          </w:tcPr>
          <w:p>
            <w:pPr>
              <w:spacing w:line="240" w:lineRule="auto"/>
              <w:ind w:firstLine="0" w:firstLineChars="0"/>
              <w:jc w:val="center"/>
              <w:rPr>
                <w:rFonts w:hAnsi="仿宋" w:cs="Times New Roman"/>
                <w:spacing w:val="-10"/>
                <w:sz w:val="24"/>
                <w:szCs w:val="24"/>
              </w:rPr>
            </w:pPr>
            <w:r>
              <w:rPr>
                <w:rFonts w:hint="eastAsia" w:hAnsi="仿宋" w:cs="Times New Roman"/>
                <w:spacing w:val="-10"/>
                <w:sz w:val="24"/>
                <w:szCs w:val="24"/>
              </w:rPr>
              <w:t>9</w:t>
            </w:r>
          </w:p>
        </w:tc>
        <w:tc>
          <w:tcPr>
            <w:tcW w:w="3891" w:type="dxa"/>
            <w:vAlign w:val="center"/>
          </w:tcPr>
          <w:p>
            <w:pPr>
              <w:spacing w:line="240" w:lineRule="auto"/>
              <w:ind w:firstLine="0" w:firstLineChars="0"/>
              <w:jc w:val="center"/>
              <w:rPr>
                <w:rFonts w:hAnsi="仿宋" w:cs="Times New Roman"/>
                <w:spacing w:val="-10"/>
                <w:sz w:val="24"/>
                <w:szCs w:val="24"/>
              </w:rPr>
            </w:pPr>
            <w:r>
              <w:rPr>
                <w:rFonts w:hint="eastAsia" w:hAnsi="仿宋" w:cs="Times New Roman"/>
                <w:spacing w:val="-10"/>
                <w:sz w:val="24"/>
                <w:szCs w:val="24"/>
              </w:rPr>
              <w:t>社会体育指导员人数</w:t>
            </w:r>
          </w:p>
        </w:tc>
        <w:tc>
          <w:tcPr>
            <w:tcW w:w="1070" w:type="dxa"/>
          </w:tcPr>
          <w:p>
            <w:pPr>
              <w:spacing w:line="240" w:lineRule="auto"/>
              <w:ind w:firstLine="0" w:firstLineChars="0"/>
              <w:jc w:val="center"/>
              <w:rPr>
                <w:rFonts w:hAnsi="仿宋" w:cs="Times New Roman"/>
                <w:spacing w:val="-10"/>
                <w:sz w:val="24"/>
                <w:szCs w:val="24"/>
              </w:rPr>
            </w:pPr>
            <w:r>
              <w:rPr>
                <w:rFonts w:hint="eastAsia" w:hAnsi="仿宋" w:cs="Times New Roman"/>
                <w:spacing w:val="-10"/>
                <w:sz w:val="24"/>
                <w:szCs w:val="24"/>
              </w:rPr>
              <w:t>名/万人</w:t>
            </w:r>
          </w:p>
        </w:tc>
        <w:tc>
          <w:tcPr>
            <w:tcW w:w="1420" w:type="dxa"/>
            <w:vAlign w:val="center"/>
          </w:tcPr>
          <w:p>
            <w:pPr>
              <w:spacing w:line="240" w:lineRule="auto"/>
              <w:ind w:firstLine="0" w:firstLineChars="0"/>
              <w:jc w:val="center"/>
              <w:rPr>
                <w:rFonts w:hAnsi="仿宋" w:cs="Times New Roman"/>
                <w:spacing w:val="-10"/>
                <w:sz w:val="24"/>
                <w:szCs w:val="24"/>
              </w:rPr>
            </w:pPr>
            <w:r>
              <w:rPr>
                <w:rFonts w:hint="eastAsia" w:hAnsi="仿宋" w:cs="Times New Roman"/>
                <w:spacing w:val="-10"/>
                <w:sz w:val="24"/>
                <w:szCs w:val="24"/>
              </w:rPr>
              <w:t>—</w:t>
            </w:r>
          </w:p>
        </w:tc>
        <w:tc>
          <w:tcPr>
            <w:tcW w:w="1413" w:type="dxa"/>
            <w:vAlign w:val="center"/>
          </w:tcPr>
          <w:p>
            <w:pPr>
              <w:spacing w:line="240" w:lineRule="auto"/>
              <w:ind w:firstLine="0" w:firstLineChars="0"/>
              <w:jc w:val="center"/>
              <w:rPr>
                <w:rFonts w:hAnsi="仿宋" w:cs="Times New Roman"/>
                <w:spacing w:val="-10"/>
                <w:sz w:val="24"/>
                <w:szCs w:val="24"/>
              </w:rPr>
            </w:pPr>
            <w:r>
              <w:rPr>
                <w:rFonts w:hint="eastAsia" w:hAnsi="仿宋" w:cs="Times New Roman"/>
                <w:spacing w:val="-10"/>
                <w:sz w:val="24"/>
                <w:szCs w:val="24"/>
              </w:rPr>
              <w:t>1</w:t>
            </w:r>
            <w:r>
              <w:rPr>
                <w:rFonts w:hAnsi="仿宋" w:cs="Times New Roman"/>
                <w:spacing w:val="-1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229" w:hRule="atLeast"/>
          <w:jc w:val="center"/>
        </w:trPr>
        <w:tc>
          <w:tcPr>
            <w:tcW w:w="498" w:type="dxa"/>
            <w:vAlign w:val="center"/>
          </w:tcPr>
          <w:p>
            <w:pPr>
              <w:spacing w:line="240" w:lineRule="auto"/>
              <w:ind w:firstLine="0" w:firstLineChars="0"/>
              <w:jc w:val="center"/>
              <w:rPr>
                <w:rFonts w:hAnsi="仿宋" w:cs="Times New Roman"/>
                <w:spacing w:val="-10"/>
                <w:sz w:val="24"/>
                <w:szCs w:val="24"/>
              </w:rPr>
            </w:pPr>
            <w:r>
              <w:rPr>
                <w:rFonts w:hint="eastAsia" w:hAnsi="仿宋" w:cs="Times New Roman"/>
                <w:spacing w:val="-10"/>
                <w:sz w:val="24"/>
                <w:szCs w:val="24"/>
              </w:rPr>
              <w:t>10</w:t>
            </w:r>
          </w:p>
        </w:tc>
        <w:tc>
          <w:tcPr>
            <w:tcW w:w="3891" w:type="dxa"/>
            <w:vAlign w:val="center"/>
          </w:tcPr>
          <w:p>
            <w:pPr>
              <w:spacing w:line="240" w:lineRule="auto"/>
              <w:ind w:firstLine="0" w:firstLineChars="0"/>
              <w:jc w:val="center"/>
              <w:rPr>
                <w:rFonts w:hAnsi="仿宋" w:cs="Times New Roman"/>
                <w:spacing w:val="-10"/>
                <w:sz w:val="24"/>
                <w:szCs w:val="24"/>
              </w:rPr>
            </w:pPr>
            <w:r>
              <w:rPr>
                <w:rFonts w:hint="eastAsia" w:hAnsi="仿宋" w:cs="Times New Roman"/>
                <w:spacing w:val="-10"/>
                <w:sz w:val="24"/>
                <w:szCs w:val="24"/>
              </w:rPr>
              <w:t>新增图书量</w:t>
            </w:r>
          </w:p>
        </w:tc>
        <w:tc>
          <w:tcPr>
            <w:tcW w:w="1070" w:type="dxa"/>
          </w:tcPr>
          <w:p>
            <w:pPr>
              <w:spacing w:line="240" w:lineRule="auto"/>
              <w:ind w:firstLine="0" w:firstLineChars="0"/>
              <w:jc w:val="center"/>
              <w:rPr>
                <w:rFonts w:hAnsi="仿宋" w:cs="Times New Roman"/>
                <w:spacing w:val="-10"/>
                <w:sz w:val="24"/>
                <w:szCs w:val="24"/>
              </w:rPr>
            </w:pPr>
            <w:r>
              <w:rPr>
                <w:rFonts w:hint="eastAsia" w:hAnsi="仿宋" w:cs="Times New Roman"/>
                <w:spacing w:val="-10"/>
                <w:sz w:val="24"/>
                <w:szCs w:val="24"/>
              </w:rPr>
              <w:t>万册</w:t>
            </w:r>
          </w:p>
        </w:tc>
        <w:tc>
          <w:tcPr>
            <w:tcW w:w="1420" w:type="dxa"/>
            <w:vAlign w:val="center"/>
          </w:tcPr>
          <w:p>
            <w:pPr>
              <w:spacing w:line="240" w:lineRule="auto"/>
              <w:ind w:firstLine="0" w:firstLineChars="0"/>
              <w:jc w:val="center"/>
              <w:rPr>
                <w:rFonts w:hAnsi="仿宋" w:cs="Times New Roman"/>
                <w:spacing w:val="-10"/>
                <w:sz w:val="24"/>
                <w:szCs w:val="24"/>
              </w:rPr>
            </w:pPr>
            <w:r>
              <w:rPr>
                <w:rFonts w:hint="eastAsia" w:hAnsi="仿宋" w:cs="Times New Roman"/>
                <w:spacing w:val="-10"/>
                <w:sz w:val="24"/>
                <w:szCs w:val="24"/>
              </w:rPr>
              <w:t>—</w:t>
            </w:r>
          </w:p>
        </w:tc>
        <w:tc>
          <w:tcPr>
            <w:tcW w:w="1413" w:type="dxa"/>
            <w:vAlign w:val="center"/>
          </w:tcPr>
          <w:p>
            <w:pPr>
              <w:spacing w:line="240" w:lineRule="auto"/>
              <w:ind w:firstLine="0" w:firstLineChars="0"/>
              <w:jc w:val="center"/>
              <w:rPr>
                <w:rFonts w:hAnsi="仿宋" w:cs="Times New Roman"/>
                <w:spacing w:val="-10"/>
                <w:sz w:val="24"/>
                <w:szCs w:val="24"/>
              </w:rPr>
            </w:pPr>
            <w:r>
              <w:rPr>
                <w:rFonts w:hAnsi="仿宋" w:cs="Times New Roman"/>
                <w:spacing w:val="-10"/>
                <w:sz w:val="24"/>
                <w:szCs w:val="24"/>
              </w:rPr>
              <w:t>[</w:t>
            </w:r>
            <w:r>
              <w:rPr>
                <w:rFonts w:hint="eastAsia" w:hAnsi="仿宋" w:cs="Times New Roman"/>
                <w:spacing w:val="-10"/>
                <w:sz w:val="24"/>
                <w:szCs w:val="24"/>
              </w:rPr>
              <w:t>10</w:t>
            </w:r>
            <w:r>
              <w:rPr>
                <w:rFonts w:hAnsi="仿宋" w:cs="Times New Roman"/>
                <w:spacing w:val="-1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229" w:hRule="atLeast"/>
          <w:jc w:val="center"/>
        </w:trPr>
        <w:tc>
          <w:tcPr>
            <w:tcW w:w="498" w:type="dxa"/>
            <w:vAlign w:val="center"/>
          </w:tcPr>
          <w:p>
            <w:pPr>
              <w:spacing w:line="240" w:lineRule="auto"/>
              <w:ind w:firstLine="0" w:firstLineChars="0"/>
              <w:jc w:val="center"/>
              <w:rPr>
                <w:rFonts w:hAnsi="仿宋" w:cs="Times New Roman"/>
                <w:spacing w:val="-10"/>
                <w:sz w:val="24"/>
                <w:szCs w:val="24"/>
              </w:rPr>
            </w:pPr>
            <w:r>
              <w:rPr>
                <w:rFonts w:hint="eastAsia" w:hAnsi="仿宋" w:cs="Times New Roman"/>
                <w:spacing w:val="-10"/>
                <w:sz w:val="24"/>
                <w:szCs w:val="24"/>
              </w:rPr>
              <w:t>11</w:t>
            </w:r>
          </w:p>
        </w:tc>
        <w:tc>
          <w:tcPr>
            <w:tcW w:w="3891" w:type="dxa"/>
            <w:vAlign w:val="center"/>
          </w:tcPr>
          <w:p>
            <w:pPr>
              <w:spacing w:line="240" w:lineRule="auto"/>
              <w:ind w:firstLine="0" w:firstLineChars="0"/>
              <w:jc w:val="center"/>
              <w:rPr>
                <w:rFonts w:hAnsi="仿宋" w:cs="Times New Roman"/>
                <w:spacing w:val="-10"/>
                <w:sz w:val="24"/>
                <w:szCs w:val="24"/>
              </w:rPr>
            </w:pPr>
            <w:r>
              <w:rPr>
                <w:rFonts w:hint="eastAsia" w:hAnsi="仿宋" w:cs="Times New Roman"/>
                <w:spacing w:val="-10"/>
                <w:sz w:val="24"/>
                <w:szCs w:val="24"/>
              </w:rPr>
              <w:t>旅游收入</w:t>
            </w:r>
          </w:p>
        </w:tc>
        <w:tc>
          <w:tcPr>
            <w:tcW w:w="1070" w:type="dxa"/>
          </w:tcPr>
          <w:p>
            <w:pPr>
              <w:spacing w:line="240" w:lineRule="auto"/>
              <w:ind w:firstLine="0" w:firstLineChars="0"/>
              <w:jc w:val="center"/>
              <w:rPr>
                <w:rFonts w:hAnsi="仿宋" w:cs="Times New Roman"/>
                <w:spacing w:val="-10"/>
                <w:sz w:val="24"/>
                <w:szCs w:val="24"/>
              </w:rPr>
            </w:pPr>
            <w:r>
              <w:rPr>
                <w:rFonts w:hint="eastAsia" w:hAnsi="仿宋" w:cs="Times New Roman"/>
                <w:spacing w:val="-10"/>
                <w:sz w:val="24"/>
                <w:szCs w:val="24"/>
              </w:rPr>
              <w:t>亿元</w:t>
            </w:r>
          </w:p>
        </w:tc>
        <w:tc>
          <w:tcPr>
            <w:tcW w:w="1420" w:type="dxa"/>
            <w:vAlign w:val="center"/>
          </w:tcPr>
          <w:p>
            <w:pPr>
              <w:spacing w:line="240" w:lineRule="auto"/>
              <w:ind w:firstLine="0" w:firstLineChars="0"/>
              <w:jc w:val="center"/>
              <w:rPr>
                <w:rFonts w:hAnsi="仿宋" w:cs="Times New Roman"/>
                <w:spacing w:val="-10"/>
                <w:sz w:val="24"/>
                <w:szCs w:val="24"/>
              </w:rPr>
            </w:pPr>
            <w:r>
              <w:rPr>
                <w:rFonts w:hint="eastAsia" w:hAnsi="仿宋" w:cs="Times New Roman"/>
                <w:spacing w:val="-10"/>
                <w:sz w:val="24"/>
                <w:szCs w:val="24"/>
              </w:rPr>
              <w:t>0.96</w:t>
            </w:r>
          </w:p>
        </w:tc>
        <w:tc>
          <w:tcPr>
            <w:tcW w:w="1413" w:type="dxa"/>
            <w:vAlign w:val="center"/>
          </w:tcPr>
          <w:p>
            <w:pPr>
              <w:spacing w:line="240" w:lineRule="auto"/>
              <w:ind w:firstLine="0" w:firstLineChars="0"/>
              <w:jc w:val="center"/>
              <w:rPr>
                <w:rFonts w:hAnsi="仿宋" w:cs="Times New Roman"/>
                <w:spacing w:val="-10"/>
                <w:sz w:val="24"/>
                <w:szCs w:val="24"/>
              </w:rPr>
            </w:pPr>
            <w:r>
              <w:rPr>
                <w:rFonts w:hAnsi="仿宋" w:cs="Times New Roman"/>
                <w:spacing w:val="-10"/>
                <w:sz w:val="24"/>
                <w:szCs w:val="24"/>
              </w:rPr>
              <w:t>13</w:t>
            </w:r>
            <w:r>
              <w:rPr>
                <w:rFonts w:hint="eastAsia" w:hAnsi="仿宋" w:cs="Times New Roman"/>
                <w:spacing w:val="-10"/>
                <w:sz w:val="24"/>
                <w:szCs w:val="24"/>
              </w:rPr>
              <w:t>.</w:t>
            </w:r>
            <w:r>
              <w:rPr>
                <w:rFonts w:hAnsi="仿宋" w:cs="Times New Roman"/>
                <w:spacing w:val="-1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229" w:hRule="atLeast"/>
          <w:jc w:val="center"/>
        </w:trPr>
        <w:tc>
          <w:tcPr>
            <w:tcW w:w="498" w:type="dxa"/>
            <w:vAlign w:val="center"/>
          </w:tcPr>
          <w:p>
            <w:pPr>
              <w:spacing w:line="240" w:lineRule="auto"/>
              <w:ind w:firstLine="0" w:firstLineChars="0"/>
              <w:jc w:val="center"/>
              <w:rPr>
                <w:rFonts w:hAnsi="仿宋" w:cs="Times New Roman"/>
                <w:spacing w:val="-10"/>
                <w:sz w:val="24"/>
                <w:szCs w:val="24"/>
              </w:rPr>
            </w:pPr>
            <w:r>
              <w:rPr>
                <w:rFonts w:hint="eastAsia" w:hAnsi="仿宋" w:cs="Times New Roman"/>
                <w:spacing w:val="-10"/>
                <w:sz w:val="24"/>
                <w:szCs w:val="24"/>
              </w:rPr>
              <w:t>12</w:t>
            </w:r>
          </w:p>
        </w:tc>
        <w:tc>
          <w:tcPr>
            <w:tcW w:w="3891" w:type="dxa"/>
            <w:vAlign w:val="center"/>
          </w:tcPr>
          <w:p>
            <w:pPr>
              <w:spacing w:line="240" w:lineRule="auto"/>
              <w:ind w:firstLine="0" w:firstLineChars="0"/>
              <w:jc w:val="center"/>
              <w:rPr>
                <w:rFonts w:hAnsi="仿宋" w:cs="Times New Roman"/>
                <w:spacing w:val="-10"/>
                <w:sz w:val="24"/>
                <w:szCs w:val="24"/>
              </w:rPr>
            </w:pPr>
            <w:r>
              <w:rPr>
                <w:rFonts w:hint="eastAsia" w:hAnsi="仿宋" w:cs="Times New Roman"/>
                <w:spacing w:val="-10"/>
                <w:sz w:val="24"/>
                <w:szCs w:val="24"/>
              </w:rPr>
              <w:t>旅游人数</w:t>
            </w:r>
          </w:p>
        </w:tc>
        <w:tc>
          <w:tcPr>
            <w:tcW w:w="1070" w:type="dxa"/>
          </w:tcPr>
          <w:p>
            <w:pPr>
              <w:spacing w:line="240" w:lineRule="auto"/>
              <w:ind w:firstLine="0" w:firstLineChars="0"/>
              <w:jc w:val="center"/>
              <w:rPr>
                <w:rFonts w:hAnsi="仿宋" w:cs="Times New Roman"/>
                <w:spacing w:val="-10"/>
                <w:sz w:val="24"/>
                <w:szCs w:val="24"/>
              </w:rPr>
            </w:pPr>
            <w:r>
              <w:rPr>
                <w:rFonts w:hint="eastAsia" w:hAnsi="仿宋" w:cs="Times New Roman"/>
                <w:spacing w:val="-10"/>
                <w:sz w:val="24"/>
                <w:szCs w:val="24"/>
              </w:rPr>
              <w:t>万人</w:t>
            </w:r>
          </w:p>
        </w:tc>
        <w:tc>
          <w:tcPr>
            <w:tcW w:w="1420" w:type="dxa"/>
            <w:vAlign w:val="center"/>
          </w:tcPr>
          <w:p>
            <w:pPr>
              <w:spacing w:line="240" w:lineRule="auto"/>
              <w:ind w:firstLine="0" w:firstLineChars="0"/>
              <w:jc w:val="center"/>
              <w:rPr>
                <w:rFonts w:hAnsi="仿宋" w:cs="Times New Roman"/>
                <w:spacing w:val="-10"/>
                <w:sz w:val="24"/>
                <w:szCs w:val="24"/>
              </w:rPr>
            </w:pPr>
            <w:r>
              <w:rPr>
                <w:rFonts w:hint="eastAsia" w:hAnsi="仿宋" w:cs="Times New Roman"/>
                <w:spacing w:val="-10"/>
                <w:sz w:val="24"/>
                <w:szCs w:val="24"/>
              </w:rPr>
              <w:t>55.35</w:t>
            </w:r>
          </w:p>
        </w:tc>
        <w:tc>
          <w:tcPr>
            <w:tcW w:w="1413" w:type="dxa"/>
            <w:vAlign w:val="center"/>
          </w:tcPr>
          <w:p>
            <w:pPr>
              <w:spacing w:line="240" w:lineRule="auto"/>
              <w:ind w:firstLine="0" w:firstLineChars="0"/>
              <w:jc w:val="center"/>
              <w:rPr>
                <w:rFonts w:hAnsi="仿宋" w:cs="Times New Roman"/>
                <w:spacing w:val="-10"/>
                <w:sz w:val="24"/>
                <w:szCs w:val="24"/>
              </w:rPr>
            </w:pPr>
            <w:r>
              <w:rPr>
                <w:rFonts w:hAnsi="仿宋" w:cs="Times New Roman"/>
                <w:spacing w:val="-10"/>
                <w:sz w:val="24"/>
                <w:szCs w:val="24"/>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229" w:hRule="atLeast"/>
          <w:jc w:val="center"/>
        </w:trPr>
        <w:tc>
          <w:tcPr>
            <w:tcW w:w="498" w:type="dxa"/>
            <w:vAlign w:val="center"/>
          </w:tcPr>
          <w:p>
            <w:pPr>
              <w:spacing w:line="240" w:lineRule="auto"/>
              <w:ind w:firstLine="0" w:firstLineChars="0"/>
              <w:jc w:val="center"/>
              <w:rPr>
                <w:rFonts w:hAnsi="仿宋" w:cs="Times New Roman"/>
                <w:spacing w:val="-10"/>
                <w:sz w:val="24"/>
                <w:szCs w:val="24"/>
              </w:rPr>
            </w:pPr>
            <w:r>
              <w:rPr>
                <w:rFonts w:hint="eastAsia" w:hAnsi="仿宋" w:cs="Times New Roman"/>
                <w:spacing w:val="-10"/>
                <w:sz w:val="24"/>
                <w:szCs w:val="24"/>
              </w:rPr>
              <w:t>13</w:t>
            </w:r>
          </w:p>
        </w:tc>
        <w:tc>
          <w:tcPr>
            <w:tcW w:w="3891" w:type="dxa"/>
            <w:vAlign w:val="center"/>
          </w:tcPr>
          <w:p>
            <w:pPr>
              <w:spacing w:line="240" w:lineRule="auto"/>
              <w:ind w:firstLine="0" w:firstLineChars="0"/>
              <w:jc w:val="center"/>
              <w:rPr>
                <w:rFonts w:hAnsi="仿宋" w:cs="Times New Roman"/>
                <w:spacing w:val="-10"/>
                <w:sz w:val="24"/>
                <w:szCs w:val="24"/>
              </w:rPr>
            </w:pPr>
            <w:r>
              <w:rPr>
                <w:rFonts w:hint="eastAsia" w:hAnsi="仿宋" w:cs="Times New Roman"/>
                <w:spacing w:val="-10"/>
                <w:sz w:val="24"/>
                <w:szCs w:val="24"/>
              </w:rPr>
              <w:t>国内游客停留天数</w:t>
            </w:r>
          </w:p>
        </w:tc>
        <w:tc>
          <w:tcPr>
            <w:tcW w:w="1070" w:type="dxa"/>
          </w:tcPr>
          <w:p>
            <w:pPr>
              <w:spacing w:line="240" w:lineRule="auto"/>
              <w:ind w:firstLine="0" w:firstLineChars="0"/>
              <w:jc w:val="center"/>
              <w:rPr>
                <w:rFonts w:hAnsi="仿宋" w:cs="Times New Roman"/>
                <w:spacing w:val="-10"/>
                <w:sz w:val="24"/>
                <w:szCs w:val="24"/>
              </w:rPr>
            </w:pPr>
            <w:r>
              <w:rPr>
                <w:rFonts w:hint="eastAsia" w:hAnsi="仿宋" w:cs="Times New Roman"/>
                <w:spacing w:val="-10"/>
                <w:sz w:val="24"/>
                <w:szCs w:val="24"/>
              </w:rPr>
              <w:t>天</w:t>
            </w:r>
          </w:p>
        </w:tc>
        <w:tc>
          <w:tcPr>
            <w:tcW w:w="1420" w:type="dxa"/>
            <w:vAlign w:val="center"/>
          </w:tcPr>
          <w:p>
            <w:pPr>
              <w:spacing w:line="240" w:lineRule="auto"/>
              <w:ind w:firstLine="0" w:firstLineChars="0"/>
              <w:jc w:val="center"/>
              <w:rPr>
                <w:rFonts w:hAnsi="仿宋" w:cs="Times New Roman"/>
                <w:spacing w:val="-10"/>
                <w:sz w:val="24"/>
                <w:szCs w:val="24"/>
              </w:rPr>
            </w:pPr>
            <w:r>
              <w:rPr>
                <w:rFonts w:hint="eastAsia" w:hAnsi="仿宋" w:cs="Times New Roman"/>
                <w:spacing w:val="-10"/>
                <w:sz w:val="24"/>
                <w:szCs w:val="24"/>
              </w:rPr>
              <w:t>—</w:t>
            </w:r>
          </w:p>
        </w:tc>
        <w:tc>
          <w:tcPr>
            <w:tcW w:w="1413" w:type="dxa"/>
            <w:vAlign w:val="center"/>
          </w:tcPr>
          <w:p>
            <w:pPr>
              <w:spacing w:line="240" w:lineRule="auto"/>
              <w:ind w:firstLine="0" w:firstLineChars="0"/>
              <w:jc w:val="center"/>
              <w:rPr>
                <w:rFonts w:hAnsi="仿宋" w:cs="Times New Roman"/>
                <w:spacing w:val="-10"/>
                <w:sz w:val="24"/>
                <w:szCs w:val="24"/>
              </w:rPr>
            </w:pPr>
            <w:r>
              <w:rPr>
                <w:rFonts w:hint="eastAsia" w:hAnsi="仿宋" w:cs="Times New Roman"/>
                <w:spacing w:val="-1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229" w:hRule="atLeast"/>
          <w:jc w:val="center"/>
        </w:trPr>
        <w:tc>
          <w:tcPr>
            <w:tcW w:w="498" w:type="dxa"/>
            <w:vAlign w:val="center"/>
          </w:tcPr>
          <w:p>
            <w:pPr>
              <w:spacing w:line="240" w:lineRule="auto"/>
              <w:ind w:firstLine="0" w:firstLineChars="0"/>
              <w:jc w:val="center"/>
              <w:rPr>
                <w:rFonts w:hAnsi="仿宋" w:cs="Times New Roman"/>
                <w:spacing w:val="-10"/>
                <w:sz w:val="24"/>
                <w:szCs w:val="24"/>
              </w:rPr>
            </w:pPr>
            <w:r>
              <w:rPr>
                <w:rFonts w:hint="eastAsia" w:hAnsi="仿宋" w:cs="Times New Roman"/>
                <w:spacing w:val="-10"/>
                <w:sz w:val="24"/>
                <w:szCs w:val="24"/>
              </w:rPr>
              <w:t>1</w:t>
            </w:r>
            <w:r>
              <w:rPr>
                <w:rFonts w:hAnsi="仿宋" w:cs="Times New Roman"/>
                <w:spacing w:val="-10"/>
                <w:sz w:val="24"/>
                <w:szCs w:val="24"/>
              </w:rPr>
              <w:t>4</w:t>
            </w:r>
          </w:p>
        </w:tc>
        <w:tc>
          <w:tcPr>
            <w:tcW w:w="3891" w:type="dxa"/>
            <w:vAlign w:val="center"/>
          </w:tcPr>
          <w:p>
            <w:pPr>
              <w:spacing w:line="240" w:lineRule="auto"/>
              <w:ind w:firstLine="0" w:firstLineChars="0"/>
              <w:jc w:val="center"/>
              <w:rPr>
                <w:rFonts w:hAnsi="仿宋" w:cs="Times New Roman"/>
                <w:spacing w:val="-10"/>
                <w:sz w:val="24"/>
                <w:szCs w:val="24"/>
              </w:rPr>
            </w:pPr>
            <w:r>
              <w:rPr>
                <w:rFonts w:hint="eastAsia" w:hAnsi="仿宋" w:cs="Times New Roman"/>
                <w:spacing w:val="-10"/>
                <w:sz w:val="24"/>
                <w:szCs w:val="24"/>
              </w:rPr>
              <w:t>A级景区数量</w:t>
            </w:r>
          </w:p>
        </w:tc>
        <w:tc>
          <w:tcPr>
            <w:tcW w:w="1070" w:type="dxa"/>
          </w:tcPr>
          <w:p>
            <w:pPr>
              <w:spacing w:line="240" w:lineRule="auto"/>
              <w:ind w:firstLine="0" w:firstLineChars="0"/>
              <w:jc w:val="center"/>
              <w:rPr>
                <w:rFonts w:hAnsi="仿宋" w:cs="Times New Roman"/>
                <w:spacing w:val="-10"/>
                <w:sz w:val="24"/>
                <w:szCs w:val="24"/>
              </w:rPr>
            </w:pPr>
            <w:r>
              <w:rPr>
                <w:rFonts w:hint="eastAsia" w:hAnsi="仿宋" w:cs="Times New Roman"/>
                <w:spacing w:val="-10"/>
                <w:sz w:val="24"/>
                <w:szCs w:val="24"/>
              </w:rPr>
              <w:t>个</w:t>
            </w:r>
          </w:p>
        </w:tc>
        <w:tc>
          <w:tcPr>
            <w:tcW w:w="1420" w:type="dxa"/>
            <w:vAlign w:val="center"/>
          </w:tcPr>
          <w:p>
            <w:pPr>
              <w:spacing w:line="240" w:lineRule="auto"/>
              <w:ind w:firstLine="0" w:firstLineChars="0"/>
              <w:jc w:val="center"/>
              <w:rPr>
                <w:rFonts w:hAnsi="仿宋" w:cs="Times New Roman"/>
                <w:spacing w:val="-10"/>
                <w:sz w:val="24"/>
                <w:szCs w:val="24"/>
              </w:rPr>
            </w:pPr>
            <w:r>
              <w:rPr>
                <w:rFonts w:hint="eastAsia" w:hAnsi="仿宋" w:cs="Times New Roman"/>
                <w:spacing w:val="-10"/>
                <w:sz w:val="24"/>
                <w:szCs w:val="24"/>
              </w:rPr>
              <w:t>1</w:t>
            </w:r>
          </w:p>
        </w:tc>
        <w:tc>
          <w:tcPr>
            <w:tcW w:w="1413" w:type="dxa"/>
            <w:vAlign w:val="center"/>
          </w:tcPr>
          <w:p>
            <w:pPr>
              <w:spacing w:line="240" w:lineRule="auto"/>
              <w:ind w:firstLine="0" w:firstLineChars="0"/>
              <w:jc w:val="center"/>
              <w:rPr>
                <w:rFonts w:hAnsi="仿宋" w:cs="Times New Roman"/>
                <w:spacing w:val="-10"/>
                <w:sz w:val="24"/>
                <w:szCs w:val="24"/>
              </w:rPr>
            </w:pPr>
            <w:r>
              <w:rPr>
                <w:rFonts w:hint="eastAsia" w:hAnsi="仿宋" w:cs="Times New Roman"/>
                <w:spacing w:val="-10"/>
                <w:sz w:val="24"/>
                <w:szCs w:val="24"/>
              </w:rPr>
              <w:t>3</w:t>
            </w:r>
          </w:p>
        </w:tc>
      </w:tr>
    </w:tbl>
    <w:p>
      <w:pPr>
        <w:widowControl/>
        <w:spacing w:line="240" w:lineRule="auto"/>
        <w:ind w:firstLine="240" w:firstLineChars="100"/>
        <w:jc w:val="left"/>
      </w:pPr>
      <w:r>
        <w:rPr>
          <w:rFonts w:hint="eastAsia"/>
          <w:sz w:val="24"/>
        </w:rPr>
        <w:t>注：表中带[</w:t>
      </w:r>
      <w:r>
        <w:rPr>
          <w:sz w:val="24"/>
        </w:rPr>
        <w:t xml:space="preserve"> </w:t>
      </w:r>
      <w:r>
        <w:rPr>
          <w:rFonts w:hint="eastAsia"/>
          <w:sz w:val="24"/>
        </w:rPr>
        <w:t>]数据为5年累计值，带{</w:t>
      </w:r>
      <w:r>
        <w:rPr>
          <w:sz w:val="24"/>
        </w:rPr>
        <w:t xml:space="preserve"> </w:t>
      </w:r>
      <w:r>
        <w:rPr>
          <w:rFonts w:hint="eastAsia"/>
          <w:sz w:val="24"/>
        </w:rPr>
        <w:t>}为数据5年均值。</w:t>
      </w:r>
    </w:p>
    <w:p>
      <w:pPr>
        <w:widowControl/>
        <w:spacing w:line="240" w:lineRule="auto"/>
        <w:ind w:firstLine="0" w:firstLineChars="0"/>
        <w:jc w:val="left"/>
      </w:pPr>
      <w:r>
        <w:br w:type="page"/>
      </w:r>
    </w:p>
    <w:p>
      <w:pPr>
        <w:pStyle w:val="2"/>
        <w:spacing w:before="435" w:after="435"/>
      </w:pPr>
      <w:bookmarkStart w:id="131" w:name="_Toc90990518"/>
      <w:r>
        <w:rPr>
          <w:rFonts w:hint="eastAsia"/>
        </w:rPr>
        <w:t>第四章 空间布局</w:t>
      </w:r>
      <w:bookmarkEnd w:id="129"/>
      <w:bookmarkEnd w:id="130"/>
      <w:bookmarkEnd w:id="131"/>
    </w:p>
    <w:p>
      <w:pPr>
        <w:ind w:firstLine="640"/>
      </w:pPr>
      <w:bookmarkStart w:id="132" w:name="_Toc82107147"/>
      <w:bookmarkStart w:id="133" w:name="_Toc82106955"/>
      <w:r>
        <w:rPr>
          <w:rFonts w:hint="eastAsia"/>
        </w:rPr>
        <w:t>“十四五”时期合作区文体旅游</w:t>
      </w:r>
      <w:r>
        <w:t>发展</w:t>
      </w:r>
      <w:r>
        <w:rPr>
          <w:rFonts w:hint="eastAsia"/>
        </w:rPr>
        <w:t>进入</w:t>
      </w:r>
      <w:r>
        <w:t>全面提速阶段，</w:t>
      </w:r>
      <w:r>
        <w:rPr>
          <w:rFonts w:hint="eastAsia"/>
        </w:rPr>
        <w:t>需要着眼</w:t>
      </w:r>
      <w:r>
        <w:t>当前</w:t>
      </w:r>
      <w:r>
        <w:rPr>
          <w:rFonts w:hint="eastAsia"/>
        </w:rPr>
        <w:t>、夯实基础</w:t>
      </w:r>
      <w:r>
        <w:t>，更</w:t>
      </w:r>
      <w:r>
        <w:rPr>
          <w:rFonts w:hint="eastAsia"/>
        </w:rPr>
        <w:t>要谋全局</w:t>
      </w:r>
      <w:r>
        <w:t>、谋</w:t>
      </w:r>
      <w:r>
        <w:rPr>
          <w:rFonts w:hint="eastAsia"/>
        </w:rPr>
        <w:t>长远，坚持统筹</w:t>
      </w:r>
      <w:r>
        <w:t>融合</w:t>
      </w:r>
      <w:r>
        <w:rPr>
          <w:rFonts w:hint="eastAsia"/>
        </w:rPr>
        <w:t>，</w:t>
      </w:r>
      <w:r>
        <w:t>坚持</w:t>
      </w:r>
      <w:r>
        <w:rPr>
          <w:rFonts w:hint="eastAsia"/>
        </w:rPr>
        <w:t>可持续</w:t>
      </w:r>
      <w:r>
        <w:t>发展</w:t>
      </w:r>
      <w:r>
        <w:rPr>
          <w:rFonts w:hint="eastAsia"/>
        </w:rPr>
        <w:t>，</w:t>
      </w:r>
      <w:r>
        <w:t>谋划</w:t>
      </w:r>
      <w:r>
        <w:rPr>
          <w:rFonts w:hint="eastAsia"/>
        </w:rPr>
        <w:t>文体旅游</w:t>
      </w:r>
      <w:r>
        <w:t>空间</w:t>
      </w:r>
      <w:r>
        <w:rPr>
          <w:rFonts w:hint="eastAsia"/>
        </w:rPr>
        <w:t>骨架</w:t>
      </w:r>
      <w:r>
        <w:t>和功能布局，指导</w:t>
      </w:r>
      <w:r>
        <w:rPr>
          <w:rFonts w:hint="eastAsia"/>
        </w:rPr>
        <w:t>文体旅游</w:t>
      </w:r>
      <w:r>
        <w:t>产业科学</w:t>
      </w:r>
      <w:r>
        <w:rPr>
          <w:rFonts w:hint="eastAsia"/>
        </w:rPr>
        <w:t>有序</w:t>
      </w:r>
      <w:r>
        <w:t>发展。</w:t>
      </w:r>
    </w:p>
    <w:p>
      <w:pPr>
        <w:ind w:firstLine="640"/>
      </w:pPr>
      <w:r>
        <w:rPr>
          <w:rFonts w:hint="eastAsia"/>
        </w:rPr>
        <w:t>本次</w:t>
      </w:r>
      <w:r>
        <w:t>规划在</w:t>
      </w:r>
      <w:r>
        <w:rPr>
          <w:rFonts w:hint="eastAsia"/>
        </w:rPr>
        <w:t>充分对接</w:t>
      </w:r>
      <w:r>
        <w:t>《</w:t>
      </w:r>
      <w:r>
        <w:rPr>
          <w:rFonts w:hint="eastAsia"/>
        </w:rPr>
        <w:t>深圳市深汕特别合作区国土空间总体规划（2020-2035年）</w:t>
      </w:r>
      <w:r>
        <w:t>》</w:t>
      </w:r>
      <w:r>
        <w:rPr>
          <w:rFonts w:hint="eastAsia"/>
        </w:rPr>
        <w:t>（征求</w:t>
      </w:r>
      <w:r>
        <w:t>意见稿</w:t>
      </w:r>
      <w:r>
        <w:rPr>
          <w:rFonts w:hint="eastAsia"/>
        </w:rPr>
        <w:t>）、《深圳市深汕特别合作区国民经济和社会发展第十四个五年规划和二</w:t>
      </w:r>
      <w:r>
        <w:rPr>
          <w:rFonts w:hint="eastAsia" w:ascii="微软雅黑" w:hAnsi="微软雅黑" w:eastAsia="微软雅黑" w:cs="微软雅黑"/>
        </w:rPr>
        <w:t>〇</w:t>
      </w:r>
      <w:r>
        <w:rPr>
          <w:rFonts w:hint="eastAsia"/>
        </w:rPr>
        <w:t>三五年远景目标纲要》（征求</w:t>
      </w:r>
      <w:r>
        <w:t>意见稿</w:t>
      </w:r>
      <w:r>
        <w:rPr>
          <w:rFonts w:hint="eastAsia"/>
        </w:rPr>
        <w:t>）等</w:t>
      </w:r>
      <w:r>
        <w:t>相关规划</w:t>
      </w:r>
      <w:r>
        <w:rPr>
          <w:rFonts w:hint="eastAsia"/>
        </w:rPr>
        <w:t>内容</w:t>
      </w:r>
      <w:r>
        <w:t>基础上</w:t>
      </w:r>
      <w:r>
        <w:rPr>
          <w:rFonts w:hint="eastAsia"/>
        </w:rPr>
        <w:t>，</w:t>
      </w:r>
      <w:r>
        <w:t>以</w:t>
      </w:r>
      <w:r>
        <w:rPr>
          <w:rFonts w:hint="eastAsia"/>
        </w:rPr>
        <w:t>全域</w:t>
      </w:r>
      <w:r>
        <w:t>旅游的</w:t>
      </w:r>
      <w:r>
        <w:rPr>
          <w:rFonts w:hint="eastAsia"/>
        </w:rPr>
        <w:t>开发</w:t>
      </w:r>
      <w:r>
        <w:t>思路与模式，</w:t>
      </w:r>
      <w:r>
        <w:rPr>
          <w:rFonts w:hint="eastAsia"/>
        </w:rPr>
        <w:t>规划</w:t>
      </w:r>
      <w:r>
        <w:t>形成</w:t>
      </w:r>
      <w:r>
        <w:rPr>
          <w:b/>
        </w:rPr>
        <w:t>“</w:t>
      </w:r>
      <w:r>
        <w:rPr>
          <w:rFonts w:hint="eastAsia"/>
          <w:b/>
        </w:rPr>
        <w:t>两</w:t>
      </w:r>
      <w:r>
        <w:rPr>
          <w:b/>
        </w:rPr>
        <w:t>轴、</w:t>
      </w:r>
      <w:r>
        <w:rPr>
          <w:rFonts w:hint="eastAsia"/>
          <w:b/>
        </w:rPr>
        <w:t>一</w:t>
      </w:r>
      <w:r>
        <w:rPr>
          <w:b/>
        </w:rPr>
        <w:t>带、</w:t>
      </w:r>
      <w:r>
        <w:rPr>
          <w:rFonts w:hint="eastAsia"/>
          <w:b/>
        </w:rPr>
        <w:t>七</w:t>
      </w:r>
      <w:r>
        <w:rPr>
          <w:b/>
        </w:rPr>
        <w:t>区”</w:t>
      </w:r>
      <w:r>
        <w:rPr>
          <w:rFonts w:hint="eastAsia"/>
        </w:rPr>
        <w:t>的文体</w:t>
      </w:r>
      <w:r>
        <w:t>旅游</w:t>
      </w:r>
      <w:r>
        <w:rPr>
          <w:rFonts w:hint="eastAsia"/>
        </w:rPr>
        <w:t>空间布局，确保</w:t>
      </w:r>
      <w:r>
        <w:t>合作区文体旅游</w:t>
      </w:r>
      <w:r>
        <w:rPr>
          <w:rFonts w:hint="eastAsia"/>
        </w:rPr>
        <w:t>发展与</w:t>
      </w:r>
      <w:r>
        <w:t>城乡空间格局相协调、与组团主导功能相</w:t>
      </w:r>
      <w:r>
        <w:rPr>
          <w:rFonts w:hint="eastAsia"/>
        </w:rPr>
        <w:t>适应</w:t>
      </w:r>
      <w:r>
        <w:t>，</w:t>
      </w:r>
      <w:r>
        <w:rPr>
          <w:rFonts w:hint="eastAsia"/>
        </w:rPr>
        <w:t>尊重</w:t>
      </w:r>
      <w:r>
        <w:t>生态基底、顺应自然肌理、</w:t>
      </w:r>
      <w:r>
        <w:rPr>
          <w:rFonts w:hint="eastAsia"/>
        </w:rPr>
        <w:t>利用好</w:t>
      </w:r>
      <w:r>
        <w:t>开发好保护好</w:t>
      </w:r>
      <w:r>
        <w:rPr>
          <w:rFonts w:hint="eastAsia"/>
        </w:rPr>
        <w:t>合作区</w:t>
      </w:r>
      <w:r>
        <w:t>自然资源，从</w:t>
      </w:r>
      <w:r>
        <w:rPr>
          <w:rFonts w:hint="eastAsia"/>
        </w:rPr>
        <w:t>存量</w:t>
      </w:r>
      <w:r>
        <w:t>提升、增量</w:t>
      </w:r>
      <w:r>
        <w:rPr>
          <w:rFonts w:hint="eastAsia"/>
        </w:rPr>
        <w:t>开发</w:t>
      </w:r>
      <w:r>
        <w:t>、资源整合角度做好全域统筹，引导</w:t>
      </w:r>
      <w:r>
        <w:rPr>
          <w:rFonts w:hint="eastAsia"/>
        </w:rPr>
        <w:t>合作区</w:t>
      </w:r>
      <w:r>
        <w:t>文体旅游</w:t>
      </w:r>
      <w:r>
        <w:rPr>
          <w:rFonts w:hint="eastAsia"/>
        </w:rPr>
        <w:t>项目</w:t>
      </w:r>
      <w:r>
        <w:t>有序落地</w:t>
      </w:r>
      <w:r>
        <w:rPr>
          <w:rFonts w:hint="eastAsia"/>
        </w:rPr>
        <w:t>、</w:t>
      </w:r>
      <w:r>
        <w:t>支撑全域旅游高质量发展</w:t>
      </w:r>
      <w:r>
        <w:rPr>
          <w:rFonts w:hint="eastAsia"/>
        </w:rPr>
        <w:t>。</w:t>
      </w:r>
    </w:p>
    <w:p>
      <w:pPr>
        <w:pStyle w:val="3"/>
        <w:spacing w:before="0" w:beforeLines="0" w:after="0" w:afterLines="0"/>
        <w:ind w:firstLine="640" w:firstLineChars="200"/>
        <w:rPr>
          <w:rFonts w:ascii="黑体" w:hAnsi="黑体" w:eastAsia="黑体"/>
          <w:b w:val="0"/>
          <w:bCs w:val="0"/>
        </w:rPr>
      </w:pPr>
      <w:bookmarkStart w:id="134" w:name="_Toc90990519"/>
      <w:r>
        <w:rPr>
          <w:rFonts w:hint="eastAsia" w:ascii="黑体" w:hAnsi="黑体" w:eastAsia="黑体"/>
          <w:b w:val="0"/>
          <w:bCs w:val="0"/>
        </w:rPr>
        <w:t>一</w:t>
      </w:r>
      <w:r>
        <w:rPr>
          <w:rFonts w:ascii="黑体" w:hAnsi="黑体" w:eastAsia="黑体"/>
          <w:b w:val="0"/>
          <w:bCs w:val="0"/>
        </w:rPr>
        <w:t>、</w:t>
      </w:r>
      <w:bookmarkEnd w:id="132"/>
      <w:bookmarkEnd w:id="133"/>
      <w:r>
        <w:rPr>
          <w:rFonts w:hint="eastAsia" w:ascii="黑体" w:hAnsi="黑体" w:eastAsia="黑体"/>
          <w:b w:val="0"/>
          <w:bCs w:val="0"/>
        </w:rPr>
        <w:t>两条发展轴</w:t>
      </w:r>
      <w:bookmarkEnd w:id="134"/>
    </w:p>
    <w:p>
      <w:pPr>
        <w:adjustRightInd w:val="0"/>
        <w:snapToGrid w:val="0"/>
        <w:ind w:firstLine="643"/>
        <w:outlineLvl w:val="2"/>
        <w:rPr>
          <w:rFonts w:ascii="楷体" w:hAnsi="楷体" w:eastAsia="楷体" w:cs="仿宋_GB2312"/>
          <w:b/>
          <w:bCs/>
          <w:szCs w:val="32"/>
        </w:rPr>
      </w:pPr>
      <w:bookmarkStart w:id="135" w:name="_Toc82106956"/>
      <w:bookmarkStart w:id="136" w:name="_Toc90990520"/>
      <w:bookmarkStart w:id="137" w:name="_Toc82107148"/>
      <w:bookmarkStart w:id="138" w:name="_Toc82423324"/>
      <w:bookmarkStart w:id="139" w:name="_Hlk82562508"/>
      <w:r>
        <w:rPr>
          <w:rFonts w:hint="eastAsia" w:ascii="楷体" w:hAnsi="楷体" w:eastAsia="楷体" w:cs="仿宋_GB2312"/>
          <w:b/>
          <w:bCs/>
          <w:szCs w:val="32"/>
        </w:rPr>
        <w:t>（一）滨海艺术度假发展轴</w:t>
      </w:r>
      <w:bookmarkEnd w:id="135"/>
      <w:bookmarkEnd w:id="136"/>
      <w:bookmarkEnd w:id="137"/>
      <w:bookmarkEnd w:id="138"/>
    </w:p>
    <w:bookmarkEnd w:id="139"/>
    <w:p>
      <w:pPr>
        <w:ind w:firstLine="640"/>
      </w:pPr>
      <w:bookmarkStart w:id="140" w:name="_Toc82106957"/>
      <w:bookmarkStart w:id="141" w:name="_Toc82107149"/>
      <w:r>
        <w:rPr>
          <w:rFonts w:hint="eastAsia"/>
        </w:rPr>
        <w:t>依托合作区</w:t>
      </w:r>
      <w:r>
        <w:t>南部滨海</w:t>
      </w:r>
      <w:r>
        <w:rPr>
          <w:rFonts w:hint="eastAsia"/>
        </w:rPr>
        <w:t>超长优质</w:t>
      </w:r>
      <w:r>
        <w:t>岸线资源，</w:t>
      </w:r>
      <w:r>
        <w:rPr>
          <w:rFonts w:hint="eastAsia"/>
        </w:rPr>
        <w:t>构建</w:t>
      </w:r>
      <w:r>
        <w:t>别具</w:t>
      </w:r>
      <w:r>
        <w:rPr>
          <w:rFonts w:hint="eastAsia"/>
        </w:rPr>
        <w:t>风情</w:t>
      </w:r>
      <w:r>
        <w:t>的</w:t>
      </w:r>
      <w:r>
        <w:rPr>
          <w:rFonts w:hint="eastAsia"/>
        </w:rPr>
        <w:t>文旅</w:t>
      </w:r>
      <w:r>
        <w:t>发展轴</w:t>
      </w:r>
      <w:r>
        <w:rPr>
          <w:rFonts w:hint="eastAsia"/>
        </w:rPr>
        <w:t>，</w:t>
      </w:r>
      <w:r>
        <w:t>展示合作区</w:t>
      </w:r>
      <w:r>
        <w:rPr>
          <w:rFonts w:hint="eastAsia"/>
        </w:rPr>
        <w:t>得天独厚</w:t>
      </w:r>
      <w:r>
        <w:t>的</w:t>
      </w:r>
      <w:r>
        <w:rPr>
          <w:rFonts w:hint="eastAsia"/>
        </w:rPr>
        <w:t>滨海旅游</w:t>
      </w:r>
      <w:r>
        <w:t>资源</w:t>
      </w:r>
      <w:r>
        <w:rPr>
          <w:rFonts w:hint="eastAsia"/>
        </w:rPr>
        <w:t>和</w:t>
      </w:r>
      <w:r>
        <w:t>缤纷</w:t>
      </w:r>
      <w:r>
        <w:rPr>
          <w:rFonts w:hint="eastAsia"/>
        </w:rPr>
        <w:t>生活。重点依托</w:t>
      </w:r>
      <w:r>
        <w:t>金狮湾</w:t>
      </w:r>
      <w:r>
        <w:rPr>
          <w:rFonts w:hint="eastAsia"/>
        </w:rPr>
        <w:t>、小漠镇打造</w:t>
      </w:r>
      <w:r>
        <w:t>“</w:t>
      </w:r>
      <w:r>
        <w:rPr>
          <w:rFonts w:hint="eastAsia"/>
        </w:rPr>
        <w:t>港城</w:t>
      </w:r>
      <w:r>
        <w:t>风貌、文旅休闲”</w:t>
      </w:r>
      <w:r>
        <w:rPr>
          <w:rFonts w:hint="eastAsia"/>
        </w:rPr>
        <w:t>岸线主题，依托</w:t>
      </w:r>
      <w:r>
        <w:t>小漠湾</w:t>
      </w:r>
      <w:r>
        <w:rPr>
          <w:rFonts w:hint="eastAsia"/>
        </w:rPr>
        <w:t>、</w:t>
      </w:r>
      <w:r>
        <w:t>深汕湾</w:t>
      </w:r>
      <w:r>
        <w:rPr>
          <w:rFonts w:hint="eastAsia"/>
        </w:rPr>
        <w:t>打造</w:t>
      </w:r>
      <w:r>
        <w:t>“</w:t>
      </w:r>
      <w:r>
        <w:rPr>
          <w:rFonts w:hint="eastAsia"/>
        </w:rPr>
        <w:t>黄金</w:t>
      </w:r>
      <w:r>
        <w:t>海岸、滨海度假”</w:t>
      </w:r>
      <w:r>
        <w:rPr>
          <w:rFonts w:hint="eastAsia"/>
        </w:rPr>
        <w:t>岸线主题，</w:t>
      </w:r>
      <w:r>
        <w:t>依托</w:t>
      </w:r>
      <w:r>
        <w:rPr>
          <w:rFonts w:hint="eastAsia" w:ascii="仿宋" w:hAnsi="仿宋" w:eastAsia="仿宋" w:cs="微软雅黑"/>
        </w:rPr>
        <w:t>鲘</w:t>
      </w:r>
      <w:r>
        <w:rPr>
          <w:rFonts w:hint="eastAsia" w:hAnsi="仿宋_GB2312" w:cs="仿宋_GB2312"/>
        </w:rPr>
        <w:t>门镇</w:t>
      </w:r>
      <w:r>
        <w:t>、百安半岛</w:t>
      </w:r>
      <w:r>
        <w:rPr>
          <w:rFonts w:hint="eastAsia"/>
        </w:rPr>
        <w:t>及</w:t>
      </w:r>
      <w:r>
        <w:rPr>
          <w:rFonts w:hint="eastAsia" w:ascii="仿宋" w:hAnsi="仿宋" w:eastAsia="仿宋" w:cs="微软雅黑"/>
        </w:rPr>
        <w:t>鲘</w:t>
      </w:r>
      <w:r>
        <w:t>门群岛，打造“</w:t>
      </w:r>
      <w:r>
        <w:rPr>
          <w:rFonts w:hint="eastAsia"/>
        </w:rPr>
        <w:t>活力渔港</w:t>
      </w:r>
      <w:r>
        <w:t>、海岛乐玩”</w:t>
      </w:r>
      <w:r>
        <w:rPr>
          <w:rFonts w:hint="eastAsia"/>
        </w:rPr>
        <w:t>岸线主题。</w:t>
      </w:r>
    </w:p>
    <w:p>
      <w:pPr>
        <w:adjustRightInd w:val="0"/>
        <w:snapToGrid w:val="0"/>
        <w:ind w:firstLine="643"/>
        <w:outlineLvl w:val="2"/>
        <w:rPr>
          <w:rFonts w:ascii="楷体" w:hAnsi="楷体" w:eastAsia="楷体" w:cs="仿宋_GB2312"/>
          <w:b/>
          <w:bCs/>
          <w:szCs w:val="32"/>
        </w:rPr>
      </w:pPr>
      <w:bookmarkStart w:id="142" w:name="_Toc82423325"/>
      <w:bookmarkStart w:id="143" w:name="_Toc90990521"/>
      <w:bookmarkStart w:id="144" w:name="_Hlk82562522"/>
      <w:r>
        <w:rPr>
          <w:rFonts w:hint="eastAsia" w:ascii="楷体" w:hAnsi="楷体" w:eastAsia="楷体" w:cs="仿宋_GB2312"/>
          <w:b/>
          <w:bCs/>
          <w:szCs w:val="32"/>
        </w:rPr>
        <w:t>（二）沿山生态休闲发展轴</w:t>
      </w:r>
      <w:bookmarkEnd w:id="140"/>
      <w:bookmarkEnd w:id="141"/>
      <w:bookmarkEnd w:id="142"/>
      <w:bookmarkEnd w:id="143"/>
    </w:p>
    <w:bookmarkEnd w:id="144"/>
    <w:p>
      <w:pPr>
        <w:ind w:firstLine="640"/>
      </w:pPr>
      <w:r>
        <w:rPr>
          <w:rFonts w:hint="eastAsia"/>
        </w:rPr>
        <w:t>重点</w:t>
      </w:r>
      <w:r>
        <w:t>依托</w:t>
      </w:r>
      <w:r>
        <w:rPr>
          <w:rFonts w:hint="eastAsia"/>
        </w:rPr>
        <w:t>圳美绿道串联环龙山北部地带，延伸至</w:t>
      </w:r>
      <w:r>
        <w:t>赤石北部</w:t>
      </w:r>
      <w:r>
        <w:rPr>
          <w:rFonts w:hint="eastAsia"/>
        </w:rPr>
        <w:t>乡村</w:t>
      </w:r>
      <w:r>
        <w:t>田园</w:t>
      </w:r>
      <w:r>
        <w:rPr>
          <w:rFonts w:hint="eastAsia"/>
        </w:rPr>
        <w:t>，</w:t>
      </w:r>
      <w:r>
        <w:t>构建</w:t>
      </w:r>
      <w:r>
        <w:rPr>
          <w:rFonts w:hint="eastAsia"/>
        </w:rPr>
        <w:t>亲近</w:t>
      </w:r>
      <w:r>
        <w:t>自然</w:t>
      </w:r>
      <w:r>
        <w:rPr>
          <w:rFonts w:hint="eastAsia"/>
        </w:rPr>
        <w:t>山水</w:t>
      </w:r>
      <w:r>
        <w:t>田园</w:t>
      </w:r>
      <w:r>
        <w:rPr>
          <w:rFonts w:hint="eastAsia"/>
        </w:rPr>
        <w:t>的</w:t>
      </w:r>
      <w:r>
        <w:t>沿山</w:t>
      </w:r>
      <w:r>
        <w:rPr>
          <w:rFonts w:hint="eastAsia"/>
        </w:rPr>
        <w:t>文旅</w:t>
      </w:r>
      <w:r>
        <w:t>发展轴</w:t>
      </w:r>
      <w:r>
        <w:rPr>
          <w:rFonts w:hint="eastAsia"/>
        </w:rPr>
        <w:t>，集户外运动、</w:t>
      </w:r>
      <w:r>
        <w:t>温泉度假、</w:t>
      </w:r>
      <w:r>
        <w:rPr>
          <w:rFonts w:hint="eastAsia"/>
        </w:rPr>
        <w:t>红色研学</w:t>
      </w:r>
      <w:r>
        <w:t>、美丽乡村等主题</w:t>
      </w:r>
      <w:r>
        <w:rPr>
          <w:rFonts w:hint="eastAsia"/>
        </w:rPr>
        <w:t>功能</w:t>
      </w:r>
      <w:r>
        <w:t>于一体，</w:t>
      </w:r>
      <w:r>
        <w:rPr>
          <w:rFonts w:hint="eastAsia"/>
        </w:rPr>
        <w:t>满足</w:t>
      </w:r>
      <w:r>
        <w:t>多样化</w:t>
      </w:r>
      <w:r>
        <w:rPr>
          <w:rFonts w:hint="eastAsia"/>
        </w:rPr>
        <w:t>的</w:t>
      </w:r>
      <w:r>
        <w:t>生态休闲</w:t>
      </w:r>
      <w:r>
        <w:rPr>
          <w:rFonts w:hint="eastAsia"/>
        </w:rPr>
        <w:t>运动</w:t>
      </w:r>
      <w:r>
        <w:t>度假需求。</w:t>
      </w:r>
    </w:p>
    <w:p>
      <w:pPr>
        <w:pStyle w:val="3"/>
        <w:spacing w:before="0" w:beforeLines="0" w:after="0" w:afterLines="0"/>
        <w:ind w:firstLine="640" w:firstLineChars="200"/>
        <w:rPr>
          <w:rFonts w:ascii="黑体" w:hAnsi="黑体" w:eastAsia="黑体"/>
          <w:b w:val="0"/>
          <w:bCs w:val="0"/>
        </w:rPr>
      </w:pPr>
      <w:bookmarkStart w:id="145" w:name="_Toc82106958"/>
      <w:bookmarkStart w:id="146" w:name="_Toc82107150"/>
      <w:bookmarkStart w:id="147" w:name="_Toc90990522"/>
      <w:r>
        <w:rPr>
          <w:rFonts w:hint="eastAsia" w:ascii="黑体" w:hAnsi="黑体" w:eastAsia="黑体"/>
          <w:b w:val="0"/>
          <w:bCs w:val="0"/>
        </w:rPr>
        <w:t>二、</w:t>
      </w:r>
      <w:bookmarkEnd w:id="145"/>
      <w:bookmarkEnd w:id="146"/>
      <w:r>
        <w:rPr>
          <w:rFonts w:hint="eastAsia" w:ascii="黑体" w:hAnsi="黑体" w:eastAsia="黑体"/>
          <w:b w:val="0"/>
          <w:bCs w:val="0"/>
        </w:rPr>
        <w:t>一条景观带</w:t>
      </w:r>
      <w:bookmarkEnd w:id="147"/>
    </w:p>
    <w:p>
      <w:pPr>
        <w:adjustRightInd w:val="0"/>
        <w:snapToGrid w:val="0"/>
        <w:ind w:firstLine="643"/>
        <w:outlineLvl w:val="2"/>
        <w:rPr>
          <w:rFonts w:ascii="楷体" w:hAnsi="楷体" w:eastAsia="楷体" w:cs="仿宋_GB2312"/>
          <w:b/>
          <w:bCs/>
          <w:szCs w:val="32"/>
        </w:rPr>
      </w:pPr>
      <w:bookmarkStart w:id="148" w:name="_Toc82423327"/>
      <w:bookmarkStart w:id="149" w:name="_Toc90990523"/>
      <w:r>
        <w:rPr>
          <w:rFonts w:hint="eastAsia" w:ascii="楷体" w:hAnsi="楷体" w:eastAsia="楷体" w:cs="仿宋_GB2312"/>
          <w:b/>
          <w:bCs/>
          <w:szCs w:val="32"/>
        </w:rPr>
        <w:t>山海城</w:t>
      </w:r>
      <w:r>
        <w:rPr>
          <w:rFonts w:ascii="楷体" w:hAnsi="楷体" w:eastAsia="楷体" w:cs="仿宋_GB2312"/>
          <w:b/>
          <w:bCs/>
          <w:szCs w:val="32"/>
        </w:rPr>
        <w:t>人文景观带</w:t>
      </w:r>
      <w:bookmarkEnd w:id="148"/>
      <w:bookmarkEnd w:id="149"/>
    </w:p>
    <w:p>
      <w:pPr>
        <w:ind w:firstLine="640"/>
      </w:pPr>
      <w:r>
        <w:rPr>
          <w:rFonts w:hint="eastAsia"/>
        </w:rPr>
        <w:t>依托赤石河生态景观长廊，集中山体、原生林地、鸟类栖息地、滨海湿地、沙滩等多重生态要素的线性自然景观，打造以自然生态为基底、以历史人文为主题的景观带，也是</w:t>
      </w:r>
      <w:r>
        <w:t>合作区内</w:t>
      </w:r>
      <w:r>
        <w:rPr>
          <w:rFonts w:hint="eastAsia"/>
        </w:rPr>
        <w:t>连接乡村与新生城市空间的特色人文风貌展示带。</w:t>
      </w:r>
    </w:p>
    <w:p>
      <w:pPr>
        <w:pStyle w:val="3"/>
        <w:spacing w:before="0" w:beforeLines="0" w:after="0" w:afterLines="0"/>
        <w:ind w:firstLine="640" w:firstLineChars="200"/>
        <w:rPr>
          <w:rFonts w:ascii="黑体" w:hAnsi="黑体" w:eastAsia="黑体"/>
          <w:b w:val="0"/>
          <w:bCs w:val="0"/>
        </w:rPr>
      </w:pPr>
      <w:bookmarkStart w:id="150" w:name="_Toc82107151"/>
      <w:bookmarkStart w:id="151" w:name="_Toc82106959"/>
      <w:bookmarkStart w:id="152" w:name="_Toc90990524"/>
      <w:r>
        <w:rPr>
          <w:rFonts w:hint="eastAsia" w:ascii="黑体" w:hAnsi="黑体" w:eastAsia="黑体"/>
          <w:b w:val="0"/>
          <w:bCs w:val="0"/>
        </w:rPr>
        <w:t>三</w:t>
      </w:r>
      <w:r>
        <w:rPr>
          <w:rFonts w:ascii="黑体" w:hAnsi="黑体" w:eastAsia="黑体"/>
          <w:b w:val="0"/>
          <w:bCs w:val="0"/>
        </w:rPr>
        <w:t>、</w:t>
      </w:r>
      <w:bookmarkEnd w:id="150"/>
      <w:bookmarkEnd w:id="151"/>
      <w:r>
        <w:rPr>
          <w:rFonts w:hint="eastAsia" w:ascii="黑体" w:hAnsi="黑体" w:eastAsia="黑体"/>
          <w:b w:val="0"/>
          <w:bCs w:val="0"/>
        </w:rPr>
        <w:t>七个功能区</w:t>
      </w:r>
      <w:bookmarkEnd w:id="152"/>
    </w:p>
    <w:p>
      <w:pPr>
        <w:adjustRightInd w:val="0"/>
        <w:snapToGrid w:val="0"/>
        <w:ind w:firstLine="643"/>
        <w:outlineLvl w:val="2"/>
        <w:rPr>
          <w:rFonts w:ascii="楷体" w:hAnsi="楷体" w:eastAsia="楷体" w:cs="仿宋_GB2312"/>
          <w:b/>
          <w:bCs/>
          <w:color w:val="000000" w:themeColor="text1"/>
          <w:szCs w:val="32"/>
          <w14:textFill>
            <w14:solidFill>
              <w14:schemeClr w14:val="tx1"/>
            </w14:solidFill>
          </w14:textFill>
        </w:rPr>
      </w:pPr>
      <w:bookmarkStart w:id="153" w:name="_Toc90990525"/>
      <w:bookmarkStart w:id="154" w:name="_Toc82106960"/>
      <w:bookmarkStart w:id="155" w:name="_Toc82107152"/>
      <w:bookmarkStart w:id="156" w:name="_Toc82423329"/>
      <w:r>
        <w:rPr>
          <w:rFonts w:hint="eastAsia" w:ascii="楷体" w:hAnsi="楷体" w:eastAsia="楷体" w:cs="仿宋_GB2312"/>
          <w:b/>
          <w:bCs/>
          <w:color w:val="000000" w:themeColor="text1"/>
          <w:szCs w:val="32"/>
          <w14:textFill>
            <w14:solidFill>
              <w14:schemeClr w14:val="tx1"/>
            </w14:solidFill>
          </w14:textFill>
        </w:rPr>
        <w:t>（一）山林康养</w:t>
      </w:r>
      <w:r>
        <w:rPr>
          <w:rFonts w:ascii="楷体" w:hAnsi="楷体" w:eastAsia="楷体" w:cs="仿宋_GB2312"/>
          <w:b/>
          <w:bCs/>
          <w:color w:val="000000" w:themeColor="text1"/>
          <w:szCs w:val="32"/>
          <w14:textFill>
            <w14:solidFill>
              <w14:schemeClr w14:val="tx1"/>
            </w14:solidFill>
          </w14:textFill>
        </w:rPr>
        <w:t>区</w:t>
      </w:r>
      <w:bookmarkEnd w:id="153"/>
      <w:bookmarkEnd w:id="154"/>
      <w:bookmarkEnd w:id="155"/>
      <w:bookmarkEnd w:id="156"/>
    </w:p>
    <w:p>
      <w:pPr>
        <w:ind w:firstLine="640"/>
      </w:pPr>
      <w:r>
        <w:rPr>
          <w:rFonts w:hint="eastAsia"/>
        </w:rPr>
        <w:t>重点</w:t>
      </w:r>
      <w:r>
        <w:t>围绕龙山及北部</w:t>
      </w:r>
      <w:r>
        <w:rPr>
          <w:rFonts w:hint="eastAsia"/>
        </w:rPr>
        <w:t>地区，依托原生态</w:t>
      </w:r>
      <w:r>
        <w:t>山林</w:t>
      </w:r>
      <w:r>
        <w:rPr>
          <w:rFonts w:hint="eastAsia"/>
        </w:rPr>
        <w:t>资源及水底山温泉</w:t>
      </w:r>
      <w:r>
        <w:t>度假</w:t>
      </w:r>
      <w:r>
        <w:rPr>
          <w:rFonts w:hint="eastAsia"/>
        </w:rPr>
        <w:t>庄园</w:t>
      </w:r>
      <w:r>
        <w:t>、日月湖景区、红罗畲族村等</w:t>
      </w:r>
      <w:r>
        <w:rPr>
          <w:rFonts w:hint="eastAsia"/>
        </w:rPr>
        <w:t>优质</w:t>
      </w:r>
      <w:r>
        <w:t>旅游资源，重点开发户外运动、温泉度假、</w:t>
      </w:r>
      <w:r>
        <w:rPr>
          <w:rFonts w:hint="eastAsia"/>
        </w:rPr>
        <w:t>民俗体验、</w:t>
      </w:r>
      <w:r>
        <w:t>生态休闲等功能。</w:t>
      </w:r>
    </w:p>
    <w:p>
      <w:pPr>
        <w:adjustRightInd w:val="0"/>
        <w:snapToGrid w:val="0"/>
        <w:ind w:firstLine="643"/>
        <w:outlineLvl w:val="2"/>
        <w:rPr>
          <w:rFonts w:ascii="楷体" w:hAnsi="楷体" w:eastAsia="楷体" w:cs="仿宋_GB2312"/>
          <w:b/>
          <w:bCs/>
          <w:color w:val="000000" w:themeColor="text1"/>
          <w:szCs w:val="32"/>
          <w14:textFill>
            <w14:solidFill>
              <w14:schemeClr w14:val="tx1"/>
            </w14:solidFill>
          </w14:textFill>
        </w:rPr>
      </w:pPr>
      <w:bookmarkStart w:id="157" w:name="_Toc82107153"/>
      <w:bookmarkStart w:id="158" w:name="_Toc90990526"/>
      <w:bookmarkStart w:id="159" w:name="_Toc82106961"/>
      <w:bookmarkStart w:id="160" w:name="_Toc82423330"/>
      <w:r>
        <w:rPr>
          <w:rFonts w:hint="eastAsia" w:ascii="楷体" w:hAnsi="楷体" w:eastAsia="楷体" w:cs="仿宋_GB2312"/>
          <w:b/>
          <w:bCs/>
          <w:color w:val="000000" w:themeColor="text1"/>
          <w:szCs w:val="32"/>
          <w14:textFill>
            <w14:solidFill>
              <w14:schemeClr w14:val="tx1"/>
            </w14:solidFill>
          </w14:textFill>
        </w:rPr>
        <w:t>（二）红色田园</w:t>
      </w:r>
      <w:r>
        <w:rPr>
          <w:rFonts w:ascii="楷体" w:hAnsi="楷体" w:eastAsia="楷体" w:cs="仿宋_GB2312"/>
          <w:b/>
          <w:bCs/>
          <w:color w:val="000000" w:themeColor="text1"/>
          <w:szCs w:val="32"/>
          <w14:textFill>
            <w14:solidFill>
              <w14:schemeClr w14:val="tx1"/>
            </w14:solidFill>
          </w14:textFill>
        </w:rPr>
        <w:t>区</w:t>
      </w:r>
      <w:bookmarkEnd w:id="157"/>
      <w:bookmarkEnd w:id="158"/>
      <w:bookmarkEnd w:id="159"/>
      <w:bookmarkEnd w:id="160"/>
    </w:p>
    <w:p>
      <w:pPr>
        <w:ind w:firstLine="640"/>
      </w:pPr>
      <w:r>
        <w:rPr>
          <w:rFonts w:hint="eastAsia"/>
        </w:rPr>
        <w:t>重点</w:t>
      </w:r>
      <w:r>
        <w:t>围绕赤石北部大安村</w:t>
      </w:r>
      <w:r>
        <w:rPr>
          <w:rFonts w:hint="eastAsia"/>
        </w:rPr>
        <w:t>、碗窑村</w:t>
      </w:r>
      <w:r>
        <w:t>及周边</w:t>
      </w:r>
      <w:r>
        <w:rPr>
          <w:rFonts w:hint="eastAsia"/>
        </w:rPr>
        <w:t>地区</w:t>
      </w:r>
      <w:r>
        <w:t>，</w:t>
      </w:r>
      <w:r>
        <w:rPr>
          <w:rFonts w:hint="eastAsia"/>
        </w:rPr>
        <w:t>依托</w:t>
      </w:r>
      <w:r>
        <w:t>丰富的</w:t>
      </w:r>
      <w:r>
        <w:rPr>
          <w:rFonts w:hint="eastAsia"/>
        </w:rPr>
        <w:t>乡村、田园</w:t>
      </w:r>
      <w:r>
        <w:t>资源，深挖</w:t>
      </w:r>
      <w:r>
        <w:rPr>
          <w:rFonts w:hint="eastAsia"/>
        </w:rPr>
        <w:t>整合革命老区红色</w:t>
      </w:r>
      <w:r>
        <w:t>资源，</w:t>
      </w:r>
      <w:r>
        <w:rPr>
          <w:rFonts w:hint="eastAsia"/>
        </w:rPr>
        <w:t>重点</w:t>
      </w:r>
      <w:r>
        <w:t>开发红色</w:t>
      </w:r>
      <w:r>
        <w:rPr>
          <w:rFonts w:hint="eastAsia"/>
        </w:rPr>
        <w:t>旅游</w:t>
      </w:r>
      <w:r>
        <w:t>、</w:t>
      </w:r>
      <w:r>
        <w:rPr>
          <w:rFonts w:hint="eastAsia"/>
        </w:rPr>
        <w:t>乡情村韵、田园农事</w:t>
      </w:r>
      <w:r>
        <w:t>、</w:t>
      </w:r>
      <w:r>
        <w:rPr>
          <w:rFonts w:hint="eastAsia"/>
        </w:rPr>
        <w:t>研学旅行等</w:t>
      </w:r>
      <w:r>
        <w:t>功能。</w:t>
      </w:r>
    </w:p>
    <w:p>
      <w:pPr>
        <w:widowControl/>
        <w:spacing w:line="240" w:lineRule="auto"/>
        <w:ind w:firstLine="0" w:firstLineChars="0"/>
        <w:jc w:val="left"/>
      </w:pPr>
      <w:r>
        <w:br w:type="page"/>
      </w:r>
    </w:p>
    <w:p>
      <w:pPr>
        <w:adjustRightInd w:val="0"/>
        <w:snapToGrid w:val="0"/>
        <w:ind w:firstLine="643"/>
        <w:outlineLvl w:val="2"/>
        <w:rPr>
          <w:rFonts w:ascii="楷体" w:hAnsi="楷体" w:eastAsia="楷体" w:cs="仿宋_GB2312"/>
          <w:b/>
          <w:bCs/>
          <w:szCs w:val="32"/>
        </w:rPr>
      </w:pPr>
      <w:bookmarkStart w:id="161" w:name="_Toc90990527"/>
      <w:bookmarkStart w:id="162" w:name="_Toc82106964"/>
      <w:bookmarkStart w:id="163" w:name="_Toc82107156"/>
      <w:bookmarkStart w:id="164" w:name="_Toc82423331"/>
      <w:bookmarkStart w:id="165" w:name="_Toc82106963"/>
      <w:bookmarkStart w:id="166" w:name="_Toc82107155"/>
      <w:r>
        <w:rPr>
          <w:rFonts w:hint="eastAsia" w:ascii="楷体" w:hAnsi="楷体" w:eastAsia="楷体" w:cs="仿宋_GB2312"/>
          <w:b/>
          <w:bCs/>
          <w:szCs w:val="32"/>
        </w:rPr>
        <w:t>（三）艺术</w:t>
      </w:r>
      <w:r>
        <w:rPr>
          <w:rFonts w:ascii="楷体" w:hAnsi="楷体" w:eastAsia="楷体" w:cs="仿宋_GB2312"/>
          <w:b/>
          <w:bCs/>
          <w:szCs w:val="32"/>
        </w:rPr>
        <w:t>文旅区</w:t>
      </w:r>
      <w:bookmarkEnd w:id="161"/>
      <w:bookmarkEnd w:id="162"/>
      <w:bookmarkEnd w:id="163"/>
      <w:bookmarkEnd w:id="164"/>
    </w:p>
    <w:p>
      <w:pPr>
        <w:ind w:firstLine="640"/>
      </w:pPr>
      <w:r>
        <w:rPr>
          <w:rFonts w:hint="eastAsia"/>
        </w:rPr>
        <w:t>重点</w:t>
      </w:r>
      <w:r>
        <w:t>围绕小漠镇</w:t>
      </w:r>
      <w:r>
        <w:rPr>
          <w:rFonts w:hint="eastAsia"/>
        </w:rPr>
        <w:t>及</w:t>
      </w:r>
      <w:r>
        <w:t>狮山地带，依托</w:t>
      </w:r>
      <w:r>
        <w:rPr>
          <w:rFonts w:hint="eastAsia"/>
        </w:rPr>
        <w:t>小漠文化旅游创意项目</w:t>
      </w:r>
      <w:r>
        <w:t>等大型文旅项目</w:t>
      </w:r>
      <w:r>
        <w:rPr>
          <w:rFonts w:hint="eastAsia"/>
        </w:rPr>
        <w:t>对</w:t>
      </w:r>
      <w:r>
        <w:t>周边</w:t>
      </w:r>
      <w:r>
        <w:rPr>
          <w:rFonts w:hint="eastAsia"/>
        </w:rPr>
        <w:t>特色</w:t>
      </w:r>
      <w:r>
        <w:t>乡村的</w:t>
      </w:r>
      <w:r>
        <w:rPr>
          <w:rFonts w:hint="eastAsia"/>
        </w:rPr>
        <w:t>带动</w:t>
      </w:r>
      <w:r>
        <w:t>作用</w:t>
      </w:r>
      <w:r>
        <w:rPr>
          <w:rFonts w:hint="eastAsia"/>
        </w:rPr>
        <w:t>，</w:t>
      </w:r>
      <w:r>
        <w:t>重点开发</w:t>
      </w:r>
      <w:r>
        <w:rPr>
          <w:rFonts w:hint="eastAsia"/>
        </w:rPr>
        <w:t>滨海</w:t>
      </w:r>
      <w:r>
        <w:t>文旅</w:t>
      </w:r>
      <w:r>
        <w:rPr>
          <w:rFonts w:hint="eastAsia"/>
        </w:rPr>
        <w:t>、休闲</w:t>
      </w:r>
      <w:r>
        <w:t>度假、山海民宿</w:t>
      </w:r>
      <w:r>
        <w:rPr>
          <w:rFonts w:hint="eastAsia"/>
        </w:rPr>
        <w:t>等</w:t>
      </w:r>
      <w:r>
        <w:t>功能。</w:t>
      </w:r>
    </w:p>
    <w:p>
      <w:pPr>
        <w:adjustRightInd w:val="0"/>
        <w:snapToGrid w:val="0"/>
        <w:ind w:firstLine="643"/>
        <w:outlineLvl w:val="2"/>
        <w:rPr>
          <w:rFonts w:ascii="楷体" w:hAnsi="楷体" w:eastAsia="楷体" w:cs="仿宋_GB2312"/>
          <w:b/>
          <w:bCs/>
          <w:szCs w:val="32"/>
        </w:rPr>
      </w:pPr>
      <w:bookmarkStart w:id="167" w:name="_Toc90990528"/>
      <w:bookmarkStart w:id="168" w:name="_Toc82423332"/>
      <w:bookmarkStart w:id="169" w:name="_Toc82107158"/>
      <w:bookmarkStart w:id="170" w:name="_Toc82106966"/>
      <w:r>
        <w:rPr>
          <w:rFonts w:hint="eastAsia" w:ascii="楷体" w:hAnsi="楷体" w:eastAsia="楷体" w:cs="仿宋_GB2312"/>
          <w:b/>
          <w:bCs/>
          <w:szCs w:val="32"/>
        </w:rPr>
        <w:t>（四）半岛度假区</w:t>
      </w:r>
      <w:bookmarkEnd w:id="167"/>
      <w:bookmarkEnd w:id="168"/>
      <w:bookmarkEnd w:id="169"/>
      <w:bookmarkEnd w:id="170"/>
    </w:p>
    <w:p>
      <w:pPr>
        <w:ind w:firstLine="640"/>
      </w:pPr>
      <w:r>
        <w:rPr>
          <w:rFonts w:hint="eastAsia"/>
        </w:rPr>
        <w:t>重点围绕</w:t>
      </w:r>
      <w:r>
        <w:rPr>
          <w:rFonts w:hint="eastAsia" w:ascii="仿宋" w:hAnsi="仿宋" w:eastAsia="仿宋" w:cs="微软雅黑"/>
        </w:rPr>
        <w:t>鲘</w:t>
      </w:r>
      <w:r>
        <w:t>门</w:t>
      </w:r>
      <w:r>
        <w:rPr>
          <w:rFonts w:hint="eastAsia"/>
        </w:rPr>
        <w:t>镇区</w:t>
      </w:r>
      <w:r>
        <w:t>、百安半岛及芒屿岛、江牡岛、鸡心岛三座无人海岛，依托</w:t>
      </w:r>
      <w:r>
        <w:rPr>
          <w:rFonts w:hint="eastAsia" w:ascii="仿宋" w:hAnsi="仿宋" w:eastAsia="仿宋" w:cs="微软雅黑"/>
        </w:rPr>
        <w:t>鲘</w:t>
      </w:r>
      <w:r>
        <w:t>门渔港、百安海滩客流</w:t>
      </w:r>
      <w:r>
        <w:rPr>
          <w:rFonts w:hint="eastAsia"/>
        </w:rPr>
        <w:t>基础</w:t>
      </w:r>
      <w:r>
        <w:t>，重点</w:t>
      </w:r>
      <w:r>
        <w:rPr>
          <w:rFonts w:hint="eastAsia"/>
        </w:rPr>
        <w:t>开发滨海度假</w:t>
      </w:r>
      <w:r>
        <w:t>、海鲜美食</w:t>
      </w:r>
      <w:r>
        <w:rPr>
          <w:rFonts w:hint="eastAsia"/>
        </w:rPr>
        <w:t>体验</w:t>
      </w:r>
      <w:r>
        <w:t>、海岛探奇等</w:t>
      </w:r>
      <w:r>
        <w:rPr>
          <w:rFonts w:hint="eastAsia"/>
        </w:rPr>
        <w:t>功能</w:t>
      </w:r>
      <w:r>
        <w:t>。</w:t>
      </w:r>
    </w:p>
    <w:p>
      <w:pPr>
        <w:adjustRightInd w:val="0"/>
        <w:snapToGrid w:val="0"/>
        <w:ind w:firstLine="643"/>
        <w:outlineLvl w:val="2"/>
        <w:rPr>
          <w:rFonts w:ascii="楷体" w:hAnsi="楷体" w:eastAsia="楷体" w:cs="仿宋_GB2312"/>
          <w:b/>
          <w:bCs/>
          <w:szCs w:val="32"/>
        </w:rPr>
      </w:pPr>
      <w:bookmarkStart w:id="171" w:name="_Toc90990529"/>
      <w:bookmarkStart w:id="172" w:name="_Toc82107157"/>
      <w:bookmarkStart w:id="173" w:name="_Toc82106965"/>
      <w:bookmarkStart w:id="174" w:name="_Toc82423333"/>
      <w:r>
        <w:rPr>
          <w:rFonts w:hint="eastAsia" w:ascii="楷体" w:hAnsi="楷体" w:eastAsia="楷体" w:cs="仿宋_GB2312"/>
          <w:b/>
          <w:bCs/>
          <w:szCs w:val="32"/>
        </w:rPr>
        <w:t>（五）滨海</w:t>
      </w:r>
      <w:r>
        <w:rPr>
          <w:rFonts w:ascii="楷体" w:hAnsi="楷体" w:eastAsia="楷体" w:cs="仿宋_GB2312"/>
          <w:b/>
          <w:bCs/>
          <w:szCs w:val="32"/>
        </w:rPr>
        <w:t>休闲区</w:t>
      </w:r>
      <w:bookmarkEnd w:id="171"/>
      <w:bookmarkEnd w:id="172"/>
      <w:bookmarkEnd w:id="173"/>
      <w:bookmarkEnd w:id="174"/>
    </w:p>
    <w:p>
      <w:pPr>
        <w:ind w:firstLine="640"/>
      </w:pPr>
      <w:r>
        <w:rPr>
          <w:rFonts w:hint="eastAsia"/>
        </w:rPr>
        <w:t>重点</w:t>
      </w:r>
      <w:r>
        <w:t>围绕</w:t>
      </w:r>
      <w:r>
        <w:rPr>
          <w:rFonts w:hint="eastAsia"/>
        </w:rPr>
        <w:t>合作区</w:t>
      </w:r>
      <w:r>
        <w:t>滨海岸线</w:t>
      </w:r>
      <w:r>
        <w:rPr>
          <w:rFonts w:hint="eastAsia"/>
        </w:rPr>
        <w:t>中段</w:t>
      </w:r>
      <w:r>
        <w:t>，依托</w:t>
      </w:r>
      <w:r>
        <w:rPr>
          <w:rFonts w:hint="eastAsia"/>
        </w:rPr>
        <w:t>超长</w:t>
      </w:r>
      <w:r>
        <w:t>岸线及</w:t>
      </w:r>
      <w:r>
        <w:rPr>
          <w:rFonts w:hint="eastAsia"/>
        </w:rPr>
        <w:t>海丽</w:t>
      </w:r>
      <w:r>
        <w:t>国际高尔夫球场</w:t>
      </w:r>
      <w:r>
        <w:rPr>
          <w:rFonts w:hint="eastAsia"/>
        </w:rPr>
        <w:t>、银海湾</w:t>
      </w:r>
      <w:r>
        <w:t>海洋生态乐园等</w:t>
      </w:r>
      <w:r>
        <w:rPr>
          <w:rFonts w:hint="eastAsia"/>
        </w:rPr>
        <w:t>存量</w:t>
      </w:r>
      <w:r>
        <w:t>资源，</w:t>
      </w:r>
      <w:r>
        <w:rPr>
          <w:rFonts w:hint="eastAsia"/>
        </w:rPr>
        <w:t>优先</w:t>
      </w:r>
      <w:r>
        <w:t>发展海滨运动、</w:t>
      </w:r>
      <w:r>
        <w:rPr>
          <w:rFonts w:hint="eastAsia"/>
        </w:rPr>
        <w:t>海滩</w:t>
      </w:r>
      <w:r>
        <w:t>娱乐等功能，</w:t>
      </w:r>
      <w:r>
        <w:rPr>
          <w:rFonts w:hint="eastAsia"/>
        </w:rPr>
        <w:t>远期</w:t>
      </w:r>
      <w:r>
        <w:t>结合</w:t>
      </w:r>
      <w:r>
        <w:rPr>
          <w:rFonts w:hint="eastAsia"/>
        </w:rPr>
        <w:t>滨海整体</w:t>
      </w:r>
      <w:r>
        <w:t>开发，拓展商务度假等业态。</w:t>
      </w:r>
    </w:p>
    <w:p>
      <w:pPr>
        <w:adjustRightInd w:val="0"/>
        <w:snapToGrid w:val="0"/>
        <w:ind w:firstLine="643"/>
        <w:outlineLvl w:val="2"/>
        <w:rPr>
          <w:rFonts w:ascii="楷体" w:hAnsi="楷体" w:eastAsia="楷体" w:cs="仿宋_GB2312"/>
          <w:b/>
          <w:bCs/>
          <w:szCs w:val="32"/>
        </w:rPr>
      </w:pPr>
      <w:bookmarkStart w:id="175" w:name="_Toc82423334"/>
      <w:bookmarkStart w:id="176" w:name="_Toc90990530"/>
      <w:r>
        <w:rPr>
          <w:rFonts w:hint="eastAsia" w:ascii="楷体" w:hAnsi="楷体" w:eastAsia="楷体" w:cs="仿宋_GB2312"/>
          <w:b/>
          <w:bCs/>
          <w:szCs w:val="32"/>
        </w:rPr>
        <w:t>（六）人文</w:t>
      </w:r>
      <w:r>
        <w:rPr>
          <w:rFonts w:ascii="楷体" w:hAnsi="楷体" w:eastAsia="楷体" w:cs="仿宋_GB2312"/>
          <w:b/>
          <w:bCs/>
          <w:szCs w:val="32"/>
        </w:rPr>
        <w:t>风情区</w:t>
      </w:r>
      <w:bookmarkEnd w:id="165"/>
      <w:bookmarkEnd w:id="166"/>
      <w:bookmarkEnd w:id="175"/>
      <w:bookmarkEnd w:id="176"/>
    </w:p>
    <w:p>
      <w:pPr>
        <w:ind w:firstLine="640"/>
      </w:pPr>
      <w:r>
        <w:rPr>
          <w:rFonts w:hint="eastAsia"/>
        </w:rPr>
        <w:t>重点</w:t>
      </w:r>
      <w:r>
        <w:t>围绕</w:t>
      </w:r>
      <w:r>
        <w:rPr>
          <w:rFonts w:hint="eastAsia"/>
        </w:rPr>
        <w:t>合作区赤石</w:t>
      </w:r>
      <w:r>
        <w:t>镇区周边</w:t>
      </w:r>
      <w:r>
        <w:rPr>
          <w:rFonts w:hint="eastAsia"/>
        </w:rPr>
        <w:t>，依托</w:t>
      </w:r>
      <w:r>
        <w:t>新厝林古寨、</w:t>
      </w:r>
      <w:r>
        <w:rPr>
          <w:rFonts w:hint="eastAsia"/>
        </w:rPr>
        <w:t>桃花源</w:t>
      </w:r>
      <w:r>
        <w:t>景区、羊蹄岭古驿道等人文旅游资源，结合</w:t>
      </w:r>
      <w:r>
        <w:rPr>
          <w:rFonts w:hint="eastAsia"/>
        </w:rPr>
        <w:t>中心区</w:t>
      </w:r>
      <w:r>
        <w:t>文化、</w:t>
      </w:r>
      <w:r>
        <w:rPr>
          <w:rFonts w:hint="eastAsia"/>
        </w:rPr>
        <w:t>科教</w:t>
      </w:r>
      <w:r>
        <w:t>发展新风貌，</w:t>
      </w:r>
      <w:r>
        <w:rPr>
          <w:rFonts w:hint="eastAsia"/>
        </w:rPr>
        <w:t>重点</w:t>
      </w:r>
      <w:r>
        <w:t>开发</w:t>
      </w:r>
      <w:r>
        <w:rPr>
          <w:rFonts w:hint="eastAsia"/>
        </w:rPr>
        <w:t>历史</w:t>
      </w:r>
      <w:r>
        <w:t>人文</w:t>
      </w:r>
      <w:r>
        <w:rPr>
          <w:rFonts w:hint="eastAsia"/>
        </w:rPr>
        <w:t>体验</w:t>
      </w:r>
      <w:r>
        <w:t>等功能，全方位展示合作区</w:t>
      </w:r>
      <w:r>
        <w:rPr>
          <w:rFonts w:hint="eastAsia"/>
        </w:rPr>
        <w:t>历史</w:t>
      </w:r>
      <w:r>
        <w:t>与现代人文交融的独特风情。</w:t>
      </w:r>
    </w:p>
    <w:p>
      <w:pPr>
        <w:adjustRightInd w:val="0"/>
        <w:snapToGrid w:val="0"/>
        <w:ind w:firstLine="643"/>
        <w:outlineLvl w:val="2"/>
        <w:rPr>
          <w:rFonts w:ascii="楷体" w:hAnsi="楷体" w:eastAsia="楷体" w:cs="仿宋_GB2312"/>
          <w:b/>
          <w:bCs/>
          <w:szCs w:val="32"/>
        </w:rPr>
      </w:pPr>
      <w:bookmarkStart w:id="177" w:name="_Toc82106962"/>
      <w:bookmarkStart w:id="178" w:name="_Toc82107154"/>
      <w:bookmarkStart w:id="179" w:name="_Toc82423335"/>
      <w:bookmarkStart w:id="180" w:name="_Toc90990531"/>
      <w:r>
        <w:rPr>
          <w:rFonts w:hint="eastAsia" w:ascii="楷体" w:hAnsi="楷体" w:eastAsia="楷体" w:cs="仿宋_GB2312"/>
          <w:b/>
          <w:bCs/>
          <w:szCs w:val="32"/>
        </w:rPr>
        <w:t>（七）产业展示区</w:t>
      </w:r>
      <w:bookmarkEnd w:id="177"/>
      <w:bookmarkEnd w:id="178"/>
      <w:bookmarkEnd w:id="179"/>
      <w:bookmarkEnd w:id="180"/>
    </w:p>
    <w:p>
      <w:pPr>
        <w:ind w:firstLine="640"/>
      </w:pPr>
      <w:r>
        <w:rPr>
          <w:rFonts w:hint="eastAsia"/>
        </w:rPr>
        <w:t>重点</w:t>
      </w:r>
      <w:r>
        <w:t>围绕鹅埠</w:t>
      </w:r>
      <w:r>
        <w:rPr>
          <w:rFonts w:hint="eastAsia"/>
        </w:rPr>
        <w:t>产业</w:t>
      </w:r>
      <w:r>
        <w:t>组团，</w:t>
      </w:r>
      <w:r>
        <w:rPr>
          <w:rFonts w:hint="eastAsia"/>
        </w:rPr>
        <w:t>依托比亚迪汽车工业园（深汕）项目等</w:t>
      </w:r>
      <w:r>
        <w:t>产业</w:t>
      </w:r>
      <w:r>
        <w:rPr>
          <w:rFonts w:hint="eastAsia"/>
        </w:rPr>
        <w:t>集群</w:t>
      </w:r>
      <w:r>
        <w:t>，</w:t>
      </w:r>
      <w:r>
        <w:rPr>
          <w:rFonts w:hint="eastAsia"/>
        </w:rPr>
        <w:t>联动合作区内机器人小镇、小漠国际物流港等丰富产业资源，</w:t>
      </w:r>
      <w:r>
        <w:t>从全域旅游</w:t>
      </w:r>
      <w:r>
        <w:rPr>
          <w:rFonts w:hint="eastAsia"/>
        </w:rPr>
        <w:t>开发</w:t>
      </w:r>
      <w:r>
        <w:t>的角度，谋划发展</w:t>
      </w:r>
      <w:r>
        <w:rPr>
          <w:rFonts w:hint="eastAsia"/>
        </w:rPr>
        <w:t>工业游</w:t>
      </w:r>
      <w:r>
        <w:t>、科技游等</w:t>
      </w:r>
      <w:r>
        <w:rPr>
          <w:rFonts w:hint="eastAsia"/>
        </w:rPr>
        <w:t>旅游项目</w:t>
      </w:r>
      <w:r>
        <w:t>，打造合作区先进智造</w:t>
      </w:r>
      <w:r>
        <w:rPr>
          <w:rFonts w:hint="eastAsia"/>
        </w:rPr>
        <w:t>产业</w:t>
      </w:r>
      <w:r>
        <w:t>对外展示的重要窗口。</w:t>
      </w:r>
      <w:r>
        <w:br w:type="page"/>
      </w:r>
    </w:p>
    <w:p>
      <w:pPr>
        <w:pStyle w:val="2"/>
        <w:spacing w:before="435" w:after="435"/>
      </w:pPr>
      <w:bookmarkStart w:id="181" w:name="_Toc90990532"/>
      <w:bookmarkStart w:id="182" w:name="_Toc82106967"/>
      <w:bookmarkStart w:id="183" w:name="_Toc82107159"/>
      <w:r>
        <w:rPr>
          <w:rFonts w:hint="eastAsia"/>
        </w:rPr>
        <w:t>第五章 主要</w:t>
      </w:r>
      <w:r>
        <w:t>任务</w:t>
      </w:r>
      <w:bookmarkEnd w:id="181"/>
      <w:bookmarkEnd w:id="182"/>
      <w:bookmarkEnd w:id="183"/>
    </w:p>
    <w:p>
      <w:pPr>
        <w:pStyle w:val="3"/>
        <w:spacing w:before="0" w:beforeLines="0" w:after="0" w:afterLines="0"/>
        <w:ind w:firstLine="640" w:firstLineChars="200"/>
        <w:rPr>
          <w:rFonts w:ascii="黑体" w:hAnsi="黑体" w:eastAsia="黑体"/>
          <w:b w:val="0"/>
          <w:bCs w:val="0"/>
        </w:rPr>
      </w:pPr>
      <w:bookmarkStart w:id="184" w:name="_Toc90990533"/>
      <w:r>
        <w:rPr>
          <w:rFonts w:hint="eastAsia" w:ascii="黑体" w:hAnsi="黑体" w:eastAsia="黑体"/>
          <w:b w:val="0"/>
          <w:bCs w:val="0"/>
        </w:rPr>
        <w:t>一</w:t>
      </w:r>
      <w:r>
        <w:rPr>
          <w:rFonts w:ascii="黑体" w:hAnsi="黑体" w:eastAsia="黑体"/>
          <w:b w:val="0"/>
          <w:bCs w:val="0"/>
        </w:rPr>
        <w:t>、</w:t>
      </w:r>
      <w:r>
        <w:rPr>
          <w:rFonts w:hint="eastAsia" w:ascii="黑体" w:hAnsi="黑体" w:eastAsia="黑体"/>
          <w:b w:val="0"/>
          <w:bCs w:val="0"/>
        </w:rPr>
        <w:t>推动乡村文旅</w:t>
      </w:r>
      <w:r>
        <w:rPr>
          <w:rFonts w:ascii="黑体" w:hAnsi="黑体" w:eastAsia="黑体"/>
          <w:b w:val="0"/>
          <w:bCs w:val="0"/>
        </w:rPr>
        <w:t>产业发展</w:t>
      </w:r>
      <w:r>
        <w:rPr>
          <w:rFonts w:hint="eastAsia" w:ascii="黑体" w:hAnsi="黑体" w:eastAsia="黑体"/>
          <w:b w:val="0"/>
          <w:bCs w:val="0"/>
        </w:rPr>
        <w:t>，以文化繁荣助力乡村振兴</w:t>
      </w:r>
      <w:bookmarkEnd w:id="184"/>
    </w:p>
    <w:p>
      <w:pPr>
        <w:ind w:firstLine="640"/>
      </w:pPr>
      <w:r>
        <w:rPr>
          <w:rFonts w:hint="eastAsia"/>
        </w:rPr>
        <w:t>乡村振兴</w:t>
      </w:r>
      <w:r>
        <w:t>是一项长期性、系统性工程，</w:t>
      </w:r>
      <w:r>
        <w:rPr>
          <w:rFonts w:hint="eastAsia"/>
        </w:rPr>
        <w:t>文化</w:t>
      </w:r>
      <w:r>
        <w:t>振兴</w:t>
      </w:r>
      <w:r>
        <w:rPr>
          <w:rFonts w:hint="eastAsia"/>
        </w:rPr>
        <w:t>则</w:t>
      </w:r>
      <w:r>
        <w:t>是产业振兴、人才振兴的重要支撑。</w:t>
      </w:r>
      <w:r>
        <w:rPr>
          <w:rFonts w:hint="eastAsia"/>
        </w:rPr>
        <w:t>只有实现乡村文化繁荣，</w:t>
      </w:r>
      <w:r>
        <w:t>才能</w:t>
      </w:r>
      <w:r>
        <w:rPr>
          <w:rFonts w:hint="eastAsia"/>
        </w:rPr>
        <w:t>进一步</w:t>
      </w:r>
      <w:r>
        <w:t>推动产业链延伸，</w:t>
      </w:r>
      <w:r>
        <w:rPr>
          <w:rFonts w:hint="eastAsia"/>
        </w:rPr>
        <w:t>建立</w:t>
      </w:r>
      <w:r>
        <w:t>促进农民增收的长效机制</w:t>
      </w:r>
      <w:r>
        <w:rPr>
          <w:rFonts w:hint="eastAsia"/>
        </w:rPr>
        <w:t>，既为</w:t>
      </w:r>
      <w:r>
        <w:t>乡村文化</w:t>
      </w:r>
      <w:r>
        <w:rPr>
          <w:rFonts w:hint="eastAsia"/>
        </w:rPr>
        <w:t>“输血”，</w:t>
      </w:r>
      <w:r>
        <w:t>更为其“</w:t>
      </w:r>
      <w:r>
        <w:rPr>
          <w:rFonts w:hint="eastAsia"/>
        </w:rPr>
        <w:t>造血</w:t>
      </w:r>
      <w:r>
        <w:t>”</w:t>
      </w:r>
      <w:r>
        <w:rPr>
          <w:rFonts w:hint="eastAsia"/>
        </w:rPr>
        <w:t>，</w:t>
      </w:r>
      <w:r>
        <w:t>在全面推进乡村振兴</w:t>
      </w:r>
      <w:r>
        <w:rPr>
          <w:rFonts w:hint="eastAsia"/>
        </w:rPr>
        <w:t>的</w:t>
      </w:r>
      <w:r>
        <w:t>进程中</w:t>
      </w:r>
      <w:r>
        <w:rPr>
          <w:rFonts w:hint="eastAsia"/>
        </w:rPr>
        <w:t>注入</w:t>
      </w:r>
      <w:r>
        <w:t>源源不竭的文化力量。</w:t>
      </w:r>
      <w:r>
        <w:rPr>
          <w:rFonts w:hint="eastAsia"/>
        </w:rPr>
        <w:t>合作区作为</w:t>
      </w:r>
      <w:r>
        <w:t>财政部明确</w:t>
      </w:r>
      <w:r>
        <w:rPr>
          <w:rFonts w:hint="eastAsia"/>
        </w:rPr>
        <w:t>指出</w:t>
      </w:r>
      <w:r>
        <w:t>的“</w:t>
      </w:r>
      <w:r>
        <w:rPr>
          <w:rFonts w:hint="eastAsia"/>
        </w:rPr>
        <w:t>深圳市</w:t>
      </w:r>
      <w:r>
        <w:t>农村综合性改革试点试验区”</w:t>
      </w:r>
      <w:r>
        <w:rPr>
          <w:rFonts w:hint="eastAsia"/>
        </w:rPr>
        <w:t>，</w:t>
      </w:r>
      <w:r>
        <w:t>也是深圳实施乡村振兴战略</w:t>
      </w:r>
      <w:r>
        <w:rPr>
          <w:rFonts w:hint="eastAsia"/>
        </w:rPr>
        <w:t>、</w:t>
      </w:r>
      <w:r>
        <w:t>开展“</w:t>
      </w:r>
      <w:r>
        <w:rPr>
          <w:rFonts w:hint="eastAsia"/>
        </w:rPr>
        <w:t>三农</w:t>
      </w:r>
      <w:r>
        <w:t>”</w:t>
      </w:r>
      <w:r>
        <w:rPr>
          <w:rFonts w:hint="eastAsia"/>
        </w:rPr>
        <w:t>工作</w:t>
      </w:r>
      <w:r>
        <w:t>的主战场，</w:t>
      </w:r>
      <w:r>
        <w:rPr>
          <w:rFonts w:hint="eastAsia"/>
        </w:rPr>
        <w:t>紧抓“十四五”全面推进乡村</w:t>
      </w:r>
      <w:r>
        <w:t>振兴战略关键期，</w:t>
      </w:r>
      <w:r>
        <w:rPr>
          <w:rFonts w:hint="eastAsia"/>
        </w:rPr>
        <w:t>充分结合“五光十色”都市乡村示范带打造，精准</w:t>
      </w:r>
      <w:r>
        <w:t>定位乡村发展特色，</w:t>
      </w:r>
      <w:r>
        <w:rPr>
          <w:rFonts w:hint="eastAsia"/>
        </w:rPr>
        <w:t>以</w:t>
      </w:r>
      <w:r>
        <w:t>发展乡村</w:t>
      </w:r>
      <w:r>
        <w:rPr>
          <w:rFonts w:hint="eastAsia"/>
        </w:rPr>
        <w:t>旅游</w:t>
      </w:r>
      <w:r>
        <w:t>为重要抓手，</w:t>
      </w:r>
      <w:r>
        <w:rPr>
          <w:rFonts w:hint="eastAsia"/>
        </w:rPr>
        <w:t>以</w:t>
      </w:r>
      <w:r>
        <w:t>一批</w:t>
      </w:r>
      <w:r>
        <w:rPr>
          <w:rFonts w:hint="eastAsia"/>
        </w:rPr>
        <w:t>文旅重点</w:t>
      </w:r>
      <w:r>
        <w:t>项目为载体，培育产业集群，</w:t>
      </w:r>
      <w:r>
        <w:rPr>
          <w:rFonts w:hint="eastAsia"/>
        </w:rPr>
        <w:t>让</w:t>
      </w:r>
      <w:r>
        <w:t>乡村居民从文旅</w:t>
      </w:r>
      <w:r>
        <w:rPr>
          <w:rFonts w:hint="eastAsia"/>
        </w:rPr>
        <w:t>产业</w:t>
      </w:r>
      <w:r>
        <w:t>发展中切实得益。</w:t>
      </w:r>
    </w:p>
    <w:p>
      <w:pPr>
        <w:adjustRightInd w:val="0"/>
        <w:snapToGrid w:val="0"/>
        <w:ind w:firstLine="643"/>
        <w:outlineLvl w:val="2"/>
        <w:rPr>
          <w:rFonts w:ascii="楷体" w:hAnsi="楷体" w:eastAsia="楷体" w:cs="仿宋_GB2312"/>
          <w:b/>
          <w:bCs/>
          <w:szCs w:val="32"/>
        </w:rPr>
      </w:pPr>
      <w:bookmarkStart w:id="185" w:name="_Toc82106969"/>
      <w:bookmarkStart w:id="186" w:name="_Toc82423338"/>
      <w:bookmarkStart w:id="187" w:name="_Toc90990534"/>
      <w:bookmarkStart w:id="188" w:name="_Toc82107161"/>
      <w:r>
        <w:rPr>
          <w:rFonts w:hint="eastAsia" w:ascii="楷体" w:hAnsi="楷体" w:eastAsia="楷体" w:cs="仿宋_GB2312"/>
          <w:b/>
          <w:bCs/>
          <w:szCs w:val="32"/>
        </w:rPr>
        <w:t>（一）围绕共同</w:t>
      </w:r>
      <w:r>
        <w:rPr>
          <w:rFonts w:ascii="楷体" w:hAnsi="楷体" w:eastAsia="楷体" w:cs="仿宋_GB2312"/>
          <w:b/>
          <w:bCs/>
          <w:szCs w:val="32"/>
        </w:rPr>
        <w:t>富裕目标，</w:t>
      </w:r>
      <w:r>
        <w:rPr>
          <w:rFonts w:hint="eastAsia" w:ascii="楷体" w:hAnsi="楷体" w:eastAsia="楷体" w:cs="仿宋_GB2312"/>
          <w:b/>
          <w:bCs/>
          <w:szCs w:val="32"/>
        </w:rPr>
        <w:t>培育一批</w:t>
      </w:r>
      <w:r>
        <w:rPr>
          <w:rFonts w:ascii="楷体" w:hAnsi="楷体" w:eastAsia="楷体" w:cs="仿宋_GB2312"/>
          <w:b/>
          <w:bCs/>
          <w:szCs w:val="32"/>
        </w:rPr>
        <w:t>农旅</w:t>
      </w:r>
      <w:r>
        <w:rPr>
          <w:rFonts w:hint="eastAsia" w:ascii="楷体" w:hAnsi="楷体" w:eastAsia="楷体" w:cs="仿宋_GB2312"/>
          <w:b/>
          <w:bCs/>
          <w:szCs w:val="32"/>
        </w:rPr>
        <w:t>一体创业</w:t>
      </w:r>
      <w:r>
        <w:rPr>
          <w:rFonts w:ascii="楷体" w:hAnsi="楷体" w:eastAsia="楷体" w:cs="仿宋_GB2312"/>
          <w:b/>
          <w:bCs/>
          <w:szCs w:val="32"/>
        </w:rPr>
        <w:t>集群</w:t>
      </w:r>
      <w:bookmarkEnd w:id="185"/>
      <w:bookmarkEnd w:id="186"/>
      <w:bookmarkEnd w:id="187"/>
      <w:bookmarkEnd w:id="188"/>
    </w:p>
    <w:p>
      <w:pPr>
        <w:ind w:firstLine="640"/>
      </w:pPr>
      <w:r>
        <w:rPr>
          <w:rFonts w:hint="eastAsia"/>
        </w:rPr>
        <w:t>发展深度</w:t>
      </w:r>
      <w:r>
        <w:t>体验式</w:t>
      </w:r>
      <w:r>
        <w:rPr>
          <w:rFonts w:hint="eastAsia"/>
        </w:rPr>
        <w:t>的</w:t>
      </w:r>
      <w:r>
        <w:t>乡村</w:t>
      </w:r>
      <w:r>
        <w:rPr>
          <w:rFonts w:hint="eastAsia"/>
        </w:rPr>
        <w:t>文旅，促进</w:t>
      </w:r>
      <w:r>
        <w:t>三产融合</w:t>
      </w:r>
      <w:r>
        <w:rPr>
          <w:rFonts w:hint="eastAsia"/>
        </w:rPr>
        <w:t>，</w:t>
      </w:r>
      <w:r>
        <w:t>支持村民在家门口</w:t>
      </w:r>
      <w:r>
        <w:rPr>
          <w:rFonts w:hint="eastAsia"/>
        </w:rPr>
        <w:t>创业</w:t>
      </w:r>
      <w:r>
        <w:t>就业，</w:t>
      </w:r>
      <w:r>
        <w:rPr>
          <w:rFonts w:hint="eastAsia"/>
        </w:rPr>
        <w:t>切实增强村民</w:t>
      </w:r>
      <w:r>
        <w:t>获得感</w:t>
      </w:r>
      <w:r>
        <w:rPr>
          <w:rFonts w:hint="eastAsia"/>
        </w:rPr>
        <w:t>。依托天子山</w:t>
      </w:r>
      <w:r>
        <w:t>农业</w:t>
      </w:r>
      <w:r>
        <w:rPr>
          <w:rFonts w:hint="eastAsia"/>
        </w:rPr>
        <w:t>公</w:t>
      </w:r>
      <w:r>
        <w:t>园</w:t>
      </w:r>
      <w:r>
        <w:rPr>
          <w:rFonts w:hint="eastAsia"/>
        </w:rPr>
        <w:t>开发基础，围绕</w:t>
      </w:r>
      <w:r>
        <w:t>赤石北部打造</w:t>
      </w:r>
      <w:r>
        <w:rPr>
          <w:rFonts w:hint="eastAsia"/>
          <w:b/>
        </w:rPr>
        <w:t>天子山田园综合体</w:t>
      </w:r>
      <w:r>
        <w:rPr>
          <w:rFonts w:hint="eastAsia"/>
        </w:rPr>
        <w:t>项目，融合</w:t>
      </w:r>
      <w:r>
        <w:t>“</w:t>
      </w:r>
      <w:r>
        <w:rPr>
          <w:rFonts w:hint="eastAsia"/>
        </w:rPr>
        <w:t>生产、</w:t>
      </w:r>
      <w:r>
        <w:t>生活、生态”</w:t>
      </w:r>
      <w:r>
        <w:rPr>
          <w:rFonts w:hint="eastAsia"/>
        </w:rPr>
        <w:t>功能</w:t>
      </w:r>
      <w:r>
        <w:t>，提供丰富而高品质的田园休闲体验</w:t>
      </w:r>
      <w:r>
        <w:rPr>
          <w:rFonts w:hint="eastAsia"/>
        </w:rPr>
        <w:t>；结合</w:t>
      </w:r>
      <w:r>
        <w:t>区内优质</w:t>
      </w:r>
      <w:r>
        <w:rPr>
          <w:rFonts w:hint="eastAsia"/>
        </w:rPr>
        <w:t>山海</w:t>
      </w:r>
      <w:r>
        <w:t>资源，依托</w:t>
      </w:r>
      <w:r>
        <w:rPr>
          <w:rFonts w:hint="eastAsia"/>
        </w:rPr>
        <w:t>百安村</w:t>
      </w:r>
      <w:r>
        <w:t>、南香村、明热村等</w:t>
      </w:r>
      <w:r>
        <w:rPr>
          <w:rFonts w:hint="eastAsia"/>
        </w:rPr>
        <w:t>特色村庄，</w:t>
      </w:r>
      <w:r>
        <w:t>打造</w:t>
      </w:r>
      <w:r>
        <w:rPr>
          <w:rFonts w:hint="eastAsia"/>
        </w:rPr>
        <w:t>一批</w:t>
      </w:r>
      <w:r>
        <w:rPr>
          <w:rFonts w:hint="eastAsia"/>
          <w:b/>
        </w:rPr>
        <w:t>精品山海民宿集群</w:t>
      </w:r>
      <w:r>
        <w:rPr>
          <w:rFonts w:hint="eastAsia"/>
        </w:rPr>
        <w:t>，盘活</w:t>
      </w:r>
      <w:r>
        <w:t>乡村存量资产</w:t>
      </w:r>
      <w:r>
        <w:rPr>
          <w:rFonts w:hint="eastAsia"/>
        </w:rPr>
        <w:t>，推动民宿</w:t>
      </w:r>
      <w:r>
        <w:t>由旅游配套</w:t>
      </w:r>
      <w:r>
        <w:rPr>
          <w:rFonts w:hint="eastAsia"/>
        </w:rPr>
        <w:t>设施逐步</w:t>
      </w:r>
      <w:r>
        <w:t>向“</w:t>
      </w:r>
      <w:r>
        <w:rPr>
          <w:rFonts w:hint="eastAsia"/>
        </w:rPr>
        <w:t>旅游</w:t>
      </w:r>
      <w:r>
        <w:t>微</w:t>
      </w:r>
      <w:r>
        <w:rPr>
          <w:rFonts w:hint="eastAsia"/>
        </w:rPr>
        <w:t>目的地</w:t>
      </w:r>
      <w:r>
        <w:t>”</w:t>
      </w:r>
      <w:r>
        <w:rPr>
          <w:rFonts w:hint="eastAsia"/>
        </w:rPr>
        <w:t>转变。</w:t>
      </w:r>
    </w:p>
    <w:p>
      <w:pPr>
        <w:widowControl/>
        <w:spacing w:line="240" w:lineRule="auto"/>
        <w:ind w:firstLine="0" w:firstLineChars="0"/>
        <w:jc w:val="left"/>
      </w:pPr>
      <w:r>
        <w:br w:type="page"/>
      </w:r>
    </w:p>
    <w:tbl>
      <w:tblPr>
        <w:tblStyle w:val="17"/>
        <w:tblW w:w="8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7" w:type="dxa"/>
            <w:vAlign w:val="center"/>
          </w:tcPr>
          <w:p>
            <w:pPr>
              <w:spacing w:line="360" w:lineRule="auto"/>
              <w:ind w:firstLine="0" w:firstLineChars="0"/>
              <w:jc w:val="center"/>
              <w:rPr>
                <w:rFonts w:cs="仿宋_GB2312" w:asciiTheme="minorEastAsia" w:hAnsiTheme="minorEastAsia"/>
                <w:kern w:val="0"/>
                <w:sz w:val="28"/>
                <w:szCs w:val="20"/>
              </w:rPr>
            </w:pPr>
            <w:r>
              <w:rPr>
                <w:rFonts w:hint="eastAsia" w:cs="宋体"/>
                <w:b/>
                <w:kern w:val="0"/>
                <w:sz w:val="28"/>
                <w:szCs w:val="28"/>
              </w:rPr>
              <w:t>专栏2：农旅一体创业集群重点项目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8777" w:type="dxa"/>
            <w:vAlign w:val="center"/>
          </w:tcPr>
          <w:p>
            <w:pPr>
              <w:spacing w:line="460" w:lineRule="exact"/>
              <w:ind w:firstLine="562"/>
              <w:rPr>
                <w:rFonts w:cstheme="minorBidi"/>
                <w:kern w:val="0"/>
                <w:sz w:val="28"/>
                <w:szCs w:val="22"/>
              </w:rPr>
            </w:pPr>
            <w:r>
              <w:rPr>
                <w:rFonts w:hint="eastAsia" w:cstheme="minorBidi"/>
                <w:b/>
                <w:kern w:val="0"/>
                <w:sz w:val="28"/>
                <w:szCs w:val="22"/>
              </w:rPr>
              <w:t>天子山田园综合体：</w:t>
            </w:r>
            <w:r>
              <w:rPr>
                <w:rFonts w:hint="eastAsia" w:cstheme="minorBidi"/>
                <w:kern w:val="0"/>
                <w:sz w:val="28"/>
                <w:szCs w:val="22"/>
              </w:rPr>
              <w:t>依托</w:t>
            </w:r>
            <w:r>
              <w:rPr>
                <w:rFonts w:cstheme="minorBidi"/>
                <w:kern w:val="0"/>
                <w:sz w:val="28"/>
                <w:szCs w:val="22"/>
              </w:rPr>
              <w:t>天子山农业</w:t>
            </w:r>
            <w:r>
              <w:rPr>
                <w:rFonts w:hint="eastAsia" w:cstheme="minorBidi"/>
                <w:kern w:val="0"/>
                <w:sz w:val="28"/>
                <w:szCs w:val="22"/>
              </w:rPr>
              <w:t>公园</w:t>
            </w:r>
            <w:r>
              <w:rPr>
                <w:rFonts w:cstheme="minorBidi"/>
                <w:kern w:val="0"/>
                <w:sz w:val="28"/>
                <w:szCs w:val="22"/>
              </w:rPr>
              <w:t>，</w:t>
            </w:r>
            <w:r>
              <w:rPr>
                <w:rFonts w:hint="eastAsia" w:cstheme="minorBidi"/>
                <w:kern w:val="0"/>
                <w:sz w:val="28"/>
                <w:szCs w:val="22"/>
              </w:rPr>
              <w:t>利用大安现代农业示范带</w:t>
            </w:r>
            <w:r>
              <w:rPr>
                <w:rFonts w:cstheme="minorBidi"/>
                <w:kern w:val="0"/>
                <w:sz w:val="28"/>
                <w:szCs w:val="22"/>
              </w:rPr>
              <w:t>周边村庄</w:t>
            </w:r>
            <w:r>
              <w:rPr>
                <w:rFonts w:hint="eastAsia" w:cstheme="minorBidi"/>
                <w:kern w:val="0"/>
                <w:sz w:val="28"/>
                <w:szCs w:val="22"/>
              </w:rPr>
              <w:t>及</w:t>
            </w:r>
            <w:r>
              <w:rPr>
                <w:rFonts w:cstheme="minorBidi"/>
                <w:kern w:val="0"/>
                <w:sz w:val="28"/>
                <w:szCs w:val="22"/>
              </w:rPr>
              <w:t>田园</w:t>
            </w:r>
            <w:r>
              <w:rPr>
                <w:rFonts w:hint="eastAsia" w:cstheme="minorBidi"/>
                <w:kern w:val="0"/>
                <w:sz w:val="28"/>
                <w:szCs w:val="22"/>
              </w:rPr>
              <w:t>风光</w:t>
            </w:r>
            <w:r>
              <w:rPr>
                <w:rFonts w:cstheme="minorBidi"/>
                <w:kern w:val="0"/>
                <w:sz w:val="28"/>
                <w:szCs w:val="22"/>
              </w:rPr>
              <w:t>，</w:t>
            </w:r>
            <w:r>
              <w:rPr>
                <w:rFonts w:hint="eastAsia" w:cstheme="minorBidi"/>
                <w:kern w:val="0"/>
                <w:sz w:val="28"/>
                <w:szCs w:val="22"/>
              </w:rPr>
              <w:t>在</w:t>
            </w:r>
            <w:r>
              <w:rPr>
                <w:rFonts w:cstheme="minorBidi"/>
                <w:kern w:val="0"/>
                <w:sz w:val="28"/>
                <w:szCs w:val="22"/>
              </w:rPr>
              <w:t>赤石北部</w:t>
            </w:r>
            <w:r>
              <w:rPr>
                <w:rFonts w:hint="eastAsia" w:cstheme="minorBidi"/>
                <w:kern w:val="0"/>
                <w:sz w:val="28"/>
                <w:szCs w:val="22"/>
              </w:rPr>
              <w:t>打造田园综合体</w:t>
            </w:r>
            <w:r>
              <w:rPr>
                <w:rFonts w:cstheme="minorBidi"/>
                <w:kern w:val="0"/>
                <w:sz w:val="28"/>
                <w:szCs w:val="22"/>
              </w:rPr>
              <w:t>项目</w:t>
            </w:r>
            <w:r>
              <w:rPr>
                <w:rFonts w:hint="eastAsia" w:cstheme="minorBidi"/>
                <w:kern w:val="0"/>
                <w:sz w:val="28"/>
                <w:szCs w:val="22"/>
              </w:rPr>
              <w:t>。主要提供</w:t>
            </w:r>
            <w:r>
              <w:rPr>
                <w:rFonts w:cstheme="minorBidi"/>
                <w:kern w:val="0"/>
                <w:sz w:val="28"/>
                <w:szCs w:val="22"/>
              </w:rPr>
              <w:t>观光游览、</w:t>
            </w:r>
            <w:r>
              <w:rPr>
                <w:rFonts w:hint="eastAsia" w:cstheme="minorBidi"/>
                <w:kern w:val="0"/>
                <w:sz w:val="28"/>
                <w:szCs w:val="22"/>
              </w:rPr>
              <w:t>研学旅行、产品展览、餐饮美食、休闲体验、商品购买、度假住宿等服务，形成完整的农旅产业链，丰富农业</w:t>
            </w:r>
            <w:r>
              <w:rPr>
                <w:rFonts w:cstheme="minorBidi"/>
                <w:kern w:val="0"/>
                <w:sz w:val="28"/>
                <w:szCs w:val="22"/>
              </w:rPr>
              <w:t>+旅游</w:t>
            </w:r>
            <w:r>
              <w:rPr>
                <w:rFonts w:hint="eastAsia" w:cstheme="minorBidi"/>
                <w:kern w:val="0"/>
                <w:sz w:val="28"/>
                <w:szCs w:val="22"/>
              </w:rPr>
              <w:t>产品内涵。后续可考虑依托田园综合体开发，以线上线下相结合的形式，打造“乡村博览园”城乡产业互动平台，吸引合作区各村、华南地区特色乡村签约入驻，利用平台实现美丽乡村建设成果展示、乡村文化宣传、特色农产销售等功能；适时打造“美丽乡村会客厅”，结合乡村振兴成果，打造田园、花海中的会客厅，拓展招商推介、经验交流、座谈培训、行业沙龙等功能。</w:t>
            </w:r>
          </w:p>
          <w:p>
            <w:pPr>
              <w:spacing w:line="460" w:lineRule="exact"/>
              <w:ind w:firstLine="562"/>
              <w:rPr>
                <w:rFonts w:cstheme="minorBidi"/>
                <w:color w:val="FF0000"/>
                <w:kern w:val="0"/>
                <w:sz w:val="28"/>
                <w:szCs w:val="20"/>
              </w:rPr>
            </w:pPr>
            <w:r>
              <w:rPr>
                <w:rFonts w:hint="eastAsia" w:cstheme="minorBidi"/>
                <w:b/>
                <w:kern w:val="0"/>
                <w:sz w:val="28"/>
                <w:szCs w:val="22"/>
              </w:rPr>
              <w:t>精品山海民宿集群：</w:t>
            </w:r>
            <w:r>
              <w:rPr>
                <w:rFonts w:hint="eastAsia" w:cstheme="minorBidi"/>
                <w:kern w:val="0"/>
                <w:sz w:val="28"/>
                <w:szCs w:val="22"/>
              </w:rPr>
              <w:t>结合合作区优质山海资源，依托特色乡村，打造精品民宿集群。</w:t>
            </w:r>
          </w:p>
          <w:p>
            <w:pPr>
              <w:spacing w:line="460" w:lineRule="exact"/>
              <w:ind w:firstLine="560"/>
              <w:rPr>
                <w:rFonts w:cstheme="minorBidi"/>
                <w:kern w:val="0"/>
                <w:sz w:val="28"/>
                <w:szCs w:val="22"/>
              </w:rPr>
            </w:pPr>
            <w:r>
              <w:rPr>
                <w:rFonts w:hint="eastAsia" w:cstheme="minorBidi"/>
                <w:kern w:val="0"/>
                <w:sz w:val="28"/>
                <w:szCs w:val="22"/>
              </w:rPr>
              <w:t>百安渔村民宿集群：依托百年古渔村、百安半岛风光、海滩优质岸线和</w:t>
            </w:r>
            <w:r>
              <w:rPr>
                <w:rFonts w:hint="eastAsia" w:ascii="仿宋" w:hAnsi="仿宋" w:eastAsia="仿宋" w:cs="微软雅黑"/>
                <w:kern w:val="0"/>
                <w:sz w:val="28"/>
                <w:szCs w:val="22"/>
              </w:rPr>
              <w:t>鲘</w:t>
            </w:r>
            <w:r>
              <w:rPr>
                <w:rFonts w:hint="eastAsia" w:hAnsi="仿宋_GB2312" w:cs="仿宋_GB2312"/>
                <w:kern w:val="0"/>
                <w:sz w:val="28"/>
                <w:szCs w:val="22"/>
              </w:rPr>
              <w:t>门</w:t>
            </w:r>
            <w:r>
              <w:rPr>
                <w:rFonts w:hint="eastAsia" w:cstheme="minorBidi"/>
                <w:kern w:val="0"/>
                <w:sz w:val="28"/>
                <w:szCs w:val="22"/>
              </w:rPr>
              <w:t>海鲜美食的客流吸引力，重点打造具有渔家特色、浪漫风情的民宿集群；</w:t>
            </w:r>
          </w:p>
          <w:p>
            <w:pPr>
              <w:spacing w:line="460" w:lineRule="exact"/>
              <w:ind w:firstLine="560"/>
              <w:rPr>
                <w:rFonts w:cstheme="minorBidi"/>
                <w:kern w:val="0"/>
                <w:sz w:val="28"/>
                <w:szCs w:val="22"/>
              </w:rPr>
            </w:pPr>
            <w:r>
              <w:rPr>
                <w:rFonts w:hint="eastAsia" w:cstheme="minorBidi"/>
                <w:kern w:val="0"/>
                <w:sz w:val="28"/>
                <w:szCs w:val="22"/>
              </w:rPr>
              <w:t>南香艺术民宿集群：依托</w:t>
            </w:r>
            <w:r>
              <w:rPr>
                <w:rFonts w:cstheme="minorBidi"/>
                <w:kern w:val="0"/>
                <w:sz w:val="28"/>
                <w:szCs w:val="22"/>
              </w:rPr>
              <w:t>南香村</w:t>
            </w:r>
            <w:r>
              <w:rPr>
                <w:rFonts w:hint="eastAsia" w:cstheme="minorBidi"/>
                <w:kern w:val="0"/>
                <w:sz w:val="28"/>
                <w:szCs w:val="22"/>
              </w:rPr>
              <w:t>依山面水临田的优美自然风光，围绕小漠文化旅游创意项目、520艺术现场改造</w:t>
            </w:r>
            <w:r>
              <w:rPr>
                <w:rFonts w:cstheme="minorBidi"/>
                <w:kern w:val="0"/>
                <w:sz w:val="28"/>
                <w:szCs w:val="22"/>
              </w:rPr>
              <w:t>等文旅项目，</w:t>
            </w:r>
            <w:r>
              <w:rPr>
                <w:rFonts w:hint="eastAsia" w:cstheme="minorBidi"/>
                <w:kern w:val="0"/>
                <w:sz w:val="28"/>
                <w:szCs w:val="22"/>
              </w:rPr>
              <w:t>重点打造别具艺术气息的文艺旅居胜地；</w:t>
            </w:r>
          </w:p>
          <w:p>
            <w:pPr>
              <w:spacing w:line="460" w:lineRule="exact"/>
              <w:ind w:firstLine="560"/>
              <w:rPr>
                <w:rFonts w:cs="宋体"/>
                <w:b/>
                <w:color w:val="FF0000"/>
                <w:kern w:val="0"/>
                <w:sz w:val="28"/>
                <w:szCs w:val="20"/>
              </w:rPr>
            </w:pPr>
            <w:r>
              <w:rPr>
                <w:rFonts w:hint="eastAsia" w:cstheme="minorBidi"/>
                <w:kern w:val="0"/>
                <w:sz w:val="28"/>
                <w:szCs w:val="22"/>
              </w:rPr>
              <w:t>明热温泉民宿集群：借助水底山温泉庄园对养生度假客流的吸引力，依托明热村打造“慢生活”主题的休闲度假村，以精品民宿体验为核心，打造温泉养生主题的特色乡村度假目的地。</w:t>
            </w:r>
          </w:p>
        </w:tc>
      </w:tr>
    </w:tbl>
    <w:p>
      <w:pPr>
        <w:widowControl/>
        <w:spacing w:line="240" w:lineRule="auto"/>
        <w:ind w:firstLine="0" w:firstLineChars="0"/>
        <w:jc w:val="left"/>
      </w:pPr>
      <w:bookmarkStart w:id="189" w:name="_Toc82107162"/>
      <w:bookmarkStart w:id="190" w:name="_Toc82423339"/>
      <w:bookmarkStart w:id="191" w:name="_Toc82106970"/>
      <w:r>
        <w:br w:type="page"/>
      </w:r>
    </w:p>
    <w:p>
      <w:pPr>
        <w:adjustRightInd w:val="0"/>
        <w:snapToGrid w:val="0"/>
        <w:ind w:firstLine="643"/>
        <w:outlineLvl w:val="2"/>
        <w:rPr>
          <w:rFonts w:ascii="楷体" w:hAnsi="楷体" w:eastAsia="楷体" w:cs="仿宋_GB2312"/>
          <w:b/>
          <w:bCs/>
          <w:szCs w:val="32"/>
        </w:rPr>
      </w:pPr>
      <w:bookmarkStart w:id="192" w:name="_Toc90990535"/>
      <w:r>
        <w:rPr>
          <w:rFonts w:hint="eastAsia" w:ascii="楷体" w:hAnsi="楷体" w:eastAsia="楷体" w:cs="仿宋_GB2312"/>
          <w:b/>
          <w:bCs/>
          <w:szCs w:val="32"/>
        </w:rPr>
        <w:t>（二）挖掘</w:t>
      </w:r>
      <w:r>
        <w:rPr>
          <w:rFonts w:ascii="楷体" w:hAnsi="楷体" w:eastAsia="楷体" w:cs="仿宋_GB2312"/>
          <w:b/>
          <w:bCs/>
          <w:szCs w:val="32"/>
        </w:rPr>
        <w:t>乡村资源</w:t>
      </w:r>
      <w:r>
        <w:rPr>
          <w:rFonts w:hint="eastAsia" w:ascii="楷体" w:hAnsi="楷体" w:eastAsia="楷体" w:cs="仿宋_GB2312"/>
          <w:b/>
          <w:bCs/>
          <w:szCs w:val="32"/>
        </w:rPr>
        <w:t>禀赋</w:t>
      </w:r>
      <w:r>
        <w:rPr>
          <w:rFonts w:ascii="楷体" w:hAnsi="楷体" w:eastAsia="楷体" w:cs="仿宋_GB2312"/>
          <w:b/>
          <w:bCs/>
          <w:szCs w:val="32"/>
        </w:rPr>
        <w:t>，</w:t>
      </w:r>
      <w:r>
        <w:rPr>
          <w:rFonts w:hint="eastAsia" w:ascii="楷体" w:hAnsi="楷体" w:eastAsia="楷体" w:cs="仿宋_GB2312"/>
          <w:b/>
          <w:bCs/>
          <w:szCs w:val="32"/>
        </w:rPr>
        <w:t>打造</w:t>
      </w:r>
      <w:r>
        <w:rPr>
          <w:rFonts w:ascii="楷体" w:hAnsi="楷体" w:eastAsia="楷体" w:cs="仿宋_GB2312"/>
          <w:b/>
          <w:bCs/>
          <w:szCs w:val="32"/>
        </w:rPr>
        <w:t>一批</w:t>
      </w:r>
      <w:r>
        <w:rPr>
          <w:rFonts w:hint="eastAsia" w:ascii="楷体" w:hAnsi="楷体" w:eastAsia="楷体" w:cs="仿宋_GB2312"/>
          <w:b/>
          <w:bCs/>
          <w:szCs w:val="32"/>
        </w:rPr>
        <w:t>文旅融合</w:t>
      </w:r>
      <w:r>
        <w:rPr>
          <w:rFonts w:ascii="楷体" w:hAnsi="楷体" w:eastAsia="楷体" w:cs="仿宋_GB2312"/>
          <w:b/>
          <w:bCs/>
          <w:szCs w:val="32"/>
        </w:rPr>
        <w:t>示范村</w:t>
      </w:r>
      <w:r>
        <w:rPr>
          <w:rFonts w:hint="eastAsia" w:ascii="楷体" w:hAnsi="楷体" w:eastAsia="楷体" w:cs="仿宋_GB2312"/>
          <w:b/>
          <w:bCs/>
          <w:szCs w:val="32"/>
        </w:rPr>
        <w:t>落</w:t>
      </w:r>
      <w:bookmarkEnd w:id="189"/>
      <w:bookmarkEnd w:id="190"/>
      <w:bookmarkEnd w:id="191"/>
      <w:bookmarkEnd w:id="192"/>
    </w:p>
    <w:p>
      <w:pPr>
        <w:ind w:firstLine="640"/>
        <w:rPr>
          <w:color w:val="FF0000"/>
        </w:rPr>
      </w:pPr>
      <w:r>
        <w:rPr>
          <w:rFonts w:hint="eastAsia"/>
        </w:rPr>
        <w:t>依托</w:t>
      </w:r>
      <w:r>
        <w:t>合作区</w:t>
      </w:r>
      <w:r>
        <w:rPr>
          <w:rFonts w:hint="eastAsia"/>
        </w:rPr>
        <w:t>丰富</w:t>
      </w:r>
      <w:r>
        <w:t>的原生态村庄资源，</w:t>
      </w:r>
      <w:r>
        <w:rPr>
          <w:rFonts w:hint="eastAsia"/>
        </w:rPr>
        <w:t>充分挖掘</w:t>
      </w:r>
      <w:r>
        <w:t>各村</w:t>
      </w:r>
      <w:r>
        <w:rPr>
          <w:rFonts w:hint="eastAsia"/>
        </w:rPr>
        <w:t>独特</w:t>
      </w:r>
      <w:r>
        <w:t>的</w:t>
      </w:r>
      <w:r>
        <w:rPr>
          <w:rFonts w:hint="eastAsia"/>
        </w:rPr>
        <w:t>人文底蕴与</w:t>
      </w:r>
      <w:r>
        <w:t>民俗风情，</w:t>
      </w:r>
      <w:r>
        <w:rPr>
          <w:rFonts w:hint="eastAsia"/>
        </w:rPr>
        <w:t>以</w:t>
      </w:r>
      <w:r>
        <w:t>文化赋能盘活乡村旅游资源</w:t>
      </w:r>
      <w:r>
        <w:rPr>
          <w:rFonts w:hint="eastAsia"/>
        </w:rPr>
        <w:t>、</w:t>
      </w:r>
      <w:r>
        <w:t>丰富旅游业态</w:t>
      </w:r>
      <w:r>
        <w:rPr>
          <w:rFonts w:hint="eastAsia"/>
        </w:rPr>
        <w:t>。依托</w:t>
      </w:r>
      <w:r>
        <w:rPr>
          <w:rFonts w:hint="eastAsia"/>
          <w:b/>
        </w:rPr>
        <w:t>红罗村</w:t>
      </w:r>
      <w:r>
        <w:t>打造</w:t>
      </w:r>
      <w:r>
        <w:rPr>
          <w:rFonts w:hint="eastAsia"/>
          <w:b/>
        </w:rPr>
        <w:t>红罗</w:t>
      </w:r>
      <w:r>
        <w:rPr>
          <w:b/>
        </w:rPr>
        <w:t>畲族民俗文化村</w:t>
      </w:r>
      <w:r>
        <w:rPr>
          <w:rFonts w:hint="eastAsia"/>
        </w:rPr>
        <w:t>，在</w:t>
      </w:r>
      <w:r>
        <w:t>绿水青山间</w:t>
      </w:r>
      <w:r>
        <w:rPr>
          <w:rFonts w:hint="eastAsia"/>
        </w:rPr>
        <w:t>全方位</w:t>
      </w:r>
      <w:r>
        <w:t>展示</w:t>
      </w:r>
      <w:r>
        <w:rPr>
          <w:rFonts w:hint="eastAsia"/>
        </w:rPr>
        <w:t>多姿</w:t>
      </w:r>
      <w:r>
        <w:t>多彩</w:t>
      </w:r>
      <w:r>
        <w:rPr>
          <w:rFonts w:hint="eastAsia"/>
        </w:rPr>
        <w:t>的</w:t>
      </w:r>
      <w:r>
        <w:t>少数民族文化</w:t>
      </w:r>
      <w:r>
        <w:rPr>
          <w:rFonts w:hint="eastAsia"/>
        </w:rPr>
        <w:t>；整合</w:t>
      </w:r>
      <w:r>
        <w:t>赤石北部丰富红色资源，</w:t>
      </w:r>
      <w:r>
        <w:rPr>
          <w:rFonts w:hint="eastAsia"/>
        </w:rPr>
        <w:t>以</w:t>
      </w:r>
      <w:r>
        <w:rPr>
          <w:rFonts w:hint="eastAsia"/>
          <w:b/>
        </w:rPr>
        <w:t>大安村</w:t>
      </w:r>
      <w:r>
        <w:t>为</w:t>
      </w:r>
      <w:r>
        <w:rPr>
          <w:rFonts w:hint="eastAsia"/>
        </w:rPr>
        <w:t>核心</w:t>
      </w:r>
      <w:r>
        <w:t>，</w:t>
      </w:r>
      <w:r>
        <w:rPr>
          <w:rFonts w:hint="eastAsia"/>
        </w:rPr>
        <w:t>联动</w:t>
      </w:r>
      <w:r>
        <w:t>周边乡村、田园打造</w:t>
      </w:r>
      <w:r>
        <w:rPr>
          <w:b/>
        </w:rPr>
        <w:t>大安红色文化体验区</w:t>
      </w:r>
      <w:r>
        <w:rPr>
          <w:rFonts w:hint="eastAsia"/>
          <w:b/>
        </w:rPr>
        <w:t>，</w:t>
      </w:r>
      <w:r>
        <w:rPr>
          <w:rFonts w:hint="eastAsia"/>
        </w:rPr>
        <w:t>弘扬革命老区优良传统</w:t>
      </w:r>
      <w:r>
        <w:t>和奋斗精神的历史精髓与时代内涵；</w:t>
      </w:r>
      <w:r>
        <w:rPr>
          <w:rFonts w:hint="eastAsia"/>
        </w:rPr>
        <w:t>依托</w:t>
      </w:r>
      <w:r>
        <w:rPr>
          <w:rFonts w:hint="eastAsia"/>
          <w:b/>
        </w:rPr>
        <w:t>碗窑村和</w:t>
      </w:r>
      <w:r>
        <w:t>老</w:t>
      </w:r>
      <w:r>
        <w:rPr>
          <w:rFonts w:hint="eastAsia"/>
        </w:rPr>
        <w:t>厝</w:t>
      </w:r>
      <w:r>
        <w:t>山下明代碗窑遗址</w:t>
      </w:r>
      <w:r>
        <w:rPr>
          <w:rFonts w:hint="eastAsia"/>
        </w:rPr>
        <w:t>，整合合作区内非遗资源，打造“非遗+文创”主题的</w:t>
      </w:r>
      <w:r>
        <w:rPr>
          <w:rFonts w:hint="eastAsia"/>
          <w:b/>
        </w:rPr>
        <w:t>碗窑匠人艺术村</w:t>
      </w:r>
      <w:r>
        <w:rPr>
          <w:rFonts w:hint="eastAsia"/>
        </w:rPr>
        <w:t>，传承与创新乡土文化中孕育的手工之美，打造村落经济发展新引擎；挖掘</w:t>
      </w:r>
      <w:r>
        <w:rPr>
          <w:rFonts w:hint="eastAsia"/>
          <w:b/>
        </w:rPr>
        <w:t>香坑村</w:t>
      </w:r>
      <w:r>
        <w:rPr>
          <w:rFonts w:hint="eastAsia"/>
        </w:rPr>
        <w:t>先民在坑边制香的历史故事，打造</w:t>
      </w:r>
      <w:r>
        <w:rPr>
          <w:rFonts w:hint="eastAsia"/>
          <w:b/>
        </w:rPr>
        <w:t>沉香文化生态园</w:t>
      </w:r>
      <w:r>
        <w:rPr>
          <w:rFonts w:hint="eastAsia"/>
        </w:rPr>
        <w:t>，实现自然资源与文化创意的有机结合。</w:t>
      </w:r>
    </w:p>
    <w:p>
      <w:pPr>
        <w:widowControl/>
        <w:spacing w:line="240" w:lineRule="auto"/>
        <w:ind w:firstLine="0" w:firstLineChars="0"/>
        <w:jc w:val="left"/>
      </w:pPr>
    </w:p>
    <w:tbl>
      <w:tblPr>
        <w:tblStyle w:val="17"/>
        <w:tblW w:w="8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7" w:type="dxa"/>
            <w:vAlign w:val="center"/>
          </w:tcPr>
          <w:p>
            <w:pPr>
              <w:spacing w:line="360" w:lineRule="auto"/>
              <w:ind w:firstLine="0" w:firstLineChars="0"/>
              <w:jc w:val="center"/>
              <w:rPr>
                <w:rFonts w:cs="仿宋_GB2312" w:asciiTheme="minorEastAsia" w:hAnsiTheme="minorEastAsia"/>
                <w:b/>
                <w:kern w:val="0"/>
                <w:sz w:val="28"/>
                <w:szCs w:val="28"/>
              </w:rPr>
            </w:pPr>
            <w:r>
              <w:rPr>
                <w:rFonts w:hint="eastAsia" w:cs="宋体"/>
                <w:b/>
                <w:kern w:val="0"/>
                <w:sz w:val="28"/>
                <w:szCs w:val="28"/>
              </w:rPr>
              <w:t>专栏3：文旅融合示范村落重点项目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777" w:type="dxa"/>
            <w:vAlign w:val="center"/>
          </w:tcPr>
          <w:p>
            <w:pPr>
              <w:spacing w:line="460" w:lineRule="exact"/>
              <w:ind w:firstLine="562"/>
              <w:rPr>
                <w:rFonts w:cs="宋体"/>
                <w:kern w:val="0"/>
                <w:sz w:val="28"/>
                <w:szCs w:val="20"/>
              </w:rPr>
            </w:pPr>
            <w:r>
              <w:rPr>
                <w:rFonts w:hint="eastAsia" w:cs="宋体"/>
                <w:b/>
                <w:kern w:val="0"/>
                <w:sz w:val="28"/>
                <w:szCs w:val="20"/>
              </w:rPr>
              <w:t>红罗畲族民俗文化村：</w:t>
            </w:r>
            <w:r>
              <w:rPr>
                <w:rFonts w:hint="eastAsia" w:cstheme="minorBidi"/>
                <w:kern w:val="0"/>
                <w:sz w:val="28"/>
                <w:szCs w:val="22"/>
              </w:rPr>
              <w:t>依托红罗村特色畲族文化，挖掘畲族发展历史及民族传统风俗，开发休闲</w:t>
            </w:r>
            <w:r>
              <w:rPr>
                <w:rFonts w:cstheme="minorBidi"/>
                <w:kern w:val="0"/>
                <w:sz w:val="28"/>
                <w:szCs w:val="22"/>
              </w:rPr>
              <w:t>观光、</w:t>
            </w:r>
            <w:r>
              <w:rPr>
                <w:rFonts w:hint="eastAsia" w:cstheme="minorBidi"/>
                <w:kern w:val="0"/>
                <w:sz w:val="28"/>
                <w:szCs w:val="22"/>
              </w:rPr>
              <w:t>文艺</w:t>
            </w:r>
            <w:r>
              <w:rPr>
                <w:rFonts w:cstheme="minorBidi"/>
                <w:kern w:val="0"/>
                <w:sz w:val="28"/>
                <w:szCs w:val="22"/>
              </w:rPr>
              <w:t>表演、</w:t>
            </w:r>
            <w:r>
              <w:rPr>
                <w:rFonts w:hint="eastAsia" w:cstheme="minorBidi"/>
                <w:kern w:val="0"/>
                <w:sz w:val="28"/>
                <w:szCs w:val="22"/>
              </w:rPr>
              <w:t>民俗</w:t>
            </w:r>
            <w:r>
              <w:rPr>
                <w:rFonts w:hint="eastAsia" w:cs="宋体"/>
                <w:kern w:val="0"/>
                <w:sz w:val="28"/>
                <w:szCs w:val="20"/>
              </w:rPr>
              <w:t>体验</w:t>
            </w:r>
            <w:r>
              <w:rPr>
                <w:rFonts w:hint="eastAsia" w:cstheme="minorBidi"/>
                <w:kern w:val="0"/>
                <w:sz w:val="28"/>
                <w:szCs w:val="22"/>
              </w:rPr>
              <w:t>、</w:t>
            </w:r>
            <w:r>
              <w:rPr>
                <w:rFonts w:cstheme="minorBidi"/>
                <w:kern w:val="0"/>
                <w:sz w:val="28"/>
                <w:szCs w:val="22"/>
              </w:rPr>
              <w:t>特色餐饮</w:t>
            </w:r>
            <w:r>
              <w:rPr>
                <w:rFonts w:hint="eastAsia" w:cs="宋体"/>
                <w:kern w:val="0"/>
                <w:sz w:val="28"/>
                <w:szCs w:val="20"/>
              </w:rPr>
              <w:t>等一系列旅游</w:t>
            </w:r>
            <w:r>
              <w:rPr>
                <w:rFonts w:hint="eastAsia" w:cstheme="minorBidi"/>
                <w:kern w:val="0"/>
                <w:sz w:val="28"/>
                <w:szCs w:val="22"/>
              </w:rPr>
              <w:t>服务</w:t>
            </w:r>
            <w:r>
              <w:rPr>
                <w:rFonts w:hint="eastAsia" w:cs="宋体"/>
                <w:kern w:val="0"/>
                <w:sz w:val="28"/>
                <w:szCs w:val="20"/>
              </w:rPr>
              <w:t>功能，</w:t>
            </w:r>
            <w:r>
              <w:rPr>
                <w:rFonts w:hint="eastAsia" w:cstheme="minorBidi"/>
                <w:kern w:val="0"/>
                <w:sz w:val="28"/>
                <w:szCs w:val="22"/>
              </w:rPr>
              <w:t>弘扬少数民族文化</w:t>
            </w:r>
            <w:r>
              <w:rPr>
                <w:rFonts w:hint="eastAsia" w:cs="宋体"/>
                <w:kern w:val="0"/>
                <w:sz w:val="28"/>
                <w:szCs w:val="20"/>
              </w:rPr>
              <w:t>，打造深汕对外展示的一张民族风情名片。</w:t>
            </w:r>
          </w:p>
          <w:p>
            <w:pPr>
              <w:spacing w:line="460" w:lineRule="exact"/>
              <w:ind w:firstLine="562"/>
              <w:rPr>
                <w:rFonts w:cstheme="minorBidi"/>
                <w:kern w:val="0"/>
                <w:sz w:val="28"/>
                <w:szCs w:val="22"/>
              </w:rPr>
            </w:pPr>
            <w:r>
              <w:rPr>
                <w:rFonts w:hint="eastAsia" w:cs="宋体"/>
                <w:b/>
                <w:kern w:val="0"/>
                <w:sz w:val="28"/>
                <w:szCs w:val="20"/>
              </w:rPr>
              <w:t>大安红色文化体验区：</w:t>
            </w:r>
            <w:r>
              <w:rPr>
                <w:rFonts w:hint="eastAsia" w:cstheme="minorBidi"/>
                <w:kern w:val="0"/>
                <w:sz w:val="28"/>
                <w:szCs w:val="22"/>
              </w:rPr>
              <w:t>依托合作区内丰富的革命遗址与史迹，重点围绕大安村及周边地区，设置革命纪念馆、红色研学旅游</w:t>
            </w:r>
            <w:r>
              <w:rPr>
                <w:rFonts w:cstheme="minorBidi"/>
                <w:kern w:val="0"/>
                <w:sz w:val="28"/>
                <w:szCs w:val="22"/>
              </w:rPr>
              <w:t>基地</w:t>
            </w:r>
            <w:r>
              <w:rPr>
                <w:rFonts w:hint="eastAsia" w:cstheme="minorBidi"/>
                <w:kern w:val="0"/>
                <w:sz w:val="28"/>
                <w:szCs w:val="22"/>
              </w:rPr>
              <w:t>、红色文化书店等；打造红色足迹主题步道，串联革命遗址，重走红军路，忆苦思甜，感受红军精神；结合赤石北部田园综合体项目，以“红色+农业”融合模式，发展红色旅游配套服务业，形成一条以红色文化引领的产业链，带动村民增收，促进革命老村经济发展。</w:t>
            </w:r>
          </w:p>
          <w:p>
            <w:pPr>
              <w:spacing w:line="460" w:lineRule="exact"/>
              <w:ind w:firstLine="562"/>
              <w:rPr>
                <w:rFonts w:cs="宋体"/>
                <w:b/>
                <w:kern w:val="0"/>
                <w:sz w:val="28"/>
                <w:szCs w:val="20"/>
              </w:rPr>
            </w:pPr>
            <w:r>
              <w:rPr>
                <w:rFonts w:hint="eastAsia" w:cs="宋体"/>
                <w:b/>
                <w:kern w:val="0"/>
                <w:sz w:val="28"/>
                <w:szCs w:val="20"/>
              </w:rPr>
              <w:t>碗窑匠人艺术村（储备）：</w:t>
            </w:r>
            <w:r>
              <w:rPr>
                <w:rFonts w:hint="eastAsia" w:cstheme="minorBidi"/>
                <w:kern w:val="0"/>
                <w:sz w:val="28"/>
                <w:szCs w:val="22"/>
              </w:rPr>
              <w:t>依托碗窑遗址及碗窑村，打造包含文物展览、工艺演示、手作工坊、文创开发等功能的特色文化体验区，与现存村落形成有机整体；打造碗文化博物馆，除展示窑址出土文物外，汇聚全国各地优秀碗文化展品，以碗为实体承载文化，讲述碗背后的历史文化故事；打造碗文化品牌，开发文创产品，重点鼓励村民参与文化保护与传承，打好乡村振兴“特色牌”；汇聚非遗资源，保护和培育本土非遗传承人和手工匠人，同时吸引外来创客。</w:t>
            </w:r>
          </w:p>
          <w:p>
            <w:pPr>
              <w:spacing w:line="460" w:lineRule="exact"/>
              <w:ind w:firstLine="562"/>
              <w:rPr>
                <w:rFonts w:cs="宋体"/>
                <w:b/>
                <w:color w:val="FF0000"/>
                <w:kern w:val="0"/>
                <w:sz w:val="28"/>
                <w:szCs w:val="20"/>
              </w:rPr>
            </w:pPr>
            <w:r>
              <w:rPr>
                <w:rFonts w:hint="eastAsia" w:cs="宋体"/>
                <w:b/>
                <w:kern w:val="0"/>
                <w:sz w:val="28"/>
                <w:szCs w:val="20"/>
              </w:rPr>
              <w:t>沉香文化生态园（储备）：</w:t>
            </w:r>
            <w:r>
              <w:rPr>
                <w:rFonts w:hint="eastAsia" w:cs="宋体"/>
                <w:bCs/>
                <w:kern w:val="0"/>
                <w:sz w:val="28"/>
                <w:szCs w:val="20"/>
              </w:rPr>
              <w:t>小漠香坑村位于合作区南部，凤河岸边，背靠狮山，依托香坑村周边原生态的河溪湿地资源和沉香油制作历史文化，促进合作区沉香文化与旅游文化融合，带动历史文化村落经济发展，打造集文化</w:t>
            </w:r>
            <w:r>
              <w:rPr>
                <w:rFonts w:cs="宋体"/>
                <w:bCs/>
                <w:kern w:val="0"/>
                <w:sz w:val="28"/>
                <w:szCs w:val="20"/>
              </w:rPr>
              <w:t>展览</w:t>
            </w:r>
            <w:r>
              <w:rPr>
                <w:rFonts w:hint="eastAsia" w:cs="宋体"/>
                <w:bCs/>
                <w:kern w:val="0"/>
                <w:sz w:val="28"/>
                <w:szCs w:val="20"/>
              </w:rPr>
              <w:t>、沉香茶艺馆、沉香康养</w:t>
            </w:r>
            <w:r>
              <w:rPr>
                <w:rFonts w:cs="宋体"/>
                <w:bCs/>
                <w:kern w:val="0"/>
                <w:sz w:val="28"/>
                <w:szCs w:val="20"/>
              </w:rPr>
              <w:t>、香薰品鉴</w:t>
            </w:r>
            <w:r>
              <w:rPr>
                <w:rFonts w:hint="eastAsia" w:cs="宋体"/>
                <w:bCs/>
                <w:kern w:val="0"/>
                <w:sz w:val="28"/>
                <w:szCs w:val="20"/>
              </w:rPr>
              <w:t>等休闲养生功能区，同时通过步道与狮山山林景观结合，丰富旅游体验，满足游客从游玩到休憩的需求。</w:t>
            </w:r>
          </w:p>
        </w:tc>
      </w:tr>
    </w:tbl>
    <w:p>
      <w:pPr>
        <w:widowControl/>
        <w:spacing w:line="240" w:lineRule="auto"/>
        <w:ind w:firstLine="0" w:firstLineChars="0"/>
        <w:jc w:val="left"/>
      </w:pPr>
    </w:p>
    <w:p>
      <w:pPr>
        <w:adjustRightInd w:val="0"/>
        <w:snapToGrid w:val="0"/>
        <w:ind w:firstLine="643"/>
        <w:outlineLvl w:val="2"/>
        <w:rPr>
          <w:rFonts w:ascii="楷体" w:hAnsi="楷体" w:eastAsia="楷体" w:cs="仿宋_GB2312"/>
          <w:b/>
          <w:bCs/>
          <w:szCs w:val="32"/>
        </w:rPr>
      </w:pPr>
      <w:bookmarkStart w:id="193" w:name="_Toc82423340"/>
      <w:bookmarkStart w:id="194" w:name="_Toc90990536"/>
      <w:r>
        <w:rPr>
          <w:rFonts w:hint="eastAsia" w:ascii="楷体" w:hAnsi="楷体" w:eastAsia="楷体" w:cs="仿宋_GB2312"/>
          <w:b/>
          <w:bCs/>
          <w:szCs w:val="32"/>
        </w:rPr>
        <w:t>（三）打造</w:t>
      </w:r>
      <w:r>
        <w:rPr>
          <w:rFonts w:ascii="楷体" w:hAnsi="楷体" w:eastAsia="楷体" w:cs="仿宋_GB2312"/>
          <w:b/>
          <w:bCs/>
          <w:szCs w:val="32"/>
        </w:rPr>
        <w:t>三产融合样本，</w:t>
      </w:r>
      <w:r>
        <w:rPr>
          <w:rFonts w:hint="eastAsia" w:ascii="楷体" w:hAnsi="楷体" w:eastAsia="楷体" w:cs="仿宋_GB2312"/>
          <w:b/>
          <w:bCs/>
          <w:szCs w:val="32"/>
        </w:rPr>
        <w:t>建立促进农民增收长效机制</w:t>
      </w:r>
      <w:bookmarkEnd w:id="193"/>
      <w:bookmarkEnd w:id="194"/>
    </w:p>
    <w:p>
      <w:pPr>
        <w:ind w:firstLine="640"/>
      </w:pPr>
      <w:r>
        <w:rPr>
          <w:rFonts w:hint="eastAsia"/>
        </w:rPr>
        <w:t>依托</w:t>
      </w:r>
      <w:r>
        <w:t>乡村</w:t>
      </w:r>
      <w:r>
        <w:rPr>
          <w:rFonts w:hint="eastAsia"/>
        </w:rPr>
        <w:t>文旅重点</w:t>
      </w:r>
      <w:r>
        <w:t>项目，</w:t>
      </w:r>
      <w:r>
        <w:rPr>
          <w:rFonts w:hint="eastAsia"/>
        </w:rPr>
        <w:t>以三产联动</w:t>
      </w:r>
      <w:r>
        <w:t>推进</w:t>
      </w:r>
      <w:r>
        <w:rPr>
          <w:rFonts w:hint="eastAsia"/>
        </w:rPr>
        <w:t>业态</w:t>
      </w:r>
      <w:r>
        <w:t>融合，</w:t>
      </w:r>
      <w:r>
        <w:rPr>
          <w:rFonts w:hint="eastAsia"/>
        </w:rPr>
        <w:t>打造</w:t>
      </w:r>
      <w:r>
        <w:t>高附加值</w:t>
      </w:r>
      <w:r>
        <w:rPr>
          <w:rFonts w:hint="eastAsia"/>
        </w:rPr>
        <w:t>的</w:t>
      </w:r>
      <w:r>
        <w:t>乡村产业链，</w:t>
      </w:r>
      <w:r>
        <w:rPr>
          <w:rFonts w:hint="eastAsia"/>
        </w:rPr>
        <w:t>提升</w:t>
      </w:r>
      <w:r>
        <w:t>乡村产业吸纳就业能力，</w:t>
      </w:r>
      <w:r>
        <w:rPr>
          <w:rFonts w:hint="eastAsia"/>
        </w:rPr>
        <w:t>拓宽</w:t>
      </w:r>
      <w:r>
        <w:t>村民增收渠道</w:t>
      </w:r>
      <w:r>
        <w:rPr>
          <w:rFonts w:hint="eastAsia"/>
        </w:rPr>
        <w:t>。</w:t>
      </w:r>
    </w:p>
    <w:p>
      <w:pPr>
        <w:ind w:firstLine="643"/>
      </w:pPr>
      <w:r>
        <w:rPr>
          <w:rFonts w:hint="eastAsia"/>
          <w:b/>
        </w:rPr>
        <w:t>推广新型</w:t>
      </w:r>
      <w:r>
        <w:rPr>
          <w:b/>
        </w:rPr>
        <w:t>民宿</w:t>
      </w:r>
      <w:r>
        <w:rPr>
          <w:rFonts w:hint="eastAsia"/>
          <w:b/>
        </w:rPr>
        <w:t>产业</w:t>
      </w:r>
      <w:r>
        <w:rPr>
          <w:b/>
        </w:rPr>
        <w:t>发展</w:t>
      </w:r>
      <w:r>
        <w:rPr>
          <w:rFonts w:hint="eastAsia"/>
          <w:b/>
        </w:rPr>
        <w:t>模式。</w:t>
      </w:r>
      <w:r>
        <w:rPr>
          <w:rFonts w:hint="eastAsia"/>
        </w:rPr>
        <w:t>采用</w:t>
      </w:r>
      <w:r>
        <w:t>“</w:t>
      </w:r>
      <w:r>
        <w:rPr>
          <w:rFonts w:hint="eastAsia"/>
        </w:rPr>
        <w:t>政府</w:t>
      </w:r>
      <w:r>
        <w:t>+企业+农户”</w:t>
      </w:r>
      <w:r>
        <w:rPr>
          <w:rFonts w:hint="eastAsia"/>
        </w:rPr>
        <w:t>发展</w:t>
      </w:r>
      <w:r>
        <w:t>模式，</w:t>
      </w:r>
      <w:r>
        <w:rPr>
          <w:rFonts w:hint="eastAsia"/>
        </w:rPr>
        <w:t>以</w:t>
      </w:r>
      <w:r>
        <w:t>“</w:t>
      </w:r>
      <w:r>
        <w:rPr>
          <w:rFonts w:hint="eastAsia"/>
        </w:rPr>
        <w:t>分享</w:t>
      </w:r>
      <w:r>
        <w:t>、整合、</w:t>
      </w:r>
      <w:r>
        <w:rPr>
          <w:rFonts w:hint="eastAsia"/>
        </w:rPr>
        <w:t>共赢</w:t>
      </w:r>
      <w:r>
        <w:t>”</w:t>
      </w:r>
      <w:r>
        <w:rPr>
          <w:rFonts w:hint="eastAsia"/>
        </w:rPr>
        <w:t>的</w:t>
      </w:r>
      <w:r>
        <w:t>发展理念，打破单一的民</w:t>
      </w:r>
      <w:r>
        <w:rPr>
          <w:rFonts w:hint="eastAsia"/>
        </w:rPr>
        <w:t>宿发展模式</w:t>
      </w:r>
      <w:r>
        <w:t>，通过企业统一规划指导，</w:t>
      </w:r>
      <w:r>
        <w:rPr>
          <w:rFonts w:hint="eastAsia"/>
        </w:rPr>
        <w:t>将农民</w:t>
      </w:r>
      <w:r>
        <w:t>闲置住房改造成民宿，</w:t>
      </w:r>
      <w:r>
        <w:rPr>
          <w:rFonts w:hint="eastAsia"/>
        </w:rPr>
        <w:t>降低</w:t>
      </w:r>
      <w:r>
        <w:t>各方成本，</w:t>
      </w:r>
      <w:r>
        <w:rPr>
          <w:rFonts w:hint="eastAsia"/>
        </w:rPr>
        <w:t>并</w:t>
      </w:r>
      <w:r>
        <w:t>采取</w:t>
      </w:r>
      <w:r>
        <w:rPr>
          <w:rFonts w:hint="eastAsia"/>
        </w:rPr>
        <w:t>农民</w:t>
      </w:r>
      <w:r>
        <w:t>、</w:t>
      </w:r>
      <w:r>
        <w:rPr>
          <w:rFonts w:hint="eastAsia"/>
        </w:rPr>
        <w:t>企业</w:t>
      </w:r>
      <w:r>
        <w:t>、村委会</w:t>
      </w:r>
      <w:r>
        <w:rPr>
          <w:rFonts w:hint="eastAsia"/>
        </w:rPr>
        <w:t>按</w:t>
      </w:r>
      <w:r>
        <w:t>比例</w:t>
      </w:r>
      <w:r>
        <w:rPr>
          <w:rFonts w:hint="eastAsia"/>
        </w:rPr>
        <w:t>收入</w:t>
      </w:r>
      <w:r>
        <w:t>分成模式，</w:t>
      </w:r>
      <w:r>
        <w:rPr>
          <w:rFonts w:hint="eastAsia"/>
        </w:rPr>
        <w:t>让农民</w:t>
      </w:r>
      <w:r>
        <w:t>成为</w:t>
      </w:r>
      <w:r>
        <w:rPr>
          <w:rFonts w:hint="eastAsia"/>
        </w:rPr>
        <w:t>重要合伙人</w:t>
      </w:r>
      <w:r>
        <w:t>，</w:t>
      </w:r>
      <w:r>
        <w:rPr>
          <w:rFonts w:hint="eastAsia"/>
        </w:rPr>
        <w:t>激励</w:t>
      </w:r>
      <w:r>
        <w:t>农民内在</w:t>
      </w:r>
      <w:r>
        <w:rPr>
          <w:rFonts w:hint="eastAsia"/>
        </w:rPr>
        <w:t>动力的</w:t>
      </w:r>
      <w:r>
        <w:t>同时降低</w:t>
      </w:r>
      <w:r>
        <w:rPr>
          <w:rFonts w:hint="eastAsia"/>
        </w:rPr>
        <w:t>市场</w:t>
      </w:r>
      <w:r>
        <w:t>风险，</w:t>
      </w:r>
      <w:r>
        <w:rPr>
          <w:rFonts w:hint="eastAsia"/>
        </w:rPr>
        <w:t>有效促进农村集体经济组织发展壮大。</w:t>
      </w:r>
    </w:p>
    <w:p>
      <w:pPr>
        <w:ind w:firstLine="643"/>
      </w:pPr>
      <w:r>
        <w:rPr>
          <w:rFonts w:hint="eastAsia"/>
          <w:b/>
        </w:rPr>
        <w:t>“乡村</w:t>
      </w:r>
      <w:r>
        <w:rPr>
          <w:b/>
        </w:rPr>
        <w:t>伴手礼</w:t>
      </w:r>
      <w:r>
        <w:rPr>
          <w:rFonts w:hint="eastAsia"/>
          <w:b/>
        </w:rPr>
        <w:t>”助力</w:t>
      </w:r>
      <w:r>
        <w:rPr>
          <w:b/>
        </w:rPr>
        <w:t>三产融合。</w:t>
      </w:r>
      <w:r>
        <w:rPr>
          <w:rFonts w:hint="eastAsia"/>
        </w:rPr>
        <w:t>以</w:t>
      </w:r>
      <w:r>
        <w:t>创意赋能打造高附加值的</w:t>
      </w:r>
      <w:r>
        <w:rPr>
          <w:rFonts w:hint="eastAsia"/>
        </w:rPr>
        <w:t>“乡村伴手礼”，切实助力</w:t>
      </w:r>
      <w:r>
        <w:t>乡村振兴</w:t>
      </w:r>
      <w:r>
        <w:rPr>
          <w:rFonts w:hint="eastAsia"/>
        </w:rPr>
        <w:t>战略落实</w:t>
      </w:r>
      <w:r>
        <w:t>，打造合作区乡村文化</w:t>
      </w:r>
      <w:r>
        <w:rPr>
          <w:rFonts w:hint="eastAsia"/>
        </w:rPr>
        <w:t>振兴</w:t>
      </w:r>
      <w:r>
        <w:t>示范的重要</w:t>
      </w:r>
      <w:r>
        <w:rPr>
          <w:rFonts w:hint="eastAsia"/>
        </w:rPr>
        <w:t>载体</w:t>
      </w:r>
      <w:r>
        <w:t>。</w:t>
      </w:r>
      <w:r>
        <w:rPr>
          <w:rFonts w:hint="eastAsia"/>
        </w:rPr>
        <w:t>依托</w:t>
      </w:r>
      <w:r>
        <w:t>田园</w:t>
      </w:r>
      <w:r>
        <w:rPr>
          <w:rFonts w:hint="eastAsia"/>
        </w:rPr>
        <w:t>综合体</w:t>
      </w:r>
      <w:r>
        <w:t>项目，</w:t>
      </w:r>
      <w:r>
        <w:rPr>
          <w:rFonts w:hint="eastAsia"/>
        </w:rPr>
        <w:t>推广天子山特色</w:t>
      </w:r>
      <w:r>
        <w:t>农产品</w:t>
      </w:r>
      <w:r>
        <w:rPr>
          <w:rFonts w:hint="eastAsia"/>
        </w:rPr>
        <w:t>；依托</w:t>
      </w:r>
      <w:r>
        <w:t>红罗</w:t>
      </w:r>
      <w:r>
        <w:rPr>
          <w:rFonts w:hint="eastAsia"/>
        </w:rPr>
        <w:t>畲族</w:t>
      </w:r>
      <w:r>
        <w:t>民俗</w:t>
      </w:r>
      <w:r>
        <w:rPr>
          <w:rFonts w:hint="eastAsia"/>
        </w:rPr>
        <w:t>文化村</w:t>
      </w:r>
      <w:r>
        <w:t>，推出红罗畲族糯米酒、蜂蜜</w:t>
      </w:r>
      <w:r>
        <w:rPr>
          <w:rFonts w:hint="eastAsia"/>
        </w:rPr>
        <w:t>等</w:t>
      </w:r>
      <w:r>
        <w:t>地方特色物产；</w:t>
      </w:r>
      <w:r>
        <w:rPr>
          <w:rFonts w:hint="eastAsia"/>
        </w:rPr>
        <w:t>利用乡村文旅项目、</w:t>
      </w:r>
      <w:r>
        <w:t>民宿集群等作为</w:t>
      </w:r>
      <w:r>
        <w:rPr>
          <w:rFonts w:hint="eastAsia"/>
        </w:rPr>
        <w:t>延伸乡村旅游产业链的关键对外媒介，打造乡村物产的展示、体验和消费空间。</w:t>
      </w:r>
    </w:p>
    <w:p>
      <w:pPr>
        <w:ind w:firstLine="643"/>
      </w:pPr>
      <w:r>
        <w:rPr>
          <w:rFonts w:hint="eastAsia"/>
          <w:b/>
        </w:rPr>
        <w:t>加强农民</w:t>
      </w:r>
      <w:r>
        <w:rPr>
          <w:b/>
        </w:rPr>
        <w:t>创业培训与就业指导</w:t>
      </w:r>
      <w:r>
        <w:rPr>
          <w:rFonts w:hint="eastAsia"/>
          <w:b/>
        </w:rPr>
        <w:t>。</w:t>
      </w:r>
      <w:r>
        <w:rPr>
          <w:rFonts w:hint="eastAsia"/>
        </w:rPr>
        <w:t>结合</w:t>
      </w:r>
      <w:r>
        <w:t>重点项目</w:t>
      </w:r>
      <w:r>
        <w:rPr>
          <w:rFonts w:hint="eastAsia"/>
        </w:rPr>
        <w:t>需求</w:t>
      </w:r>
      <w:r>
        <w:t>，提供涉农主</w:t>
      </w:r>
      <w:r>
        <w:rPr>
          <w:rFonts w:hint="eastAsia"/>
        </w:rPr>
        <w:t>体</w:t>
      </w:r>
      <w:r>
        <w:t>人员农业</w:t>
      </w:r>
      <w:r>
        <w:rPr>
          <w:rFonts w:hint="eastAsia"/>
        </w:rPr>
        <w:t>技术</w:t>
      </w:r>
      <w:r>
        <w:t>及管理培训，提升农民专业技能和综合素质</w:t>
      </w:r>
      <w:r>
        <w:rPr>
          <w:rFonts w:hint="eastAsia"/>
        </w:rPr>
        <w:t>，提升</w:t>
      </w:r>
      <w:r>
        <w:t>农业企业管理人员综合</w:t>
      </w:r>
      <w:r>
        <w:rPr>
          <w:rFonts w:hint="eastAsia"/>
        </w:rPr>
        <w:t>管理</w:t>
      </w:r>
      <w:r>
        <w:t>能力，提供</w:t>
      </w:r>
      <w:r>
        <w:rPr>
          <w:rFonts w:hint="eastAsia"/>
        </w:rPr>
        <w:t>就业</w:t>
      </w:r>
      <w:r>
        <w:t>平台，引导</w:t>
      </w:r>
      <w:r>
        <w:rPr>
          <w:rFonts w:hint="eastAsia"/>
        </w:rPr>
        <w:t>鼓励</w:t>
      </w:r>
      <w:r>
        <w:t>农民就近就地实现创业就业</w:t>
      </w:r>
      <w:r>
        <w:rPr>
          <w:rFonts w:hint="eastAsia"/>
        </w:rPr>
        <w:t>。</w:t>
      </w:r>
    </w:p>
    <w:p>
      <w:pPr>
        <w:widowControl/>
        <w:spacing w:line="240" w:lineRule="auto"/>
        <w:ind w:firstLine="0" w:firstLineChars="0"/>
        <w:jc w:val="left"/>
      </w:pPr>
      <w:r>
        <w:br w:type="page"/>
      </w:r>
    </w:p>
    <w:p>
      <w:pPr>
        <w:pStyle w:val="3"/>
        <w:spacing w:before="0" w:beforeLines="0" w:after="0" w:afterLines="0"/>
        <w:ind w:firstLine="640" w:firstLineChars="200"/>
        <w:rPr>
          <w:rFonts w:ascii="黑体" w:hAnsi="黑体" w:eastAsia="黑体"/>
          <w:b w:val="0"/>
          <w:bCs w:val="0"/>
        </w:rPr>
      </w:pPr>
      <w:bookmarkStart w:id="195" w:name="_Toc82107164"/>
      <w:bookmarkStart w:id="196" w:name="_Toc90990537"/>
      <w:bookmarkStart w:id="197" w:name="_Toc82106972"/>
      <w:r>
        <w:rPr>
          <w:rFonts w:hint="eastAsia" w:ascii="黑体" w:hAnsi="黑体" w:eastAsia="黑体"/>
          <w:b w:val="0"/>
          <w:bCs w:val="0"/>
        </w:rPr>
        <w:t>二</w:t>
      </w:r>
      <w:r>
        <w:rPr>
          <w:rFonts w:ascii="黑体" w:hAnsi="黑体" w:eastAsia="黑体"/>
          <w:b w:val="0"/>
          <w:bCs w:val="0"/>
        </w:rPr>
        <w:t>、</w:t>
      </w:r>
      <w:r>
        <w:rPr>
          <w:rFonts w:hint="eastAsia" w:ascii="黑体" w:hAnsi="黑体" w:eastAsia="黑体"/>
          <w:b w:val="0"/>
          <w:bCs w:val="0"/>
        </w:rPr>
        <w:t>培育打造</w:t>
      </w:r>
      <w:r>
        <w:rPr>
          <w:rFonts w:ascii="黑体" w:hAnsi="黑体" w:eastAsia="黑体"/>
          <w:b w:val="0"/>
          <w:bCs w:val="0"/>
        </w:rPr>
        <w:t>特色体育</w:t>
      </w:r>
      <w:r>
        <w:rPr>
          <w:rFonts w:hint="eastAsia" w:ascii="黑体" w:hAnsi="黑体" w:eastAsia="黑体"/>
          <w:b w:val="0"/>
          <w:bCs w:val="0"/>
        </w:rPr>
        <w:t>产业，引领</w:t>
      </w:r>
      <w:r>
        <w:rPr>
          <w:rFonts w:ascii="黑体" w:hAnsi="黑体" w:eastAsia="黑体"/>
          <w:b w:val="0"/>
          <w:bCs w:val="0"/>
        </w:rPr>
        <w:t>体育+旅游</w:t>
      </w:r>
      <w:r>
        <w:rPr>
          <w:rFonts w:hint="eastAsia" w:ascii="黑体" w:hAnsi="黑体" w:eastAsia="黑体"/>
          <w:b w:val="0"/>
          <w:bCs w:val="0"/>
        </w:rPr>
        <w:t>创新</w:t>
      </w:r>
      <w:r>
        <w:rPr>
          <w:rFonts w:ascii="黑体" w:hAnsi="黑体" w:eastAsia="黑体"/>
          <w:b w:val="0"/>
          <w:bCs w:val="0"/>
        </w:rPr>
        <w:t>融合</w:t>
      </w:r>
      <w:bookmarkEnd w:id="195"/>
      <w:bookmarkEnd w:id="196"/>
      <w:bookmarkEnd w:id="197"/>
    </w:p>
    <w:p>
      <w:pPr>
        <w:ind w:firstLine="640"/>
      </w:pPr>
      <w:r>
        <w:rPr>
          <w:rFonts w:hint="eastAsia"/>
        </w:rPr>
        <w:t>“十四五”期间重点利用好</w:t>
      </w:r>
      <w:r>
        <w:t>合作区</w:t>
      </w:r>
      <w:r>
        <w:rPr>
          <w:rFonts w:hint="eastAsia"/>
        </w:rPr>
        <w:t>优质</w:t>
      </w:r>
      <w:r>
        <w:t>滨海及山林资源，</w:t>
      </w:r>
      <w:r>
        <w:rPr>
          <w:rFonts w:hint="eastAsia"/>
        </w:rPr>
        <w:t>对照深圳</w:t>
      </w:r>
      <w:r>
        <w:t>标准、</w:t>
      </w:r>
      <w:r>
        <w:rPr>
          <w:rFonts w:hint="eastAsia"/>
        </w:rPr>
        <w:t>突出</w:t>
      </w:r>
      <w:r>
        <w:t>深汕特色，聚力</w:t>
      </w:r>
      <w:r>
        <w:rPr>
          <w:rFonts w:hint="eastAsia"/>
        </w:rPr>
        <w:t>发展</w:t>
      </w:r>
      <w:r>
        <w:t>特色体育产业，</w:t>
      </w:r>
      <w:r>
        <w:rPr>
          <w:rFonts w:hint="eastAsia"/>
        </w:rPr>
        <w:t>充分挖掘“体育</w:t>
      </w:r>
      <w:r>
        <w:t>+旅游</w:t>
      </w:r>
      <w:r>
        <w:rPr>
          <w:rFonts w:hint="eastAsia"/>
        </w:rPr>
        <w:t>”</w:t>
      </w:r>
      <w:r>
        <w:t>的综合带动功能，</w:t>
      </w:r>
      <w:r>
        <w:rPr>
          <w:rFonts w:hint="eastAsia"/>
        </w:rPr>
        <w:t>以</w:t>
      </w:r>
      <w:r>
        <w:t>精品赛事盘活旅游资源，</w:t>
      </w:r>
      <w:r>
        <w:rPr>
          <w:rFonts w:hint="eastAsia"/>
        </w:rPr>
        <w:t>快速集聚</w:t>
      </w:r>
      <w:r>
        <w:t>人气、</w:t>
      </w:r>
      <w:r>
        <w:rPr>
          <w:rFonts w:hint="eastAsia"/>
        </w:rPr>
        <w:t>拉动</w:t>
      </w:r>
      <w:r>
        <w:t>消费。</w:t>
      </w:r>
    </w:p>
    <w:p>
      <w:pPr>
        <w:adjustRightInd w:val="0"/>
        <w:snapToGrid w:val="0"/>
        <w:ind w:firstLine="643"/>
        <w:outlineLvl w:val="2"/>
        <w:rPr>
          <w:rFonts w:ascii="楷体" w:hAnsi="楷体" w:eastAsia="楷体" w:cs="仿宋_GB2312"/>
          <w:b/>
          <w:bCs/>
          <w:szCs w:val="32"/>
        </w:rPr>
      </w:pPr>
      <w:bookmarkStart w:id="198" w:name="_Toc90990538"/>
      <w:bookmarkStart w:id="199" w:name="_Toc82107165"/>
      <w:bookmarkStart w:id="200" w:name="_Toc82106973"/>
      <w:bookmarkStart w:id="201" w:name="_Toc82423342"/>
      <w:r>
        <w:rPr>
          <w:rFonts w:hint="eastAsia" w:ascii="楷体" w:hAnsi="楷体" w:eastAsia="楷体" w:cs="仿宋_GB2312"/>
          <w:b/>
          <w:bCs/>
          <w:szCs w:val="32"/>
        </w:rPr>
        <w:t>（一）优化存量体育旅游资源开发，因地制宜拓展增量</w:t>
      </w:r>
      <w:bookmarkEnd w:id="198"/>
    </w:p>
    <w:bookmarkEnd w:id="199"/>
    <w:bookmarkEnd w:id="200"/>
    <w:bookmarkEnd w:id="201"/>
    <w:p>
      <w:pPr>
        <w:spacing w:after="217" w:afterLines="50"/>
        <w:ind w:firstLine="640"/>
      </w:pPr>
      <w:r>
        <w:rPr>
          <w:rFonts w:hint="eastAsia"/>
        </w:rPr>
        <w:t>盘活</w:t>
      </w:r>
      <w:r>
        <w:t>合作区内</w:t>
      </w:r>
      <w:r>
        <w:rPr>
          <w:rFonts w:hint="eastAsia"/>
        </w:rPr>
        <w:t>既有存量特色</w:t>
      </w:r>
      <w:r>
        <w:t>体育资源，</w:t>
      </w:r>
      <w:r>
        <w:rPr>
          <w:rFonts w:hint="eastAsia"/>
        </w:rPr>
        <w:t>进一步放大比较</w:t>
      </w:r>
      <w:r>
        <w:t>优势，</w:t>
      </w:r>
      <w:r>
        <w:rPr>
          <w:rFonts w:hint="eastAsia"/>
        </w:rPr>
        <w:t>因地制宜</w:t>
      </w:r>
      <w:r>
        <w:t>开发</w:t>
      </w:r>
      <w:r>
        <w:rPr>
          <w:rFonts w:hint="eastAsia"/>
        </w:rPr>
        <w:t>增量</w:t>
      </w:r>
      <w:r>
        <w:t>项目，</w:t>
      </w:r>
      <w:r>
        <w:rPr>
          <w:rFonts w:hint="eastAsia"/>
        </w:rPr>
        <w:t>满足</w:t>
      </w:r>
      <w:r>
        <w:t>多样化</w:t>
      </w:r>
      <w:r>
        <w:rPr>
          <w:rFonts w:hint="eastAsia"/>
        </w:rPr>
        <w:t>的</w:t>
      </w:r>
      <w:r>
        <w:t>休闲运动需求。</w:t>
      </w:r>
      <w:r>
        <w:rPr>
          <w:rFonts w:hint="eastAsia"/>
        </w:rPr>
        <w:t>依托</w:t>
      </w:r>
      <w:r>
        <w:rPr>
          <w:rFonts w:hint="eastAsia"/>
          <w:b/>
        </w:rPr>
        <w:t>日月湖</w:t>
      </w:r>
      <w:r>
        <w:rPr>
          <w:b/>
        </w:rPr>
        <w:t>景区</w:t>
      </w:r>
      <w:r>
        <w:rPr>
          <w:rFonts w:hint="eastAsia"/>
        </w:rPr>
        <w:t>得天独厚</w:t>
      </w:r>
      <w:r>
        <w:t>的滑翔伞</w:t>
      </w:r>
      <w:r>
        <w:rPr>
          <w:rFonts w:hint="eastAsia"/>
        </w:rPr>
        <w:t>活动</w:t>
      </w:r>
      <w:r>
        <w:t>条件</w:t>
      </w:r>
      <w:r>
        <w:rPr>
          <w:rFonts w:hint="eastAsia"/>
        </w:rPr>
        <w:t>，完善设施、规范运营、丰富业态，打造国内知名</w:t>
      </w:r>
      <w:r>
        <w:rPr>
          <w:rFonts w:hint="eastAsia"/>
          <w:b/>
        </w:rPr>
        <w:t>滑翔伞训练基地</w:t>
      </w:r>
      <w:r>
        <w:rPr>
          <w:rFonts w:hint="eastAsia"/>
        </w:rPr>
        <w:t>；依托</w:t>
      </w:r>
      <w:r>
        <w:rPr>
          <w:rFonts w:hint="eastAsia"/>
          <w:b/>
        </w:rPr>
        <w:t>海丽国际</w:t>
      </w:r>
      <w:r>
        <w:rPr>
          <w:b/>
        </w:rPr>
        <w:t>高尔夫球场</w:t>
      </w:r>
      <w:r>
        <w:rPr>
          <w:rFonts w:hint="eastAsia"/>
        </w:rPr>
        <w:t>现有</w:t>
      </w:r>
      <w:r>
        <w:t>开发</w:t>
      </w:r>
      <w:r>
        <w:rPr>
          <w:rFonts w:hint="eastAsia"/>
        </w:rPr>
        <w:t>基础</w:t>
      </w:r>
      <w:r>
        <w:t>，</w:t>
      </w:r>
      <w:r>
        <w:rPr>
          <w:rFonts w:hint="eastAsia"/>
        </w:rPr>
        <w:t>进一步拓展丰富海上</w:t>
      </w:r>
      <w:r>
        <w:t>休闲运动</w:t>
      </w:r>
      <w:r>
        <w:rPr>
          <w:rFonts w:hint="eastAsia"/>
        </w:rPr>
        <w:t>项目，扩大集群规模、</w:t>
      </w:r>
      <w:r>
        <w:t>丰富业态</w:t>
      </w:r>
      <w:r>
        <w:rPr>
          <w:rFonts w:hint="eastAsia"/>
        </w:rPr>
        <w:t>，打造</w:t>
      </w:r>
      <w:r>
        <w:rPr>
          <w:b/>
        </w:rPr>
        <w:t>海滨综合休闲运动中心</w:t>
      </w:r>
      <w:r>
        <w:rPr>
          <w:rFonts w:hint="eastAsia"/>
        </w:rPr>
        <w:t>；</w:t>
      </w:r>
      <w:r>
        <w:t>挖</w:t>
      </w:r>
      <w:r>
        <w:rPr>
          <w:rFonts w:hint="eastAsia"/>
        </w:rPr>
        <w:t>潜合作区</w:t>
      </w:r>
      <w:r>
        <w:t>丰富的山林</w:t>
      </w:r>
      <w:r>
        <w:rPr>
          <w:rFonts w:hint="eastAsia"/>
        </w:rPr>
        <w:t>野地资源，依托</w:t>
      </w:r>
      <w:r>
        <w:rPr>
          <w:b/>
        </w:rPr>
        <w:t>龙山</w:t>
      </w:r>
      <w:r>
        <w:rPr>
          <w:rFonts w:hint="eastAsia"/>
        </w:rPr>
        <w:t>打造综合性</w:t>
      </w:r>
      <w:r>
        <w:rPr>
          <w:rFonts w:hint="eastAsia"/>
          <w:b/>
        </w:rPr>
        <w:t>户外</w:t>
      </w:r>
      <w:r>
        <w:rPr>
          <w:b/>
        </w:rPr>
        <w:t>运动基地</w:t>
      </w:r>
      <w:r>
        <w:t>，</w:t>
      </w:r>
      <w:r>
        <w:rPr>
          <w:rFonts w:hint="eastAsia"/>
        </w:rPr>
        <w:t>满足户外运动</w:t>
      </w:r>
      <w:r>
        <w:t>爱好者及专业</w:t>
      </w:r>
      <w:r>
        <w:rPr>
          <w:rFonts w:hint="eastAsia"/>
        </w:rPr>
        <w:t>户外运动</w:t>
      </w:r>
      <w:r>
        <w:t>训练比赛需求。</w:t>
      </w:r>
    </w:p>
    <w:tbl>
      <w:tblPr>
        <w:tblStyle w:val="17"/>
        <w:tblW w:w="8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7" w:type="dxa"/>
            <w:vAlign w:val="center"/>
          </w:tcPr>
          <w:p>
            <w:pPr>
              <w:spacing w:line="360" w:lineRule="auto"/>
              <w:ind w:firstLine="0" w:firstLineChars="0"/>
              <w:jc w:val="center"/>
              <w:rPr>
                <w:rFonts w:cs="仿宋_GB2312" w:asciiTheme="minorEastAsia" w:hAnsiTheme="minorEastAsia"/>
                <w:kern w:val="0"/>
                <w:sz w:val="28"/>
                <w:szCs w:val="20"/>
              </w:rPr>
            </w:pPr>
            <w:r>
              <w:rPr>
                <w:rFonts w:hint="eastAsia" w:cs="宋体"/>
                <w:b/>
                <w:kern w:val="0"/>
                <w:sz w:val="28"/>
                <w:szCs w:val="28"/>
              </w:rPr>
              <w:t>专栏4：特色</w:t>
            </w:r>
            <w:r>
              <w:rPr>
                <w:rFonts w:cs="宋体"/>
                <w:b/>
                <w:kern w:val="0"/>
                <w:sz w:val="28"/>
                <w:szCs w:val="28"/>
              </w:rPr>
              <w:t>体育</w:t>
            </w:r>
            <w:r>
              <w:rPr>
                <w:rFonts w:hint="eastAsia" w:cs="宋体"/>
                <w:b/>
                <w:kern w:val="0"/>
                <w:sz w:val="28"/>
                <w:szCs w:val="28"/>
              </w:rPr>
              <w:t>设施重点</w:t>
            </w:r>
            <w:r>
              <w:rPr>
                <w:rFonts w:cs="宋体"/>
                <w:b/>
                <w:kern w:val="0"/>
                <w:sz w:val="28"/>
                <w:szCs w:val="28"/>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8777" w:type="dxa"/>
            <w:vAlign w:val="center"/>
          </w:tcPr>
          <w:p>
            <w:pPr>
              <w:spacing w:line="460" w:lineRule="exact"/>
              <w:ind w:firstLine="562"/>
              <w:rPr>
                <w:rFonts w:cstheme="minorBidi"/>
                <w:kern w:val="0"/>
                <w:sz w:val="28"/>
                <w:szCs w:val="22"/>
              </w:rPr>
            </w:pPr>
            <w:r>
              <w:rPr>
                <w:rFonts w:hint="eastAsia" w:cs="宋体"/>
                <w:b/>
                <w:kern w:val="0"/>
                <w:sz w:val="28"/>
                <w:szCs w:val="20"/>
              </w:rPr>
              <w:t>日月湖滑翔伞训练基地：</w:t>
            </w:r>
            <w:r>
              <w:rPr>
                <w:rFonts w:hint="eastAsia" w:cstheme="minorBidi"/>
                <w:kern w:val="0"/>
                <w:sz w:val="28"/>
                <w:szCs w:val="22"/>
              </w:rPr>
              <w:t>日月湖景区</w:t>
            </w:r>
            <w:r>
              <w:rPr>
                <w:rFonts w:cstheme="minorBidi"/>
                <w:kern w:val="0"/>
                <w:sz w:val="28"/>
                <w:szCs w:val="22"/>
              </w:rPr>
              <w:t>上升气流明显稳定、持久飞行条件好</w:t>
            </w:r>
            <w:r>
              <w:rPr>
                <w:rFonts w:hint="eastAsia" w:cstheme="minorBidi"/>
                <w:kern w:val="0"/>
                <w:sz w:val="28"/>
                <w:szCs w:val="22"/>
              </w:rPr>
              <w:t>、</w:t>
            </w:r>
            <w:r>
              <w:rPr>
                <w:rFonts w:cstheme="minorBidi"/>
                <w:kern w:val="0"/>
                <w:sz w:val="28"/>
                <w:szCs w:val="22"/>
              </w:rPr>
              <w:t>拥有</w:t>
            </w:r>
            <w:r>
              <w:rPr>
                <w:rFonts w:hint="eastAsia" w:cstheme="minorBidi"/>
                <w:kern w:val="0"/>
                <w:sz w:val="28"/>
                <w:szCs w:val="22"/>
              </w:rPr>
              <w:t>条件</w:t>
            </w:r>
            <w:r>
              <w:rPr>
                <w:rFonts w:cstheme="minorBidi"/>
                <w:kern w:val="0"/>
                <w:sz w:val="28"/>
                <w:szCs w:val="22"/>
              </w:rPr>
              <w:t>适宜的起飞和降落区域</w:t>
            </w:r>
            <w:r>
              <w:rPr>
                <w:rFonts w:hint="eastAsia" w:cstheme="minorBidi"/>
                <w:kern w:val="0"/>
                <w:sz w:val="28"/>
                <w:szCs w:val="22"/>
              </w:rPr>
              <w:t>，</w:t>
            </w:r>
            <w:r>
              <w:rPr>
                <w:rFonts w:cstheme="minorBidi"/>
                <w:kern w:val="0"/>
                <w:sz w:val="28"/>
                <w:szCs w:val="22"/>
              </w:rPr>
              <w:t>以及层峦叠嶂的壮丽山景</w:t>
            </w:r>
            <w:r>
              <w:rPr>
                <w:rFonts w:hint="eastAsia" w:cstheme="minorBidi"/>
                <w:kern w:val="0"/>
                <w:sz w:val="28"/>
                <w:szCs w:val="22"/>
              </w:rPr>
              <w:t>，</w:t>
            </w:r>
            <w:r>
              <w:rPr>
                <w:rFonts w:cstheme="minorBidi"/>
                <w:kern w:val="0"/>
                <w:sz w:val="28"/>
                <w:szCs w:val="22"/>
              </w:rPr>
              <w:t>拥有</w:t>
            </w:r>
            <w:r>
              <w:rPr>
                <w:rFonts w:hint="eastAsia" w:cstheme="minorBidi"/>
                <w:kern w:val="0"/>
                <w:sz w:val="28"/>
                <w:szCs w:val="22"/>
              </w:rPr>
              <w:t>得天独厚的滑翔伞运动发展基础</w:t>
            </w:r>
            <w:r>
              <w:rPr>
                <w:rFonts w:cstheme="minorBidi"/>
                <w:kern w:val="0"/>
                <w:sz w:val="28"/>
                <w:szCs w:val="22"/>
              </w:rPr>
              <w:t>。</w:t>
            </w:r>
            <w:r>
              <w:rPr>
                <w:rFonts w:hint="eastAsia" w:cstheme="minorBidi"/>
                <w:kern w:val="0"/>
                <w:sz w:val="28"/>
                <w:szCs w:val="22"/>
              </w:rPr>
              <w:t>应进一步完善</w:t>
            </w:r>
            <w:r>
              <w:rPr>
                <w:rFonts w:cstheme="minorBidi"/>
                <w:kern w:val="0"/>
                <w:sz w:val="28"/>
                <w:szCs w:val="22"/>
              </w:rPr>
              <w:t>基地</w:t>
            </w:r>
            <w:r>
              <w:rPr>
                <w:rFonts w:hint="eastAsia" w:cstheme="minorBidi"/>
                <w:kern w:val="0"/>
                <w:sz w:val="28"/>
                <w:szCs w:val="22"/>
              </w:rPr>
              <w:t>安全</w:t>
            </w:r>
            <w:r>
              <w:rPr>
                <w:rFonts w:cstheme="minorBidi"/>
                <w:kern w:val="0"/>
                <w:sz w:val="28"/>
                <w:szCs w:val="22"/>
              </w:rPr>
              <w:t>保障</w:t>
            </w:r>
            <w:r>
              <w:rPr>
                <w:rFonts w:hint="eastAsia" w:cstheme="minorBidi"/>
                <w:kern w:val="0"/>
                <w:sz w:val="28"/>
                <w:szCs w:val="22"/>
              </w:rPr>
              <w:t>和</w:t>
            </w:r>
            <w:r>
              <w:rPr>
                <w:rFonts w:cstheme="minorBidi"/>
                <w:kern w:val="0"/>
                <w:sz w:val="28"/>
                <w:szCs w:val="22"/>
              </w:rPr>
              <w:t>应急</w:t>
            </w:r>
            <w:r>
              <w:rPr>
                <w:rFonts w:hint="eastAsia" w:cstheme="minorBidi"/>
                <w:kern w:val="0"/>
                <w:sz w:val="28"/>
                <w:szCs w:val="22"/>
              </w:rPr>
              <w:t>救援</w:t>
            </w:r>
            <w:r>
              <w:rPr>
                <w:rFonts w:cstheme="minorBidi"/>
                <w:kern w:val="0"/>
                <w:sz w:val="28"/>
                <w:szCs w:val="22"/>
              </w:rPr>
              <w:t>管理体系，</w:t>
            </w:r>
            <w:r>
              <w:rPr>
                <w:rFonts w:hint="eastAsia" w:cstheme="minorBidi"/>
                <w:kern w:val="0"/>
                <w:sz w:val="28"/>
                <w:szCs w:val="22"/>
              </w:rPr>
              <w:t>规范</w:t>
            </w:r>
            <w:r>
              <w:rPr>
                <w:rFonts w:cstheme="minorBidi"/>
                <w:kern w:val="0"/>
                <w:sz w:val="28"/>
                <w:szCs w:val="22"/>
              </w:rPr>
              <w:t>基地运营，</w:t>
            </w:r>
            <w:r>
              <w:rPr>
                <w:rFonts w:hint="eastAsia" w:cstheme="minorBidi"/>
                <w:kern w:val="0"/>
                <w:sz w:val="28"/>
                <w:szCs w:val="22"/>
              </w:rPr>
              <w:t>丰富赛事</w:t>
            </w:r>
            <w:r>
              <w:rPr>
                <w:rFonts w:cstheme="minorBidi"/>
                <w:kern w:val="0"/>
                <w:sz w:val="28"/>
                <w:szCs w:val="22"/>
              </w:rPr>
              <w:t>组织、飞行表演、飞行培训、航空拍摄、空中庆典等业态</w:t>
            </w:r>
            <w:r>
              <w:rPr>
                <w:rFonts w:hint="eastAsia" w:cstheme="minorBidi"/>
                <w:kern w:val="0"/>
                <w:sz w:val="28"/>
                <w:szCs w:val="22"/>
              </w:rPr>
              <w:t>，</w:t>
            </w:r>
            <w:r>
              <w:rPr>
                <w:rFonts w:cstheme="minorBidi"/>
                <w:kern w:val="0"/>
                <w:sz w:val="28"/>
                <w:szCs w:val="22"/>
              </w:rPr>
              <w:t>优化</w:t>
            </w:r>
            <w:r>
              <w:rPr>
                <w:rFonts w:hint="eastAsia" w:cstheme="minorBidi"/>
                <w:kern w:val="0"/>
                <w:sz w:val="28"/>
                <w:szCs w:val="22"/>
              </w:rPr>
              <w:t>配套</w:t>
            </w:r>
            <w:r>
              <w:rPr>
                <w:rFonts w:cstheme="minorBidi"/>
                <w:kern w:val="0"/>
                <w:sz w:val="28"/>
                <w:szCs w:val="22"/>
              </w:rPr>
              <w:t>餐饮住宿条件，</w:t>
            </w:r>
            <w:r>
              <w:rPr>
                <w:rFonts w:hint="eastAsia" w:cstheme="minorBidi"/>
                <w:kern w:val="0"/>
                <w:sz w:val="28"/>
                <w:szCs w:val="22"/>
              </w:rPr>
              <w:t>打造国内知名滑翔伞训练基地，形成品牌效益。</w:t>
            </w:r>
          </w:p>
          <w:p>
            <w:pPr>
              <w:spacing w:line="460" w:lineRule="exact"/>
              <w:ind w:firstLine="562"/>
              <w:rPr>
                <w:rFonts w:cs="宋体"/>
                <w:b/>
                <w:kern w:val="0"/>
                <w:sz w:val="28"/>
                <w:szCs w:val="20"/>
              </w:rPr>
            </w:pPr>
            <w:r>
              <w:rPr>
                <w:rFonts w:hint="eastAsia" w:cstheme="minorBidi"/>
                <w:b/>
                <w:kern w:val="0"/>
                <w:sz w:val="28"/>
                <w:szCs w:val="22"/>
              </w:rPr>
              <w:t>海</w:t>
            </w:r>
            <w:r>
              <w:rPr>
                <w:rFonts w:hint="eastAsia" w:cs="宋体"/>
                <w:b/>
                <w:kern w:val="0"/>
                <w:sz w:val="28"/>
                <w:szCs w:val="20"/>
              </w:rPr>
              <w:t>滨综合休闲运动中心（储备）：</w:t>
            </w:r>
            <w:r>
              <w:rPr>
                <w:rFonts w:hint="eastAsia" w:cstheme="minorBidi"/>
                <w:kern w:val="0"/>
                <w:sz w:val="28"/>
                <w:szCs w:val="20"/>
              </w:rPr>
              <w:t>利用</w:t>
            </w:r>
            <w:r>
              <w:rPr>
                <w:rFonts w:hint="eastAsia" w:cs="宋体"/>
                <w:kern w:val="0"/>
                <w:sz w:val="28"/>
                <w:szCs w:val="20"/>
              </w:rPr>
              <w:t>合作区小漠湾</w:t>
            </w:r>
            <w:r>
              <w:rPr>
                <w:rFonts w:hint="eastAsia" w:cstheme="minorBidi"/>
                <w:kern w:val="0"/>
                <w:sz w:val="28"/>
                <w:szCs w:val="20"/>
              </w:rPr>
              <w:t>、</w:t>
            </w:r>
            <w:r>
              <w:rPr>
                <w:rFonts w:cstheme="minorBidi"/>
                <w:kern w:val="0"/>
                <w:sz w:val="28"/>
                <w:szCs w:val="20"/>
              </w:rPr>
              <w:t>深汕湾</w:t>
            </w:r>
            <w:r>
              <w:rPr>
                <w:rFonts w:hint="eastAsia" w:cs="宋体"/>
                <w:kern w:val="0"/>
                <w:sz w:val="28"/>
                <w:szCs w:val="20"/>
              </w:rPr>
              <w:t>一带海域、海滩、空域资源，打造海滨综合休闲运动中心，包含沙滩体育休闲（</w:t>
            </w:r>
            <w:r>
              <w:rPr>
                <w:rFonts w:hint="eastAsia" w:cstheme="minorBidi"/>
                <w:kern w:val="0"/>
                <w:sz w:val="28"/>
                <w:szCs w:val="20"/>
              </w:rPr>
              <w:t>海上高尔夫</w:t>
            </w:r>
            <w:r>
              <w:rPr>
                <w:rFonts w:cstheme="minorBidi"/>
                <w:kern w:val="0"/>
                <w:sz w:val="28"/>
                <w:szCs w:val="20"/>
              </w:rPr>
              <w:t>、</w:t>
            </w:r>
            <w:r>
              <w:rPr>
                <w:rFonts w:hint="eastAsia" w:cs="宋体"/>
                <w:kern w:val="0"/>
                <w:sz w:val="28"/>
                <w:szCs w:val="20"/>
              </w:rPr>
              <w:t>沙滩排球、足球、海骑、沙滩乐园等）、海洋运动娱乐（帆船、赛艇、海钓等）、室内体育训练（游泳、跳水、水球等）、智慧科技体验（无人机竞速、航空模型放飞等）等功能，一方面面向全民开放，丰富群众体育生活，另一方面可承接各类大型体育赛事，聚集人气、扩大影响力。</w:t>
            </w:r>
          </w:p>
          <w:p>
            <w:pPr>
              <w:spacing w:line="460" w:lineRule="exact"/>
              <w:ind w:firstLine="562"/>
              <w:rPr>
                <w:rFonts w:cstheme="minorBidi"/>
                <w:kern w:val="0"/>
                <w:sz w:val="28"/>
                <w:szCs w:val="22"/>
              </w:rPr>
            </w:pPr>
            <w:r>
              <w:rPr>
                <w:rFonts w:hint="eastAsia" w:cs="宋体"/>
                <w:b/>
                <w:kern w:val="0"/>
                <w:sz w:val="28"/>
                <w:szCs w:val="20"/>
              </w:rPr>
              <w:t>龙山户外运动基地（储备）</w:t>
            </w:r>
            <w:r>
              <w:rPr>
                <w:rFonts w:hint="eastAsia" w:cstheme="minorBidi"/>
                <w:b/>
                <w:kern w:val="0"/>
                <w:sz w:val="28"/>
                <w:szCs w:val="22"/>
              </w:rPr>
              <w:t>：</w:t>
            </w:r>
            <w:r>
              <w:rPr>
                <w:rFonts w:hint="eastAsia" w:cstheme="minorBidi"/>
                <w:kern w:val="0"/>
                <w:sz w:val="28"/>
                <w:szCs w:val="22"/>
              </w:rPr>
              <w:t>依托合作区北部龙山原始山林区天然氧吧，以及圳美绿道、北部农路等基础设施，打造山林探险公园、素拓基地、骑行基地、帐篷营地等户外运动功能区，满足年轻人亲近自然的健身娱乐需求，打造深汕周边地区户外运动首选地。</w:t>
            </w:r>
          </w:p>
        </w:tc>
      </w:tr>
    </w:tbl>
    <w:p>
      <w:pPr>
        <w:widowControl/>
        <w:spacing w:line="240" w:lineRule="auto"/>
        <w:ind w:firstLine="0" w:firstLineChars="0"/>
        <w:jc w:val="left"/>
      </w:pPr>
      <w:bookmarkStart w:id="202" w:name="_Toc82106974"/>
      <w:bookmarkStart w:id="203" w:name="_Toc82107166"/>
      <w:bookmarkStart w:id="204" w:name="_Toc82423343"/>
    </w:p>
    <w:p>
      <w:pPr>
        <w:adjustRightInd w:val="0"/>
        <w:snapToGrid w:val="0"/>
        <w:ind w:firstLine="643"/>
        <w:outlineLvl w:val="2"/>
        <w:rPr>
          <w:rFonts w:ascii="楷体" w:hAnsi="楷体" w:eastAsia="楷体" w:cs="仿宋_GB2312"/>
          <w:b/>
          <w:bCs/>
          <w:szCs w:val="32"/>
        </w:rPr>
      </w:pPr>
      <w:bookmarkStart w:id="205" w:name="_Toc90990539"/>
      <w:r>
        <w:rPr>
          <w:rFonts w:hint="eastAsia" w:ascii="楷体" w:hAnsi="楷体" w:eastAsia="楷体" w:cs="仿宋_GB2312"/>
          <w:b/>
          <w:bCs/>
          <w:szCs w:val="32"/>
        </w:rPr>
        <w:t>（二）培育</w:t>
      </w:r>
      <w:r>
        <w:rPr>
          <w:rFonts w:ascii="楷体" w:hAnsi="楷体" w:eastAsia="楷体" w:cs="仿宋_GB2312"/>
          <w:b/>
          <w:bCs/>
          <w:szCs w:val="32"/>
        </w:rPr>
        <w:t>引进</w:t>
      </w:r>
      <w:r>
        <w:rPr>
          <w:rFonts w:hint="eastAsia" w:ascii="楷体" w:hAnsi="楷体" w:eastAsia="楷体" w:cs="仿宋_GB2312"/>
          <w:b/>
          <w:bCs/>
          <w:szCs w:val="32"/>
        </w:rPr>
        <w:t>一批大型</w:t>
      </w:r>
      <w:r>
        <w:rPr>
          <w:rFonts w:ascii="楷体" w:hAnsi="楷体" w:eastAsia="楷体" w:cs="仿宋_GB2312"/>
          <w:b/>
          <w:bCs/>
          <w:szCs w:val="32"/>
        </w:rPr>
        <w:t>体育赛事</w:t>
      </w:r>
      <w:r>
        <w:rPr>
          <w:rFonts w:hint="eastAsia" w:ascii="楷体" w:hAnsi="楷体" w:eastAsia="楷体" w:cs="仿宋_GB2312"/>
          <w:b/>
          <w:bCs/>
          <w:szCs w:val="32"/>
        </w:rPr>
        <w:t>，</w:t>
      </w:r>
      <w:r>
        <w:rPr>
          <w:rFonts w:ascii="楷体" w:hAnsi="楷体" w:eastAsia="楷体" w:cs="仿宋_GB2312"/>
          <w:b/>
          <w:bCs/>
          <w:szCs w:val="32"/>
        </w:rPr>
        <w:t>促进体育旅游</w:t>
      </w:r>
      <w:r>
        <w:rPr>
          <w:rFonts w:hint="eastAsia" w:ascii="楷体" w:hAnsi="楷体" w:eastAsia="楷体" w:cs="仿宋_GB2312"/>
          <w:b/>
          <w:bCs/>
          <w:szCs w:val="32"/>
        </w:rPr>
        <w:t>产业</w:t>
      </w:r>
      <w:r>
        <w:rPr>
          <w:rFonts w:ascii="楷体" w:hAnsi="楷体" w:eastAsia="楷体" w:cs="仿宋_GB2312"/>
          <w:b/>
          <w:bCs/>
          <w:szCs w:val="32"/>
        </w:rPr>
        <w:t>升级</w:t>
      </w:r>
      <w:bookmarkEnd w:id="202"/>
      <w:bookmarkEnd w:id="203"/>
      <w:bookmarkEnd w:id="204"/>
      <w:bookmarkEnd w:id="205"/>
    </w:p>
    <w:p>
      <w:pPr>
        <w:ind w:firstLine="640"/>
      </w:pPr>
      <w:r>
        <w:rPr>
          <w:rFonts w:hint="eastAsia"/>
        </w:rPr>
        <w:t>实施重大体育赛事培育工程，积极参与筹办区域性大型体育赛事，提升现有赛事举办及组织水平，推进合作区体育产业升级。依托</w:t>
      </w:r>
      <w:r>
        <w:t>日月湖景区</w:t>
      </w:r>
      <w:r>
        <w:rPr>
          <w:rFonts w:hint="eastAsia"/>
        </w:rPr>
        <w:t>，积极</w:t>
      </w:r>
      <w:r>
        <w:t>申请</w:t>
      </w:r>
      <w:r>
        <w:rPr>
          <w:rFonts w:hint="eastAsia"/>
        </w:rPr>
        <w:t>承办</w:t>
      </w:r>
      <w:r>
        <w:rPr>
          <w:rFonts w:hint="eastAsia"/>
          <w:b/>
        </w:rPr>
        <w:t>滑翔伞锦标赛、定向越野巡回赛</w:t>
      </w:r>
      <w:r>
        <w:t>等全国性赛事</w:t>
      </w:r>
      <w:r>
        <w:rPr>
          <w:rFonts w:hint="eastAsia"/>
        </w:rPr>
        <w:t>，提升</w:t>
      </w:r>
      <w:r>
        <w:t>景区知名度</w:t>
      </w:r>
      <w:r>
        <w:rPr>
          <w:rFonts w:hint="eastAsia"/>
        </w:rPr>
        <w:t>和影响力</w:t>
      </w:r>
      <w:r>
        <w:t>；整合</w:t>
      </w:r>
      <w:r>
        <w:rPr>
          <w:rFonts w:hint="eastAsia"/>
        </w:rPr>
        <w:t>圳美绿道</w:t>
      </w:r>
      <w:r>
        <w:t>、山</w:t>
      </w:r>
      <w:r>
        <w:rPr>
          <w:rFonts w:hint="eastAsia"/>
        </w:rPr>
        <w:t>林步道和</w:t>
      </w:r>
      <w:r>
        <w:t>城市慢道，</w:t>
      </w:r>
      <w:r>
        <w:rPr>
          <w:rFonts w:hint="eastAsia"/>
        </w:rPr>
        <w:t>策划开展</w:t>
      </w:r>
      <w:r>
        <w:rPr>
          <w:rFonts w:hint="eastAsia"/>
          <w:b/>
        </w:rPr>
        <w:t>马拉松、山地自行车、铁人三项</w:t>
      </w:r>
      <w:r>
        <w:t>等赛事活动</w:t>
      </w:r>
      <w:r>
        <w:rPr>
          <w:rFonts w:hint="eastAsia"/>
        </w:rPr>
        <w:t>，</w:t>
      </w:r>
      <w:r>
        <w:t>以赛事路线串联起合作区重要</w:t>
      </w:r>
      <w:r>
        <w:rPr>
          <w:rFonts w:hint="eastAsia"/>
        </w:rPr>
        <w:t>旅游</w:t>
      </w:r>
      <w:r>
        <w:t>资源</w:t>
      </w:r>
      <w:r>
        <w:rPr>
          <w:rFonts w:hint="eastAsia"/>
        </w:rPr>
        <w:t>，激发</w:t>
      </w:r>
      <w:r>
        <w:t>沿线</w:t>
      </w:r>
      <w:r>
        <w:rPr>
          <w:rFonts w:hint="eastAsia"/>
        </w:rPr>
        <w:t>景区</w:t>
      </w:r>
      <w:r>
        <w:t>活力；</w:t>
      </w:r>
      <w:r>
        <w:rPr>
          <w:rFonts w:hint="eastAsia"/>
        </w:rPr>
        <w:t>依托</w:t>
      </w:r>
      <w:r>
        <w:t>滨海地带</w:t>
      </w:r>
      <w:r>
        <w:rPr>
          <w:rFonts w:hint="eastAsia"/>
        </w:rPr>
        <w:t>发展</w:t>
      </w:r>
      <w:r>
        <w:rPr>
          <w:rFonts w:hint="eastAsia"/>
          <w:b/>
        </w:rPr>
        <w:t>沙滩高尔夫、帆船、赛艇、海钓</w:t>
      </w:r>
      <w:r>
        <w:t>等海上运动赛事</w:t>
      </w:r>
      <w:r>
        <w:rPr>
          <w:rFonts w:hint="eastAsia"/>
        </w:rPr>
        <w:t>，利用</w:t>
      </w:r>
      <w:r>
        <w:t>赛事带来的人气和客流，结合</w:t>
      </w:r>
      <w:r>
        <w:rPr>
          <w:rFonts w:hint="eastAsia"/>
        </w:rPr>
        <w:t>滨海旅游</w:t>
      </w:r>
      <w:r>
        <w:t>开发，</w:t>
      </w:r>
      <w:r>
        <w:rPr>
          <w:rFonts w:hint="eastAsia"/>
        </w:rPr>
        <w:t>进一步</w:t>
      </w:r>
      <w:r>
        <w:t>提升滨海旅游吸引力。</w:t>
      </w:r>
    </w:p>
    <w:p>
      <w:pPr>
        <w:widowControl/>
        <w:spacing w:line="240" w:lineRule="auto"/>
        <w:ind w:firstLine="0" w:firstLineChars="0"/>
        <w:jc w:val="left"/>
      </w:pPr>
      <w:r>
        <w:br w:type="page"/>
      </w:r>
    </w:p>
    <w:p>
      <w:pPr>
        <w:pStyle w:val="3"/>
        <w:spacing w:before="0" w:beforeLines="0" w:after="0" w:afterLines="0"/>
        <w:ind w:firstLine="640" w:firstLineChars="200"/>
        <w:rPr>
          <w:rFonts w:ascii="黑体" w:hAnsi="黑体" w:eastAsia="黑体"/>
          <w:b w:val="0"/>
          <w:bCs w:val="0"/>
        </w:rPr>
      </w:pPr>
      <w:bookmarkStart w:id="206" w:name="_Toc82107167"/>
      <w:bookmarkStart w:id="207" w:name="_Toc90990540"/>
      <w:bookmarkStart w:id="208" w:name="_Toc82106975"/>
      <w:r>
        <w:rPr>
          <w:rFonts w:hint="eastAsia" w:ascii="黑体" w:hAnsi="黑体" w:eastAsia="黑体"/>
          <w:b w:val="0"/>
          <w:bCs w:val="0"/>
        </w:rPr>
        <w:t>三</w:t>
      </w:r>
      <w:r>
        <w:rPr>
          <w:rFonts w:ascii="黑体" w:hAnsi="黑体" w:eastAsia="黑体"/>
          <w:b w:val="0"/>
          <w:bCs w:val="0"/>
        </w:rPr>
        <w:t>、</w:t>
      </w:r>
      <w:r>
        <w:rPr>
          <w:rFonts w:hint="eastAsia" w:ascii="黑体" w:hAnsi="黑体" w:eastAsia="黑体"/>
          <w:b w:val="0"/>
          <w:bCs w:val="0"/>
        </w:rPr>
        <w:t>加快文体旅游有机融合，推进全域旅游高质量发展</w:t>
      </w:r>
      <w:bookmarkEnd w:id="206"/>
      <w:bookmarkEnd w:id="207"/>
      <w:bookmarkEnd w:id="208"/>
    </w:p>
    <w:p>
      <w:pPr>
        <w:ind w:firstLine="640"/>
      </w:pPr>
      <w:r>
        <w:rPr>
          <w:rFonts w:hint="eastAsia"/>
        </w:rPr>
        <w:t>“十四五”期间合作区</w:t>
      </w:r>
      <w:r>
        <w:t>旅游</w:t>
      </w:r>
      <w:r>
        <w:rPr>
          <w:rFonts w:hint="eastAsia"/>
        </w:rPr>
        <w:t>发展</w:t>
      </w:r>
      <w:r>
        <w:t>以</w:t>
      </w:r>
      <w:r>
        <w:rPr>
          <w:rFonts w:hint="eastAsia"/>
        </w:rPr>
        <w:t>存量提升与</w:t>
      </w:r>
      <w:r>
        <w:t>增量</w:t>
      </w:r>
      <w:r>
        <w:rPr>
          <w:rFonts w:hint="eastAsia"/>
        </w:rPr>
        <w:t>开发</w:t>
      </w:r>
      <w:r>
        <w:t>并重</w:t>
      </w:r>
      <w:r>
        <w:rPr>
          <w:rFonts w:hint="eastAsia"/>
        </w:rPr>
        <w:t>，充分</w:t>
      </w:r>
      <w:r>
        <w:t>挖掘区内良好的自然资源</w:t>
      </w:r>
      <w:r>
        <w:rPr>
          <w:rFonts w:hint="eastAsia"/>
        </w:rPr>
        <w:t>和</w:t>
      </w:r>
      <w:r>
        <w:t>人文禀赋，</w:t>
      </w:r>
      <w:r>
        <w:rPr>
          <w:rFonts w:hint="eastAsia"/>
        </w:rPr>
        <w:t>聚力打造一批</w:t>
      </w:r>
      <w:r>
        <w:t>精品旅游项目</w:t>
      </w:r>
      <w:r>
        <w:rPr>
          <w:rFonts w:hint="eastAsia"/>
        </w:rPr>
        <w:t>、</w:t>
      </w:r>
      <w:r>
        <w:t>推出一系列</w:t>
      </w:r>
      <w:r>
        <w:rPr>
          <w:rFonts w:hint="eastAsia"/>
        </w:rPr>
        <w:t>特色</w:t>
      </w:r>
      <w:r>
        <w:t>主题游线、完善一系列旅游配套设施，</w:t>
      </w:r>
      <w:r>
        <w:rPr>
          <w:rFonts w:hint="eastAsia"/>
        </w:rPr>
        <w:t>加快</w:t>
      </w:r>
      <w:r>
        <w:t>推动</w:t>
      </w:r>
      <w:r>
        <w:rPr>
          <w:rFonts w:hint="eastAsia"/>
        </w:rPr>
        <w:t>文</w:t>
      </w:r>
      <w:r>
        <w:t>体旅</w:t>
      </w:r>
      <w:r>
        <w:rPr>
          <w:rFonts w:hint="eastAsia"/>
        </w:rPr>
        <w:t>有机</w:t>
      </w:r>
      <w:r>
        <w:t>融合的全域旅游空间格局构建</w:t>
      </w:r>
      <w:r>
        <w:rPr>
          <w:rFonts w:hint="eastAsia"/>
        </w:rPr>
        <w:t>和</w:t>
      </w:r>
      <w:r>
        <w:t>品质化</w:t>
      </w:r>
      <w:r>
        <w:rPr>
          <w:rFonts w:hint="eastAsia"/>
        </w:rPr>
        <w:t>提升。</w:t>
      </w:r>
    </w:p>
    <w:p>
      <w:pPr>
        <w:adjustRightInd w:val="0"/>
        <w:snapToGrid w:val="0"/>
        <w:ind w:firstLine="643"/>
        <w:outlineLvl w:val="2"/>
        <w:rPr>
          <w:rFonts w:ascii="楷体" w:hAnsi="楷体" w:eastAsia="楷体" w:cs="仿宋_GB2312"/>
          <w:b/>
          <w:bCs/>
          <w:szCs w:val="32"/>
        </w:rPr>
      </w:pPr>
      <w:bookmarkStart w:id="209" w:name="_Toc82107168"/>
      <w:bookmarkStart w:id="210" w:name="_Toc90990541"/>
      <w:bookmarkStart w:id="211" w:name="_Toc82106976"/>
      <w:bookmarkStart w:id="212" w:name="_Toc82423345"/>
      <w:r>
        <w:rPr>
          <w:rFonts w:hint="eastAsia" w:ascii="楷体" w:hAnsi="楷体" w:eastAsia="楷体" w:cs="仿宋_GB2312"/>
          <w:b/>
          <w:bCs/>
          <w:szCs w:val="32"/>
        </w:rPr>
        <w:t>（一）打造</w:t>
      </w:r>
      <w:r>
        <w:rPr>
          <w:rFonts w:ascii="楷体" w:hAnsi="楷体" w:eastAsia="楷体" w:cs="仿宋_GB2312"/>
          <w:b/>
          <w:bCs/>
          <w:szCs w:val="32"/>
        </w:rPr>
        <w:t>精品龙头项目，</w:t>
      </w:r>
      <w:r>
        <w:rPr>
          <w:rFonts w:hint="eastAsia" w:ascii="楷体" w:hAnsi="楷体" w:eastAsia="楷体" w:cs="仿宋_GB2312"/>
          <w:b/>
          <w:bCs/>
          <w:szCs w:val="32"/>
        </w:rPr>
        <w:t>加快</w:t>
      </w:r>
      <w:r>
        <w:rPr>
          <w:rFonts w:ascii="楷体" w:hAnsi="楷体" w:eastAsia="楷体" w:cs="仿宋_GB2312"/>
          <w:b/>
          <w:bCs/>
          <w:szCs w:val="32"/>
        </w:rPr>
        <w:t>全域旅游</w:t>
      </w:r>
      <w:r>
        <w:rPr>
          <w:rFonts w:hint="eastAsia" w:ascii="楷体" w:hAnsi="楷体" w:eastAsia="楷体" w:cs="仿宋_GB2312"/>
          <w:b/>
          <w:bCs/>
          <w:szCs w:val="32"/>
        </w:rPr>
        <w:t>发展</w:t>
      </w:r>
      <w:r>
        <w:rPr>
          <w:rFonts w:ascii="楷体" w:hAnsi="楷体" w:eastAsia="楷体" w:cs="仿宋_GB2312"/>
          <w:b/>
          <w:bCs/>
          <w:szCs w:val="32"/>
        </w:rPr>
        <w:t>框架</w:t>
      </w:r>
      <w:r>
        <w:rPr>
          <w:rFonts w:hint="eastAsia" w:ascii="楷体" w:hAnsi="楷体" w:eastAsia="楷体" w:cs="仿宋_GB2312"/>
          <w:b/>
          <w:bCs/>
          <w:szCs w:val="32"/>
        </w:rPr>
        <w:t>构建</w:t>
      </w:r>
      <w:bookmarkEnd w:id="209"/>
      <w:bookmarkEnd w:id="210"/>
      <w:bookmarkEnd w:id="211"/>
      <w:bookmarkEnd w:id="212"/>
    </w:p>
    <w:p>
      <w:pPr>
        <w:ind w:firstLine="640"/>
      </w:pPr>
      <w:r>
        <w:rPr>
          <w:rFonts w:hint="eastAsia"/>
        </w:rPr>
        <w:t>加快打造</w:t>
      </w:r>
      <w:r>
        <w:t>精品</w:t>
      </w:r>
      <w:r>
        <w:rPr>
          <w:rFonts w:hint="eastAsia"/>
        </w:rPr>
        <w:t>旅游项目</w:t>
      </w:r>
      <w:r>
        <w:t>，</w:t>
      </w:r>
      <w:r>
        <w:rPr>
          <w:rFonts w:hint="eastAsia"/>
        </w:rPr>
        <w:t>培育</w:t>
      </w:r>
      <w:r>
        <w:t>与申报一批</w:t>
      </w:r>
      <w:r>
        <w:rPr>
          <w:rFonts w:hint="eastAsia"/>
        </w:rPr>
        <w:t>A级</w:t>
      </w:r>
      <w:r>
        <w:t>景区，</w:t>
      </w:r>
      <w:r>
        <w:rPr>
          <w:rFonts w:hint="eastAsia"/>
        </w:rPr>
        <w:t>出台</w:t>
      </w:r>
      <w:r>
        <w:t>一</w:t>
      </w:r>
      <w:r>
        <w:rPr>
          <w:rFonts w:hint="eastAsia"/>
        </w:rPr>
        <w:t>系列管理办法</w:t>
      </w:r>
      <w:r>
        <w:t>、</w:t>
      </w:r>
      <w:r>
        <w:rPr>
          <w:rFonts w:hint="eastAsia"/>
        </w:rPr>
        <w:t>标准化</w:t>
      </w:r>
      <w:r>
        <w:t>实施方案和奖励办法，鼓励现有景区提档升级与规范运营</w:t>
      </w:r>
      <w:r>
        <w:rPr>
          <w:rFonts w:hint="eastAsia"/>
        </w:rPr>
        <w:t>；</w:t>
      </w:r>
      <w:r>
        <w:t>积极引进</w:t>
      </w:r>
      <w:r>
        <w:rPr>
          <w:rFonts w:hint="eastAsia"/>
        </w:rPr>
        <w:t>国内外</w:t>
      </w:r>
      <w:r>
        <w:t>知名的、有吸引力和品牌影响力的大型项目</w:t>
      </w:r>
      <w:r>
        <w:rPr>
          <w:rFonts w:hint="eastAsia"/>
        </w:rPr>
        <w:t>，发挥大企业大资本</w:t>
      </w:r>
      <w:r>
        <w:t>大项目对客流及消费需求的强劲带动和集聚作用</w:t>
      </w:r>
      <w:r>
        <w:rPr>
          <w:rFonts w:hint="eastAsia"/>
        </w:rPr>
        <w:t>，引领旅游产业发展。</w:t>
      </w:r>
    </w:p>
    <w:p>
      <w:pPr>
        <w:ind w:firstLine="643"/>
      </w:pPr>
      <w:r>
        <w:rPr>
          <w:rFonts w:hint="eastAsia"/>
          <w:b/>
        </w:rPr>
        <w:t>聚力打造山、海主题的核心特色旅游产品。</w:t>
      </w:r>
      <w:r>
        <w:rPr>
          <w:rFonts w:hint="eastAsia"/>
        </w:rPr>
        <w:t>结合资源特色及现状开发基础，以</w:t>
      </w:r>
      <w:r>
        <w:t>存量</w:t>
      </w:r>
      <w:r>
        <w:rPr>
          <w:rFonts w:hint="eastAsia"/>
        </w:rPr>
        <w:t>提升</w:t>
      </w:r>
      <w:r>
        <w:t>优化为主，</w:t>
      </w:r>
      <w:r>
        <w:rPr>
          <w:rFonts w:hint="eastAsia"/>
        </w:rPr>
        <w:t>优先聚力打造山海</w:t>
      </w:r>
      <w:r>
        <w:t>主题</w:t>
      </w:r>
      <w:r>
        <w:rPr>
          <w:rFonts w:hint="eastAsia"/>
        </w:rPr>
        <w:t>精品</w:t>
      </w:r>
      <w:r>
        <w:t>旅游集群</w:t>
      </w:r>
      <w:r>
        <w:rPr>
          <w:rFonts w:hint="eastAsia"/>
        </w:rPr>
        <w:t>，加快塑造合作区旅游形象、擦亮旅游名片、汇聚人气客流，引领全域旅游发展框架构建。围绕北部山林地区，重点打造</w:t>
      </w:r>
      <w:r>
        <w:rPr>
          <w:rFonts w:hint="eastAsia"/>
          <w:b/>
          <w:bCs/>
        </w:rPr>
        <w:t>水底山温泉度假集群</w:t>
      </w:r>
      <w:r>
        <w:rPr>
          <w:rFonts w:hint="eastAsia"/>
        </w:rPr>
        <w:t>，持续提升水底山温泉品牌吸引力，联动周边莲花山、龙山、水底河等优质山水资源，丰富旅游业态，通过圳美绿道加强与日月湖等景区联动，扩大集群规模，带动周边相关配套产业发展；围绕滨海</w:t>
      </w:r>
      <w:r>
        <w:rPr>
          <w:rFonts w:hint="eastAsia" w:ascii="仿宋" w:hAnsi="仿宋" w:eastAsia="仿宋" w:cs="微软雅黑"/>
        </w:rPr>
        <w:t>鲘</w:t>
      </w:r>
      <w:r>
        <w:rPr>
          <w:rFonts w:hint="eastAsia"/>
        </w:rPr>
        <w:t>门片区，重点打造</w:t>
      </w:r>
      <w:r>
        <w:rPr>
          <w:rFonts w:hint="eastAsia"/>
          <w:b/>
          <w:bCs/>
        </w:rPr>
        <w:t>百安半岛山海度假区</w:t>
      </w:r>
      <w:r>
        <w:rPr>
          <w:rFonts w:hint="eastAsia"/>
        </w:rPr>
        <w:t>，推动百安海滩旅游由现阶段滨海条线状开发向融合山海元素的组团化、集群化开发转变，依托深汕湾优质滨海岸线资源，构建可延伸至</w:t>
      </w:r>
      <w:r>
        <w:rPr>
          <w:rFonts w:hint="eastAsia" w:ascii="仿宋" w:hAnsi="仿宋" w:eastAsia="仿宋" w:cs="微软雅黑"/>
        </w:rPr>
        <w:t>鲘</w:t>
      </w:r>
      <w:r>
        <w:rPr>
          <w:rFonts w:hint="eastAsia"/>
        </w:rPr>
        <w:t>门渔港、海丽国际高尔夫球场的集“吃、住、娱、游、购”一体的滨海旅游精品带。</w:t>
      </w:r>
    </w:p>
    <w:p>
      <w:pPr>
        <w:ind w:firstLine="643"/>
        <w:rPr>
          <w:b/>
          <w:color w:val="FF0000"/>
        </w:rPr>
      </w:pPr>
      <w:r>
        <w:rPr>
          <w:rFonts w:hint="eastAsia"/>
          <w:b/>
        </w:rPr>
        <w:t>打造一批特色鲜明、主客共享的特色文化街区。</w:t>
      </w:r>
      <w:r>
        <w:rPr>
          <w:rFonts w:hint="eastAsia"/>
        </w:rPr>
        <w:t>擦亮合作区海鲜美食名片，依托百安沙滩旅游板块，打造以海鲜美食、海洋文化为主题的</w:t>
      </w:r>
      <w:r>
        <w:rPr>
          <w:rFonts w:hint="eastAsia" w:ascii="仿宋" w:hAnsi="仿宋" w:eastAsia="仿宋" w:cs="微软雅黑"/>
          <w:b/>
          <w:bCs/>
        </w:rPr>
        <w:t>鲘</w:t>
      </w:r>
      <w:r>
        <w:rPr>
          <w:rFonts w:hint="eastAsia" w:hAnsi="仿宋_GB2312" w:cs="仿宋_GB2312"/>
          <w:b/>
          <w:bCs/>
        </w:rPr>
        <w:t>门</w:t>
      </w:r>
      <w:r>
        <w:rPr>
          <w:rFonts w:hint="eastAsia"/>
          <w:b/>
          <w:bCs/>
        </w:rPr>
        <w:t>渔港美食街区</w:t>
      </w:r>
      <w:r>
        <w:rPr>
          <w:rFonts w:hint="eastAsia"/>
        </w:rPr>
        <w:t>，集酒店、购物、餐饮、娱乐、休闲于一体，既作为滨海最具特色的美食旅游目的地，也作为合作区居民日常购物娱乐、假日欢聚的首选特色商业街区，适时推进深圳市“特色文化街区”申报工作；依托鹅埠镇东寨村红色遗址，打造</w:t>
      </w:r>
      <w:r>
        <w:rPr>
          <w:rFonts w:hint="eastAsia"/>
          <w:b/>
          <w:bCs/>
        </w:rPr>
        <w:t>鹅埠红色老城街区</w:t>
      </w:r>
      <w:r>
        <w:rPr>
          <w:rFonts w:hint="eastAsia"/>
        </w:rPr>
        <w:t>，以党建文化、红色记忆为主题，形成集城市会客厅、</w:t>
      </w:r>
      <w:r>
        <w:t>文化宣传</w:t>
      </w:r>
      <w:r>
        <w:rPr>
          <w:rFonts w:hint="eastAsia"/>
        </w:rPr>
        <w:t>、休闲游憩功能于一体的特色文化街区。</w:t>
      </w:r>
    </w:p>
    <w:p>
      <w:pPr>
        <w:ind w:firstLine="643"/>
        <w:rPr>
          <w:b/>
        </w:rPr>
      </w:pPr>
    </w:p>
    <w:tbl>
      <w:tblPr>
        <w:tblStyle w:val="17"/>
        <w:tblW w:w="8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7" w:type="dxa"/>
            <w:vAlign w:val="center"/>
          </w:tcPr>
          <w:p>
            <w:pPr>
              <w:spacing w:line="360" w:lineRule="auto"/>
              <w:ind w:firstLine="0" w:firstLineChars="0"/>
              <w:jc w:val="center"/>
              <w:rPr>
                <w:rFonts w:cs="仿宋_GB2312" w:asciiTheme="minorEastAsia" w:hAnsiTheme="minorEastAsia"/>
                <w:color w:val="FF0000"/>
                <w:kern w:val="0"/>
                <w:sz w:val="28"/>
                <w:szCs w:val="20"/>
              </w:rPr>
            </w:pPr>
            <w:r>
              <w:rPr>
                <w:rFonts w:hint="eastAsia" w:cs="宋体"/>
                <w:b/>
                <w:kern w:val="0"/>
                <w:sz w:val="28"/>
                <w:szCs w:val="28"/>
              </w:rPr>
              <w:t>专栏5：山、海主题核心特色旅游重点</w:t>
            </w:r>
            <w:r>
              <w:rPr>
                <w:rFonts w:cs="宋体"/>
                <w:b/>
                <w:kern w:val="0"/>
                <w:sz w:val="28"/>
                <w:szCs w:val="28"/>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8777" w:type="dxa"/>
            <w:vAlign w:val="center"/>
          </w:tcPr>
          <w:p>
            <w:pPr>
              <w:spacing w:line="460" w:lineRule="exact"/>
              <w:ind w:firstLine="562"/>
              <w:rPr>
                <w:rFonts w:hAnsi="宋体" w:cs="宋体"/>
                <w:bCs/>
                <w:kern w:val="0"/>
                <w:sz w:val="28"/>
                <w:szCs w:val="28"/>
              </w:rPr>
            </w:pPr>
            <w:r>
              <w:rPr>
                <w:rFonts w:hint="eastAsia" w:hAnsi="宋体" w:cs="宋体"/>
                <w:b/>
                <w:kern w:val="0"/>
                <w:sz w:val="28"/>
                <w:szCs w:val="28"/>
              </w:rPr>
              <w:t>水底山温泉度假集群：</w:t>
            </w:r>
            <w:r>
              <w:rPr>
                <w:rFonts w:hint="eastAsia" w:hAnsi="宋体" w:cs="宋体"/>
                <w:bCs/>
                <w:kern w:val="0"/>
                <w:sz w:val="28"/>
                <w:szCs w:val="28"/>
              </w:rPr>
              <w:t>以水底山温泉度假庄园为核心，在服务品质和设施提升上精耕细作，做好资源融合和业态升级，推动旅游业态从“温泉”向“温泉+”转变，联动周边丰富山林资源，拓展康养、民宿、餐饮、文化体验、生态人居等业态，结合水底山水库、河流，拓展漂流、垂钓、滨水休闲娱乐等旅游体验项目。</w:t>
            </w:r>
          </w:p>
          <w:p>
            <w:pPr>
              <w:spacing w:line="460" w:lineRule="exact"/>
              <w:ind w:firstLine="562"/>
              <w:rPr>
                <w:rFonts w:cstheme="minorBidi"/>
                <w:color w:val="FF0000"/>
                <w:kern w:val="0"/>
                <w:sz w:val="28"/>
                <w:szCs w:val="22"/>
              </w:rPr>
            </w:pPr>
            <w:r>
              <w:rPr>
                <w:rFonts w:hint="eastAsia" w:hAnsi="宋体" w:cs="宋体"/>
                <w:b/>
                <w:kern w:val="0"/>
                <w:sz w:val="28"/>
                <w:szCs w:val="28"/>
              </w:rPr>
              <w:t>百安半岛山海度假区：</w:t>
            </w:r>
            <w:r>
              <w:rPr>
                <w:rFonts w:hint="eastAsia" w:hAnsi="宋体" w:cs="宋体"/>
                <w:bCs/>
                <w:kern w:val="0"/>
                <w:sz w:val="28"/>
                <w:szCs w:val="28"/>
              </w:rPr>
              <w:t>在百安海滩现有开发基础上，进一步优化提升沙滩环境，合理划分功能区域，持续完善亲水娱乐、水上运动、美食体验、休闲度假等功能，优化游客体验；在空间上进一步扩大发展纵深，结合半岛山地，拓展户外运动、休闲游憩、山顶观景、康养度假等功能，延伸旅游产业链，实现“山海联动”，推动由单一的海水浴场向综合型滨海休闲度假目的地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7" w:type="dxa"/>
            <w:vAlign w:val="center"/>
          </w:tcPr>
          <w:p>
            <w:pPr>
              <w:spacing w:line="360" w:lineRule="auto"/>
              <w:ind w:firstLine="0" w:firstLineChars="0"/>
              <w:jc w:val="center"/>
              <w:rPr>
                <w:rFonts w:cs="仿宋_GB2312" w:asciiTheme="minorEastAsia" w:hAnsiTheme="minorEastAsia"/>
                <w:color w:val="FF0000"/>
                <w:kern w:val="0"/>
                <w:sz w:val="28"/>
                <w:szCs w:val="20"/>
              </w:rPr>
            </w:pPr>
            <w:r>
              <w:rPr>
                <w:rFonts w:hint="eastAsia" w:cs="宋体"/>
                <w:b/>
                <w:kern w:val="0"/>
                <w:sz w:val="28"/>
                <w:szCs w:val="28"/>
              </w:rPr>
              <w:t>专栏6：特色文化街区重点</w:t>
            </w:r>
            <w:r>
              <w:rPr>
                <w:rFonts w:cs="宋体"/>
                <w:b/>
                <w:kern w:val="0"/>
                <w:sz w:val="28"/>
                <w:szCs w:val="28"/>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8777" w:type="dxa"/>
            <w:vAlign w:val="center"/>
          </w:tcPr>
          <w:p>
            <w:pPr>
              <w:spacing w:line="460" w:lineRule="exact"/>
              <w:ind w:firstLine="562"/>
              <w:rPr>
                <w:rFonts w:hAnsi="宋体" w:cs="宋体"/>
                <w:bCs/>
                <w:kern w:val="0"/>
                <w:sz w:val="28"/>
                <w:szCs w:val="28"/>
              </w:rPr>
            </w:pPr>
            <w:r>
              <w:rPr>
                <w:rFonts w:hint="eastAsia" w:ascii="仿宋" w:hAnsi="仿宋" w:eastAsia="仿宋" w:cs="微软雅黑"/>
                <w:b/>
                <w:kern w:val="0"/>
                <w:sz w:val="28"/>
                <w:szCs w:val="28"/>
              </w:rPr>
              <w:t>鲘</w:t>
            </w:r>
            <w:r>
              <w:rPr>
                <w:rFonts w:hint="eastAsia" w:hAnsi="仿宋_GB2312" w:cs="仿宋_GB2312"/>
                <w:b/>
                <w:kern w:val="0"/>
                <w:sz w:val="28"/>
                <w:szCs w:val="28"/>
              </w:rPr>
              <w:t>门</w:t>
            </w:r>
            <w:r>
              <w:rPr>
                <w:rFonts w:hint="eastAsia" w:hAnsi="宋体" w:cs="宋体"/>
                <w:b/>
                <w:kern w:val="0"/>
                <w:sz w:val="28"/>
                <w:szCs w:val="28"/>
              </w:rPr>
              <w:t>渔港美食街区：</w:t>
            </w:r>
            <w:r>
              <w:rPr>
                <w:rFonts w:hint="eastAsia" w:ascii="仿宋" w:hAnsi="仿宋" w:eastAsia="仿宋" w:cs="微软雅黑"/>
                <w:bCs/>
                <w:kern w:val="0"/>
                <w:sz w:val="28"/>
                <w:szCs w:val="28"/>
              </w:rPr>
              <w:t>鲘</w:t>
            </w:r>
            <w:r>
              <w:rPr>
                <w:rFonts w:hint="eastAsia" w:hAnsi="仿宋_GB2312" w:cs="仿宋_GB2312"/>
                <w:bCs/>
                <w:kern w:val="0"/>
                <w:sz w:val="28"/>
                <w:szCs w:val="28"/>
              </w:rPr>
              <w:t>门镇</w:t>
            </w:r>
            <w:r>
              <w:rPr>
                <w:rFonts w:hint="eastAsia" w:hAnsi="宋体" w:cs="宋体"/>
                <w:bCs/>
                <w:kern w:val="0"/>
                <w:sz w:val="28"/>
                <w:szCs w:val="28"/>
              </w:rPr>
              <w:t>素有海鲜“广东第一鲜”、“海鲜美食之都”、“金</w:t>
            </w:r>
            <w:r>
              <w:rPr>
                <w:rFonts w:hint="eastAsia" w:ascii="仿宋" w:hAnsi="仿宋" w:eastAsia="仿宋" w:cs="微软雅黑"/>
                <w:bCs/>
                <w:kern w:val="0"/>
                <w:sz w:val="28"/>
                <w:szCs w:val="28"/>
              </w:rPr>
              <w:t>鲘</w:t>
            </w:r>
            <w:r>
              <w:rPr>
                <w:rFonts w:hint="eastAsia" w:hAnsi="宋体" w:cs="宋体"/>
                <w:bCs/>
                <w:kern w:val="0"/>
                <w:sz w:val="28"/>
                <w:szCs w:val="28"/>
              </w:rPr>
              <w:t>门、银汕尾”等美誉，结合百安沙滩旅游板块整体开发，深入挖掘渔港风情、渔城景观、渔家风俗特点，打造以海鲜美食文化为核心、滨海风光与渔家生活交融的特色文化街区，重点开发海鲜美食体验、渔文化展示、海产展销等功能，打造“粤东海鲜第一街”；依托特色街区开展海鲜夜市、民俗演艺、海上光影秀等特色活动，推动“夜游、夜憩、夜宴、夜赏、夜娱”一体的夜间经济发展。</w:t>
            </w:r>
          </w:p>
          <w:p>
            <w:pPr>
              <w:spacing w:line="460" w:lineRule="exact"/>
              <w:ind w:firstLine="562"/>
              <w:rPr>
                <w:rFonts w:cstheme="minorBidi"/>
                <w:color w:val="FF0000"/>
                <w:kern w:val="0"/>
                <w:sz w:val="28"/>
                <w:szCs w:val="22"/>
              </w:rPr>
            </w:pPr>
            <w:r>
              <w:rPr>
                <w:rFonts w:hint="eastAsia" w:hAnsi="宋体" w:cs="宋体"/>
                <w:b/>
                <w:kern w:val="0"/>
                <w:sz w:val="28"/>
                <w:szCs w:val="28"/>
              </w:rPr>
              <w:t>鹅埠红色老城街区（储备）：</w:t>
            </w:r>
            <w:r>
              <w:rPr>
                <w:rFonts w:hint="eastAsia" w:hAnsi="宋体" w:cs="宋体"/>
                <w:bCs/>
                <w:kern w:val="0"/>
                <w:sz w:val="28"/>
                <w:szCs w:val="28"/>
              </w:rPr>
              <w:t>紧扣鹅埠城乡融合示范带“产城+党建”主题，依托东寨村内鹅埠分区苏维埃政府旧址等红色遗迹，对老村风貌进行提升改造，打造红色文化步行街、党建文化长廊等功能板块，作为合作区党建文化对外宣传的重要窗口；在植入红色文化业态的同时，注重引入新潮时尚的文化主题餐饮、文创精品店、文化体验区等，丰富街区业态，为周边居民提供日常休闲游憩、丰富精神文化生活的多元化选择。</w:t>
            </w:r>
          </w:p>
        </w:tc>
      </w:tr>
    </w:tbl>
    <w:p>
      <w:pPr>
        <w:ind w:firstLine="640"/>
      </w:pPr>
    </w:p>
    <w:p>
      <w:pPr>
        <w:widowControl/>
        <w:spacing w:line="240" w:lineRule="auto"/>
        <w:ind w:firstLine="0" w:firstLineChars="0"/>
        <w:jc w:val="left"/>
      </w:pPr>
      <w:r>
        <w:br w:type="page"/>
      </w:r>
    </w:p>
    <w:tbl>
      <w:tblPr>
        <w:tblStyle w:val="17"/>
        <w:tblpPr w:leftFromText="180" w:rightFromText="180" w:vertAnchor="text" w:horzAnchor="page" w:tblpXSpec="center" w:tblpY="256"/>
        <w:tblOverlap w:val="never"/>
        <w:tblW w:w="86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8"/>
        <w:gridCol w:w="6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693" w:type="dxa"/>
            <w:gridSpan w:val="2"/>
            <w:vAlign w:val="center"/>
          </w:tcPr>
          <w:p>
            <w:pPr>
              <w:spacing w:line="240" w:lineRule="auto"/>
              <w:ind w:firstLine="0" w:firstLineChars="0"/>
              <w:jc w:val="center"/>
              <w:rPr>
                <w:rFonts w:cs="宋体"/>
                <w:b/>
                <w:color w:val="FF0000"/>
                <w:kern w:val="0"/>
                <w:sz w:val="28"/>
                <w:szCs w:val="28"/>
              </w:rPr>
            </w:pPr>
            <w:r>
              <w:rPr>
                <w:rFonts w:hint="eastAsia" w:cs="宋体"/>
                <w:b/>
                <w:kern w:val="0"/>
                <w:sz w:val="28"/>
                <w:szCs w:val="28"/>
              </w:rPr>
              <w:t>专栏7：全域旅游功能分区及其包含的重点文体旅游项目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2138" w:type="dxa"/>
            <w:vMerge w:val="restart"/>
            <w:vAlign w:val="center"/>
          </w:tcPr>
          <w:p>
            <w:pPr>
              <w:spacing w:line="240" w:lineRule="auto"/>
              <w:ind w:firstLine="0" w:firstLineChars="0"/>
              <w:jc w:val="center"/>
              <w:rPr>
                <w:rFonts w:hAnsi="宋体" w:cs="宋体"/>
                <w:b/>
                <w:color w:val="FF0000"/>
                <w:kern w:val="0"/>
                <w:sz w:val="28"/>
                <w:szCs w:val="28"/>
              </w:rPr>
            </w:pPr>
            <w:r>
              <w:rPr>
                <w:rFonts w:hint="eastAsia" w:hAnsi="宋体" w:cs="宋体"/>
                <w:b/>
                <w:kern w:val="0"/>
                <w:sz w:val="28"/>
                <w:szCs w:val="28"/>
              </w:rPr>
              <w:t>山林康养区</w:t>
            </w:r>
          </w:p>
        </w:tc>
        <w:tc>
          <w:tcPr>
            <w:tcW w:w="6555" w:type="dxa"/>
            <w:vAlign w:val="center"/>
          </w:tcPr>
          <w:p>
            <w:pPr>
              <w:spacing w:line="240" w:lineRule="auto"/>
              <w:ind w:firstLine="0" w:firstLineChars="0"/>
              <w:jc w:val="center"/>
              <w:rPr>
                <w:rFonts w:hAnsi="宋体" w:cs="宋体"/>
                <w:bCs/>
                <w:kern w:val="0"/>
                <w:sz w:val="28"/>
                <w:szCs w:val="28"/>
              </w:rPr>
            </w:pPr>
            <w:r>
              <w:rPr>
                <w:rFonts w:hint="eastAsia" w:hAnsi="宋体" w:cs="宋体"/>
                <w:bCs/>
                <w:kern w:val="0"/>
                <w:sz w:val="28"/>
                <w:szCs w:val="28"/>
              </w:rPr>
              <w:t>红罗畲族民俗文化村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2138" w:type="dxa"/>
            <w:vMerge w:val="continue"/>
            <w:vAlign w:val="center"/>
          </w:tcPr>
          <w:p>
            <w:pPr>
              <w:spacing w:line="240" w:lineRule="auto"/>
              <w:ind w:firstLine="0" w:firstLineChars="0"/>
              <w:jc w:val="center"/>
              <w:rPr>
                <w:rFonts w:hAnsi="宋体" w:cs="宋体"/>
                <w:b/>
                <w:color w:val="FF0000"/>
                <w:kern w:val="0"/>
                <w:sz w:val="28"/>
                <w:szCs w:val="28"/>
              </w:rPr>
            </w:pPr>
          </w:p>
        </w:tc>
        <w:tc>
          <w:tcPr>
            <w:tcW w:w="6555" w:type="dxa"/>
            <w:vAlign w:val="center"/>
          </w:tcPr>
          <w:p>
            <w:pPr>
              <w:spacing w:line="240" w:lineRule="auto"/>
              <w:ind w:firstLine="0" w:firstLineChars="0"/>
              <w:jc w:val="center"/>
              <w:rPr>
                <w:rFonts w:hAnsi="宋体" w:cs="宋体"/>
                <w:bCs/>
                <w:kern w:val="0"/>
                <w:sz w:val="28"/>
                <w:szCs w:val="28"/>
              </w:rPr>
            </w:pPr>
            <w:r>
              <w:rPr>
                <w:rFonts w:hint="eastAsia" w:hAnsi="宋体" w:cs="宋体"/>
                <w:bCs/>
                <w:kern w:val="0"/>
                <w:sz w:val="28"/>
                <w:szCs w:val="28"/>
              </w:rPr>
              <w:t>日月湖滑翔伞训练基地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2138" w:type="dxa"/>
            <w:vMerge w:val="continue"/>
            <w:vAlign w:val="center"/>
          </w:tcPr>
          <w:p>
            <w:pPr>
              <w:spacing w:line="240" w:lineRule="auto"/>
              <w:ind w:firstLine="0" w:firstLineChars="0"/>
              <w:jc w:val="center"/>
              <w:rPr>
                <w:rFonts w:hAnsi="宋体" w:cs="宋体"/>
                <w:b/>
                <w:color w:val="FF0000"/>
                <w:kern w:val="0"/>
                <w:sz w:val="28"/>
                <w:szCs w:val="28"/>
              </w:rPr>
            </w:pPr>
          </w:p>
        </w:tc>
        <w:tc>
          <w:tcPr>
            <w:tcW w:w="6555" w:type="dxa"/>
            <w:vAlign w:val="center"/>
          </w:tcPr>
          <w:p>
            <w:pPr>
              <w:spacing w:line="240" w:lineRule="auto"/>
              <w:ind w:firstLine="0" w:firstLineChars="0"/>
              <w:jc w:val="center"/>
              <w:rPr>
                <w:rFonts w:hAnsi="宋体" w:cs="宋体"/>
                <w:bCs/>
                <w:kern w:val="0"/>
                <w:sz w:val="28"/>
                <w:szCs w:val="28"/>
              </w:rPr>
            </w:pPr>
            <w:r>
              <w:rPr>
                <w:rFonts w:hint="eastAsia" w:hAnsi="宋体" w:cs="宋体"/>
                <w:bCs/>
                <w:kern w:val="0"/>
                <w:sz w:val="28"/>
                <w:szCs w:val="28"/>
              </w:rPr>
              <w:t>龙山户外运动基地（储备）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2138" w:type="dxa"/>
            <w:vMerge w:val="continue"/>
            <w:vAlign w:val="center"/>
          </w:tcPr>
          <w:p>
            <w:pPr>
              <w:spacing w:line="240" w:lineRule="auto"/>
              <w:ind w:firstLine="0" w:firstLineChars="0"/>
              <w:jc w:val="center"/>
              <w:rPr>
                <w:rFonts w:hAnsi="宋体" w:cs="宋体"/>
                <w:b/>
                <w:color w:val="FF0000"/>
                <w:kern w:val="0"/>
                <w:sz w:val="28"/>
                <w:szCs w:val="28"/>
              </w:rPr>
            </w:pPr>
          </w:p>
        </w:tc>
        <w:tc>
          <w:tcPr>
            <w:tcW w:w="6555" w:type="dxa"/>
            <w:vAlign w:val="center"/>
          </w:tcPr>
          <w:p>
            <w:pPr>
              <w:spacing w:line="240" w:lineRule="auto"/>
              <w:ind w:firstLine="0" w:firstLineChars="0"/>
              <w:jc w:val="center"/>
              <w:rPr>
                <w:rFonts w:hAnsi="宋体" w:cs="宋体"/>
                <w:bCs/>
                <w:kern w:val="0"/>
                <w:sz w:val="28"/>
                <w:szCs w:val="28"/>
              </w:rPr>
            </w:pPr>
            <w:r>
              <w:rPr>
                <w:rFonts w:hint="eastAsia" w:hAnsi="宋体" w:cs="宋体"/>
                <w:bCs/>
                <w:kern w:val="0"/>
                <w:sz w:val="28"/>
                <w:szCs w:val="28"/>
              </w:rPr>
              <w:t>水底山温泉度假庄园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2138" w:type="dxa"/>
            <w:vMerge w:val="continue"/>
            <w:vAlign w:val="center"/>
          </w:tcPr>
          <w:p>
            <w:pPr>
              <w:spacing w:line="240" w:lineRule="auto"/>
              <w:ind w:firstLine="0" w:firstLineChars="0"/>
              <w:jc w:val="center"/>
              <w:rPr>
                <w:rFonts w:hAnsi="宋体" w:cs="宋体"/>
                <w:b/>
                <w:color w:val="FF0000"/>
                <w:kern w:val="0"/>
                <w:sz w:val="28"/>
                <w:szCs w:val="28"/>
              </w:rPr>
            </w:pPr>
          </w:p>
        </w:tc>
        <w:tc>
          <w:tcPr>
            <w:tcW w:w="6555" w:type="dxa"/>
            <w:vAlign w:val="center"/>
          </w:tcPr>
          <w:p>
            <w:pPr>
              <w:spacing w:line="240" w:lineRule="auto"/>
              <w:ind w:firstLine="0" w:firstLineChars="0"/>
              <w:jc w:val="center"/>
              <w:rPr>
                <w:rFonts w:hAnsi="宋体" w:cs="宋体"/>
                <w:bCs/>
                <w:kern w:val="0"/>
                <w:sz w:val="28"/>
                <w:szCs w:val="28"/>
              </w:rPr>
            </w:pPr>
            <w:r>
              <w:rPr>
                <w:rFonts w:hint="eastAsia" w:hAnsi="宋体" w:cs="宋体"/>
                <w:bCs/>
                <w:kern w:val="0"/>
                <w:sz w:val="28"/>
                <w:szCs w:val="28"/>
              </w:rPr>
              <w:t>莲花山植物公园（储备）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2138" w:type="dxa"/>
            <w:vMerge w:val="continue"/>
            <w:vAlign w:val="center"/>
          </w:tcPr>
          <w:p>
            <w:pPr>
              <w:spacing w:line="240" w:lineRule="auto"/>
              <w:ind w:firstLine="0" w:firstLineChars="0"/>
              <w:jc w:val="center"/>
              <w:rPr>
                <w:rFonts w:hAnsi="宋体" w:cs="宋体"/>
                <w:b/>
                <w:color w:val="FF0000"/>
                <w:kern w:val="0"/>
                <w:sz w:val="28"/>
                <w:szCs w:val="28"/>
              </w:rPr>
            </w:pPr>
          </w:p>
        </w:tc>
        <w:tc>
          <w:tcPr>
            <w:tcW w:w="6555" w:type="dxa"/>
            <w:vAlign w:val="center"/>
          </w:tcPr>
          <w:p>
            <w:pPr>
              <w:spacing w:line="240" w:lineRule="auto"/>
              <w:ind w:firstLine="0" w:firstLineChars="0"/>
              <w:jc w:val="center"/>
              <w:rPr>
                <w:rFonts w:hAnsi="宋体" w:cs="宋体"/>
                <w:bCs/>
                <w:kern w:val="0"/>
                <w:sz w:val="28"/>
                <w:szCs w:val="28"/>
              </w:rPr>
            </w:pPr>
            <w:r>
              <w:rPr>
                <w:rFonts w:hint="eastAsia" w:hAnsi="宋体" w:cs="宋体"/>
                <w:bCs/>
                <w:kern w:val="0"/>
                <w:sz w:val="28"/>
                <w:szCs w:val="28"/>
              </w:rPr>
              <w:t>明热“慢生活”休闲旅游村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2138" w:type="dxa"/>
            <w:vMerge w:val="restart"/>
            <w:vAlign w:val="center"/>
          </w:tcPr>
          <w:p>
            <w:pPr>
              <w:spacing w:line="240" w:lineRule="auto"/>
              <w:ind w:firstLine="0" w:firstLineChars="0"/>
              <w:jc w:val="center"/>
              <w:rPr>
                <w:rFonts w:hAnsi="宋体" w:cs="宋体"/>
                <w:b/>
                <w:color w:val="FF0000"/>
                <w:kern w:val="0"/>
                <w:sz w:val="28"/>
                <w:szCs w:val="28"/>
              </w:rPr>
            </w:pPr>
            <w:r>
              <w:rPr>
                <w:rFonts w:hint="eastAsia" w:hAnsi="宋体" w:cs="宋体"/>
                <w:b/>
                <w:kern w:val="0"/>
                <w:sz w:val="28"/>
                <w:szCs w:val="28"/>
              </w:rPr>
              <w:t>红色田园区</w:t>
            </w:r>
          </w:p>
        </w:tc>
        <w:tc>
          <w:tcPr>
            <w:tcW w:w="6555" w:type="dxa"/>
            <w:vAlign w:val="center"/>
          </w:tcPr>
          <w:p>
            <w:pPr>
              <w:spacing w:line="240" w:lineRule="auto"/>
              <w:ind w:firstLine="0" w:firstLineChars="0"/>
              <w:jc w:val="center"/>
              <w:rPr>
                <w:rFonts w:hAnsi="宋体" w:cs="宋体"/>
                <w:bCs/>
                <w:kern w:val="0"/>
                <w:sz w:val="28"/>
                <w:szCs w:val="28"/>
              </w:rPr>
            </w:pPr>
            <w:r>
              <w:rPr>
                <w:rFonts w:hint="eastAsia" w:hAnsi="宋体" w:cs="宋体"/>
                <w:bCs/>
                <w:kern w:val="0"/>
                <w:sz w:val="28"/>
                <w:szCs w:val="28"/>
              </w:rPr>
              <w:t>天子山田园综合体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2138" w:type="dxa"/>
            <w:vMerge w:val="continue"/>
            <w:vAlign w:val="center"/>
          </w:tcPr>
          <w:p>
            <w:pPr>
              <w:spacing w:line="240" w:lineRule="auto"/>
              <w:ind w:firstLine="0" w:firstLineChars="0"/>
              <w:jc w:val="center"/>
              <w:rPr>
                <w:rFonts w:hAnsi="宋体" w:cs="宋体"/>
                <w:bCs/>
                <w:color w:val="FF0000"/>
                <w:kern w:val="0"/>
                <w:sz w:val="28"/>
                <w:szCs w:val="28"/>
              </w:rPr>
            </w:pPr>
          </w:p>
        </w:tc>
        <w:tc>
          <w:tcPr>
            <w:tcW w:w="6555" w:type="dxa"/>
            <w:vAlign w:val="center"/>
          </w:tcPr>
          <w:p>
            <w:pPr>
              <w:spacing w:line="240" w:lineRule="auto"/>
              <w:ind w:firstLine="0" w:firstLineChars="0"/>
              <w:jc w:val="center"/>
              <w:rPr>
                <w:rFonts w:hAnsi="宋体" w:cs="宋体"/>
                <w:bCs/>
                <w:kern w:val="0"/>
                <w:sz w:val="28"/>
                <w:szCs w:val="28"/>
              </w:rPr>
            </w:pPr>
            <w:r>
              <w:rPr>
                <w:rFonts w:hint="eastAsia" w:hAnsi="宋体" w:cs="宋体"/>
                <w:bCs/>
                <w:kern w:val="0"/>
                <w:sz w:val="28"/>
                <w:szCs w:val="28"/>
              </w:rPr>
              <w:t>大安红色文化体验区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2138" w:type="dxa"/>
            <w:vMerge w:val="continue"/>
            <w:vAlign w:val="center"/>
          </w:tcPr>
          <w:p>
            <w:pPr>
              <w:spacing w:line="240" w:lineRule="auto"/>
              <w:ind w:firstLine="0" w:firstLineChars="0"/>
              <w:jc w:val="center"/>
              <w:rPr>
                <w:rFonts w:hAnsi="宋体" w:cs="宋体"/>
                <w:bCs/>
                <w:color w:val="FF0000"/>
                <w:kern w:val="0"/>
                <w:sz w:val="28"/>
                <w:szCs w:val="28"/>
              </w:rPr>
            </w:pPr>
          </w:p>
        </w:tc>
        <w:tc>
          <w:tcPr>
            <w:tcW w:w="6555" w:type="dxa"/>
            <w:vAlign w:val="center"/>
          </w:tcPr>
          <w:p>
            <w:pPr>
              <w:spacing w:line="240" w:lineRule="auto"/>
              <w:ind w:firstLine="0" w:firstLineChars="0"/>
              <w:jc w:val="center"/>
              <w:rPr>
                <w:rFonts w:hAnsi="宋体" w:cs="宋体"/>
                <w:bCs/>
                <w:kern w:val="0"/>
                <w:sz w:val="28"/>
                <w:szCs w:val="28"/>
              </w:rPr>
            </w:pPr>
            <w:r>
              <w:rPr>
                <w:rFonts w:hint="eastAsia" w:hAnsi="宋体" w:cs="宋体"/>
                <w:bCs/>
                <w:kern w:val="0"/>
                <w:sz w:val="28"/>
                <w:szCs w:val="28"/>
              </w:rPr>
              <w:t>碗窑匠人艺术村（储备）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2138" w:type="dxa"/>
            <w:vMerge w:val="restart"/>
            <w:vAlign w:val="center"/>
          </w:tcPr>
          <w:p>
            <w:pPr>
              <w:spacing w:line="240" w:lineRule="auto"/>
              <w:ind w:firstLine="0" w:firstLineChars="0"/>
              <w:jc w:val="center"/>
              <w:rPr>
                <w:rFonts w:hAnsi="宋体" w:cs="宋体"/>
                <w:b/>
                <w:color w:val="FF0000"/>
                <w:kern w:val="0"/>
                <w:sz w:val="28"/>
                <w:szCs w:val="28"/>
              </w:rPr>
            </w:pPr>
            <w:r>
              <w:rPr>
                <w:rFonts w:hint="eastAsia" w:hAnsi="宋体" w:cs="宋体"/>
                <w:b/>
                <w:kern w:val="0"/>
                <w:sz w:val="28"/>
                <w:szCs w:val="28"/>
              </w:rPr>
              <w:t>艺术文旅区</w:t>
            </w:r>
          </w:p>
        </w:tc>
        <w:tc>
          <w:tcPr>
            <w:tcW w:w="6555" w:type="dxa"/>
            <w:vAlign w:val="center"/>
          </w:tcPr>
          <w:p>
            <w:pPr>
              <w:spacing w:line="240" w:lineRule="auto"/>
              <w:ind w:firstLine="0" w:firstLineChars="0"/>
              <w:jc w:val="center"/>
              <w:rPr>
                <w:rFonts w:hAnsi="宋体" w:cs="宋体"/>
                <w:bCs/>
                <w:kern w:val="0"/>
                <w:sz w:val="28"/>
                <w:szCs w:val="28"/>
              </w:rPr>
            </w:pPr>
            <w:r>
              <w:rPr>
                <w:rFonts w:hint="eastAsia" w:hAnsi="宋体" w:cs="宋体"/>
                <w:bCs/>
                <w:kern w:val="0"/>
                <w:sz w:val="28"/>
                <w:szCs w:val="28"/>
              </w:rPr>
              <w:t>小漠文化旅游创意项目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2138" w:type="dxa"/>
            <w:vMerge w:val="continue"/>
            <w:vAlign w:val="center"/>
          </w:tcPr>
          <w:p>
            <w:pPr>
              <w:spacing w:line="240" w:lineRule="auto"/>
              <w:ind w:firstLine="0" w:firstLineChars="0"/>
              <w:jc w:val="center"/>
              <w:rPr>
                <w:rFonts w:hAnsi="宋体" w:cs="宋体"/>
                <w:b/>
                <w:color w:val="FF0000"/>
                <w:kern w:val="0"/>
                <w:sz w:val="28"/>
                <w:szCs w:val="28"/>
              </w:rPr>
            </w:pPr>
          </w:p>
        </w:tc>
        <w:tc>
          <w:tcPr>
            <w:tcW w:w="6555" w:type="dxa"/>
            <w:vAlign w:val="center"/>
          </w:tcPr>
          <w:p>
            <w:pPr>
              <w:spacing w:line="240" w:lineRule="auto"/>
              <w:ind w:firstLine="0" w:firstLineChars="0"/>
              <w:jc w:val="center"/>
              <w:rPr>
                <w:rFonts w:hAnsi="宋体" w:cs="宋体"/>
                <w:bCs/>
                <w:kern w:val="0"/>
                <w:sz w:val="28"/>
                <w:szCs w:val="28"/>
              </w:rPr>
            </w:pPr>
            <w:r>
              <w:rPr>
                <w:rFonts w:hint="eastAsia" w:hAnsi="宋体" w:cs="宋体"/>
                <w:bCs/>
                <w:kern w:val="0"/>
                <w:sz w:val="28"/>
                <w:szCs w:val="28"/>
              </w:rPr>
              <w:t>南香艺术民宿集群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2138" w:type="dxa"/>
            <w:vMerge w:val="continue"/>
            <w:vAlign w:val="center"/>
          </w:tcPr>
          <w:p>
            <w:pPr>
              <w:spacing w:line="240" w:lineRule="auto"/>
              <w:ind w:firstLine="0" w:firstLineChars="0"/>
              <w:jc w:val="center"/>
              <w:rPr>
                <w:rFonts w:hAnsi="宋体" w:cs="宋体"/>
                <w:b/>
                <w:color w:val="FF0000"/>
                <w:kern w:val="0"/>
                <w:sz w:val="28"/>
                <w:szCs w:val="28"/>
              </w:rPr>
            </w:pPr>
          </w:p>
        </w:tc>
        <w:tc>
          <w:tcPr>
            <w:tcW w:w="6555" w:type="dxa"/>
            <w:vAlign w:val="center"/>
          </w:tcPr>
          <w:p>
            <w:pPr>
              <w:spacing w:line="240" w:lineRule="auto"/>
              <w:ind w:firstLine="0" w:firstLineChars="0"/>
              <w:jc w:val="center"/>
              <w:rPr>
                <w:rFonts w:hAnsi="宋体" w:cs="宋体"/>
                <w:bCs/>
                <w:kern w:val="0"/>
                <w:sz w:val="28"/>
                <w:szCs w:val="28"/>
              </w:rPr>
            </w:pPr>
            <w:r>
              <w:rPr>
                <w:rFonts w:hint="eastAsia" w:hAnsi="宋体" w:cs="宋体"/>
                <w:bCs/>
                <w:kern w:val="0"/>
                <w:sz w:val="28"/>
                <w:szCs w:val="28"/>
              </w:rPr>
              <w:t>南方澳渔港度假村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2138" w:type="dxa"/>
            <w:vMerge w:val="continue"/>
            <w:vAlign w:val="center"/>
          </w:tcPr>
          <w:p>
            <w:pPr>
              <w:spacing w:line="240" w:lineRule="auto"/>
              <w:ind w:firstLine="0" w:firstLineChars="0"/>
              <w:jc w:val="center"/>
              <w:rPr>
                <w:rFonts w:hAnsi="宋体" w:cs="宋体"/>
                <w:b/>
                <w:color w:val="FF0000"/>
                <w:kern w:val="0"/>
                <w:sz w:val="28"/>
                <w:szCs w:val="28"/>
              </w:rPr>
            </w:pPr>
          </w:p>
        </w:tc>
        <w:tc>
          <w:tcPr>
            <w:tcW w:w="6555" w:type="dxa"/>
            <w:vAlign w:val="center"/>
          </w:tcPr>
          <w:p>
            <w:pPr>
              <w:spacing w:line="240" w:lineRule="auto"/>
              <w:ind w:firstLine="0" w:firstLineChars="0"/>
              <w:jc w:val="center"/>
              <w:rPr>
                <w:rFonts w:hAnsi="宋体" w:cs="宋体"/>
                <w:bCs/>
                <w:kern w:val="0"/>
                <w:sz w:val="28"/>
                <w:szCs w:val="28"/>
              </w:rPr>
            </w:pPr>
            <w:r>
              <w:rPr>
                <w:rFonts w:hint="eastAsia" w:hAnsi="宋体" w:cs="宋体"/>
                <w:bCs/>
                <w:kern w:val="0"/>
                <w:sz w:val="28"/>
                <w:szCs w:val="28"/>
              </w:rPr>
              <w:t>沉香文化生态园（储备）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2138" w:type="dxa"/>
            <w:vMerge w:val="restart"/>
            <w:vAlign w:val="center"/>
          </w:tcPr>
          <w:p>
            <w:pPr>
              <w:spacing w:line="240" w:lineRule="auto"/>
              <w:ind w:firstLine="0" w:firstLineChars="0"/>
              <w:jc w:val="center"/>
              <w:rPr>
                <w:rFonts w:hAnsi="宋体" w:cs="宋体"/>
                <w:b/>
                <w:color w:val="FF0000"/>
                <w:kern w:val="0"/>
                <w:sz w:val="28"/>
                <w:szCs w:val="28"/>
              </w:rPr>
            </w:pPr>
            <w:r>
              <w:rPr>
                <w:rFonts w:hint="eastAsia" w:hAnsi="宋体" w:cs="宋体"/>
                <w:b/>
                <w:kern w:val="0"/>
                <w:sz w:val="28"/>
                <w:szCs w:val="28"/>
              </w:rPr>
              <w:t>半岛度假区</w:t>
            </w:r>
          </w:p>
        </w:tc>
        <w:tc>
          <w:tcPr>
            <w:tcW w:w="6555" w:type="dxa"/>
            <w:vAlign w:val="center"/>
          </w:tcPr>
          <w:p>
            <w:pPr>
              <w:spacing w:line="240" w:lineRule="auto"/>
              <w:ind w:firstLine="0" w:firstLineChars="0"/>
              <w:jc w:val="center"/>
              <w:rPr>
                <w:rFonts w:hAnsi="宋体" w:cs="宋体"/>
                <w:bCs/>
                <w:kern w:val="0"/>
                <w:sz w:val="28"/>
                <w:szCs w:val="28"/>
              </w:rPr>
            </w:pPr>
            <w:r>
              <w:rPr>
                <w:rFonts w:hint="eastAsia" w:hAnsi="宋体" w:cs="宋体"/>
                <w:bCs/>
                <w:kern w:val="0"/>
                <w:sz w:val="28"/>
                <w:szCs w:val="28"/>
              </w:rPr>
              <w:t>百安半岛山海度假区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2138" w:type="dxa"/>
            <w:vMerge w:val="continue"/>
            <w:vAlign w:val="center"/>
          </w:tcPr>
          <w:p>
            <w:pPr>
              <w:spacing w:line="240" w:lineRule="auto"/>
              <w:ind w:firstLine="0" w:firstLineChars="0"/>
              <w:jc w:val="center"/>
              <w:rPr>
                <w:rFonts w:hAnsi="宋体" w:cs="宋体"/>
                <w:b/>
                <w:color w:val="FF0000"/>
                <w:kern w:val="0"/>
                <w:sz w:val="28"/>
                <w:szCs w:val="28"/>
              </w:rPr>
            </w:pPr>
          </w:p>
        </w:tc>
        <w:tc>
          <w:tcPr>
            <w:tcW w:w="6555" w:type="dxa"/>
            <w:vAlign w:val="center"/>
          </w:tcPr>
          <w:p>
            <w:pPr>
              <w:spacing w:line="240" w:lineRule="auto"/>
              <w:ind w:firstLine="0" w:firstLineChars="0"/>
              <w:jc w:val="center"/>
              <w:rPr>
                <w:rFonts w:hAnsi="宋体" w:cs="宋体"/>
                <w:bCs/>
                <w:kern w:val="0"/>
                <w:sz w:val="28"/>
                <w:szCs w:val="28"/>
              </w:rPr>
            </w:pPr>
            <w:r>
              <w:rPr>
                <w:rFonts w:hint="eastAsia" w:ascii="仿宋" w:hAnsi="仿宋" w:eastAsia="仿宋" w:cs="微软雅黑"/>
                <w:bCs/>
                <w:kern w:val="0"/>
                <w:sz w:val="28"/>
                <w:szCs w:val="28"/>
              </w:rPr>
              <w:t>鲘</w:t>
            </w:r>
            <w:r>
              <w:rPr>
                <w:rFonts w:hint="eastAsia" w:hAnsi="宋体" w:cs="宋体"/>
                <w:bCs/>
                <w:kern w:val="0"/>
                <w:sz w:val="28"/>
                <w:szCs w:val="28"/>
              </w:rPr>
              <w:t>门渔港美食街区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2138" w:type="dxa"/>
            <w:vMerge w:val="continue"/>
            <w:vAlign w:val="center"/>
          </w:tcPr>
          <w:p>
            <w:pPr>
              <w:spacing w:line="240" w:lineRule="auto"/>
              <w:ind w:firstLine="0" w:firstLineChars="0"/>
              <w:jc w:val="center"/>
              <w:rPr>
                <w:rFonts w:hAnsi="宋体" w:cs="宋体"/>
                <w:b/>
                <w:color w:val="FF0000"/>
                <w:kern w:val="0"/>
                <w:sz w:val="28"/>
                <w:szCs w:val="28"/>
              </w:rPr>
            </w:pPr>
          </w:p>
        </w:tc>
        <w:tc>
          <w:tcPr>
            <w:tcW w:w="6555" w:type="dxa"/>
            <w:vAlign w:val="center"/>
          </w:tcPr>
          <w:p>
            <w:pPr>
              <w:spacing w:line="240" w:lineRule="auto"/>
              <w:ind w:firstLine="0" w:firstLineChars="0"/>
              <w:jc w:val="center"/>
              <w:rPr>
                <w:rFonts w:hAnsi="宋体" w:cs="宋体"/>
                <w:bCs/>
                <w:kern w:val="0"/>
                <w:sz w:val="28"/>
                <w:szCs w:val="28"/>
              </w:rPr>
            </w:pPr>
            <w:r>
              <w:rPr>
                <w:rFonts w:hint="eastAsia" w:hAnsi="宋体" w:cs="宋体"/>
                <w:bCs/>
                <w:kern w:val="0"/>
                <w:sz w:val="28"/>
                <w:szCs w:val="28"/>
              </w:rPr>
              <w:t>历史农耕研学基地（储备）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2138" w:type="dxa"/>
            <w:vMerge w:val="continue"/>
            <w:vAlign w:val="center"/>
          </w:tcPr>
          <w:p>
            <w:pPr>
              <w:spacing w:line="240" w:lineRule="auto"/>
              <w:ind w:firstLine="0" w:firstLineChars="0"/>
              <w:jc w:val="center"/>
              <w:rPr>
                <w:rFonts w:hAnsi="宋体" w:cs="宋体"/>
                <w:b/>
                <w:color w:val="FF0000"/>
                <w:kern w:val="0"/>
                <w:sz w:val="28"/>
                <w:szCs w:val="28"/>
              </w:rPr>
            </w:pPr>
          </w:p>
        </w:tc>
        <w:tc>
          <w:tcPr>
            <w:tcW w:w="6555" w:type="dxa"/>
            <w:vAlign w:val="center"/>
          </w:tcPr>
          <w:p>
            <w:pPr>
              <w:spacing w:line="240" w:lineRule="auto"/>
              <w:ind w:firstLine="0" w:firstLineChars="0"/>
              <w:jc w:val="center"/>
              <w:rPr>
                <w:rFonts w:ascii="仿宋" w:hAnsi="仿宋" w:eastAsia="仿宋" w:cs="微软雅黑"/>
                <w:bCs/>
                <w:kern w:val="0"/>
                <w:sz w:val="28"/>
                <w:szCs w:val="28"/>
              </w:rPr>
            </w:pPr>
            <w:r>
              <w:rPr>
                <w:rFonts w:hint="eastAsia" w:ascii="仿宋" w:hAnsi="仿宋" w:eastAsia="仿宋" w:cs="微软雅黑"/>
                <w:bCs/>
                <w:kern w:val="0"/>
                <w:sz w:val="28"/>
                <w:szCs w:val="28"/>
              </w:rPr>
              <w:t>渔人码头</w:t>
            </w:r>
            <w:r>
              <w:rPr>
                <w:rFonts w:hint="eastAsia" w:hAnsi="宋体" w:cs="宋体"/>
                <w:bCs/>
                <w:kern w:val="0"/>
                <w:sz w:val="28"/>
                <w:szCs w:val="28"/>
              </w:rPr>
              <w:t>（储备）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2138" w:type="dxa"/>
            <w:vMerge w:val="continue"/>
            <w:vAlign w:val="center"/>
          </w:tcPr>
          <w:p>
            <w:pPr>
              <w:spacing w:line="240" w:lineRule="auto"/>
              <w:ind w:firstLine="0" w:firstLineChars="0"/>
              <w:jc w:val="center"/>
              <w:rPr>
                <w:rFonts w:hAnsi="宋体" w:cs="宋体"/>
                <w:b/>
                <w:color w:val="FF0000"/>
                <w:kern w:val="0"/>
                <w:sz w:val="28"/>
                <w:szCs w:val="28"/>
              </w:rPr>
            </w:pPr>
          </w:p>
        </w:tc>
        <w:tc>
          <w:tcPr>
            <w:tcW w:w="6555" w:type="dxa"/>
            <w:vAlign w:val="center"/>
          </w:tcPr>
          <w:p>
            <w:pPr>
              <w:adjustRightInd w:val="0"/>
              <w:snapToGrid w:val="0"/>
              <w:spacing w:line="240" w:lineRule="auto"/>
              <w:ind w:firstLine="0" w:firstLineChars="0"/>
              <w:jc w:val="center"/>
              <w:rPr>
                <w:rFonts w:hAnsi="宋体" w:cs="宋体"/>
                <w:bCs/>
                <w:kern w:val="0"/>
                <w:sz w:val="28"/>
                <w:szCs w:val="28"/>
              </w:rPr>
            </w:pPr>
            <w:r>
              <w:rPr>
                <w:rFonts w:hint="eastAsia" w:ascii="仿宋" w:hAnsi="仿宋" w:eastAsia="仿宋" w:cs="微软雅黑"/>
                <w:bCs/>
                <w:kern w:val="0"/>
                <w:sz w:val="28"/>
                <w:szCs w:val="28"/>
              </w:rPr>
              <w:t>鲘</w:t>
            </w:r>
            <w:r>
              <w:rPr>
                <w:rFonts w:hint="eastAsia" w:hAnsi="宋体" w:cs="仿宋_GB2312"/>
                <w:bCs/>
                <w:kern w:val="0"/>
                <w:sz w:val="28"/>
                <w:szCs w:val="28"/>
              </w:rPr>
              <w:t>门</w:t>
            </w:r>
            <w:r>
              <w:rPr>
                <w:rFonts w:hAnsi="宋体" w:cs="宋体"/>
                <w:bCs/>
                <w:kern w:val="0"/>
                <w:sz w:val="28"/>
                <w:szCs w:val="28"/>
              </w:rPr>
              <w:t>群岛</w:t>
            </w:r>
            <w:r>
              <w:rPr>
                <w:rFonts w:hint="eastAsia" w:hAnsi="宋体" w:cs="宋体"/>
                <w:bCs/>
                <w:kern w:val="0"/>
                <w:sz w:val="28"/>
                <w:szCs w:val="28"/>
              </w:rPr>
              <w:t>（芒屿岛、江牡岛、鸡心岛）（储备）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2138" w:type="dxa"/>
            <w:vMerge w:val="restart"/>
            <w:vAlign w:val="center"/>
          </w:tcPr>
          <w:p>
            <w:pPr>
              <w:spacing w:line="240" w:lineRule="auto"/>
              <w:ind w:firstLine="0" w:firstLineChars="0"/>
              <w:jc w:val="center"/>
              <w:rPr>
                <w:rFonts w:hAnsi="宋体" w:cs="宋体"/>
                <w:b/>
                <w:kern w:val="0"/>
                <w:sz w:val="28"/>
                <w:szCs w:val="28"/>
              </w:rPr>
            </w:pPr>
            <w:r>
              <w:rPr>
                <w:rFonts w:hint="eastAsia" w:hAnsi="宋体" w:cs="宋体"/>
                <w:b/>
                <w:kern w:val="0"/>
                <w:sz w:val="28"/>
                <w:szCs w:val="28"/>
              </w:rPr>
              <w:t>滨海休闲区</w:t>
            </w:r>
          </w:p>
        </w:tc>
        <w:tc>
          <w:tcPr>
            <w:tcW w:w="6555" w:type="dxa"/>
            <w:vAlign w:val="center"/>
          </w:tcPr>
          <w:p>
            <w:pPr>
              <w:spacing w:line="240" w:lineRule="auto"/>
              <w:ind w:firstLine="0" w:firstLineChars="0"/>
              <w:jc w:val="center"/>
              <w:rPr>
                <w:rFonts w:hAnsi="宋体" w:cs="宋体"/>
                <w:bCs/>
                <w:kern w:val="0"/>
                <w:sz w:val="28"/>
                <w:szCs w:val="28"/>
              </w:rPr>
            </w:pPr>
            <w:r>
              <w:rPr>
                <w:rFonts w:hint="eastAsia" w:hAnsi="宋体" w:cs="宋体"/>
                <w:bCs/>
                <w:kern w:val="0"/>
                <w:sz w:val="28"/>
                <w:szCs w:val="28"/>
              </w:rPr>
              <w:t>海滨综合休闲运动中心（储备）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2138" w:type="dxa"/>
            <w:vMerge w:val="continue"/>
            <w:vAlign w:val="center"/>
          </w:tcPr>
          <w:p>
            <w:pPr>
              <w:spacing w:line="240" w:lineRule="auto"/>
              <w:ind w:firstLine="0" w:firstLineChars="0"/>
              <w:jc w:val="center"/>
              <w:rPr>
                <w:rFonts w:hAnsi="宋体" w:cs="宋体"/>
                <w:b/>
                <w:color w:val="FF0000"/>
                <w:kern w:val="0"/>
                <w:sz w:val="28"/>
                <w:szCs w:val="28"/>
              </w:rPr>
            </w:pPr>
          </w:p>
        </w:tc>
        <w:tc>
          <w:tcPr>
            <w:tcW w:w="6555" w:type="dxa"/>
            <w:vAlign w:val="center"/>
          </w:tcPr>
          <w:p>
            <w:pPr>
              <w:spacing w:line="240" w:lineRule="auto"/>
              <w:ind w:firstLine="0" w:firstLineChars="0"/>
              <w:jc w:val="center"/>
              <w:rPr>
                <w:rFonts w:hAnsi="宋体" w:cs="宋体"/>
                <w:bCs/>
                <w:kern w:val="0"/>
                <w:sz w:val="28"/>
                <w:szCs w:val="28"/>
              </w:rPr>
            </w:pPr>
            <w:r>
              <w:rPr>
                <w:rFonts w:hint="eastAsia" w:hAnsi="宋体" w:cs="宋体"/>
                <w:bCs/>
                <w:kern w:val="0"/>
                <w:sz w:val="28"/>
                <w:szCs w:val="28"/>
              </w:rPr>
              <w:t>银海湾海洋生态乐园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2138" w:type="dxa"/>
            <w:vMerge w:val="continue"/>
            <w:vAlign w:val="center"/>
          </w:tcPr>
          <w:p>
            <w:pPr>
              <w:spacing w:line="240" w:lineRule="auto"/>
              <w:ind w:firstLine="0" w:firstLineChars="0"/>
              <w:jc w:val="center"/>
              <w:rPr>
                <w:rFonts w:hAnsi="宋体" w:cs="宋体"/>
                <w:b/>
                <w:color w:val="FF0000"/>
                <w:kern w:val="0"/>
                <w:sz w:val="28"/>
                <w:szCs w:val="28"/>
              </w:rPr>
            </w:pPr>
          </w:p>
        </w:tc>
        <w:tc>
          <w:tcPr>
            <w:tcW w:w="6555" w:type="dxa"/>
            <w:vAlign w:val="center"/>
          </w:tcPr>
          <w:p>
            <w:pPr>
              <w:spacing w:line="240" w:lineRule="auto"/>
              <w:ind w:firstLine="0" w:firstLineChars="0"/>
              <w:jc w:val="center"/>
              <w:rPr>
                <w:rFonts w:hAnsi="宋体" w:cs="宋体"/>
                <w:bCs/>
                <w:kern w:val="0"/>
                <w:sz w:val="28"/>
                <w:szCs w:val="28"/>
              </w:rPr>
            </w:pPr>
            <w:r>
              <w:rPr>
                <w:rFonts w:hint="eastAsia" w:hAnsi="宋体" w:cs="宋体"/>
                <w:bCs/>
                <w:kern w:val="0"/>
                <w:sz w:val="28"/>
                <w:szCs w:val="28"/>
              </w:rPr>
              <w:t>商务度假中心（储备）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2138" w:type="dxa"/>
            <w:vMerge w:val="restart"/>
            <w:vAlign w:val="center"/>
          </w:tcPr>
          <w:p>
            <w:pPr>
              <w:spacing w:line="240" w:lineRule="auto"/>
              <w:ind w:firstLine="0" w:firstLineChars="0"/>
              <w:jc w:val="center"/>
              <w:rPr>
                <w:rFonts w:hAnsi="宋体" w:cs="宋体"/>
                <w:b/>
                <w:color w:val="FF0000"/>
                <w:kern w:val="0"/>
                <w:sz w:val="28"/>
                <w:szCs w:val="28"/>
              </w:rPr>
            </w:pPr>
            <w:r>
              <w:rPr>
                <w:rFonts w:hint="eastAsia" w:hAnsi="宋体" w:cs="宋体"/>
                <w:b/>
                <w:kern w:val="0"/>
                <w:sz w:val="28"/>
                <w:szCs w:val="28"/>
              </w:rPr>
              <w:t>人文风情区</w:t>
            </w:r>
          </w:p>
        </w:tc>
        <w:tc>
          <w:tcPr>
            <w:tcW w:w="6555" w:type="dxa"/>
            <w:vAlign w:val="center"/>
          </w:tcPr>
          <w:p>
            <w:pPr>
              <w:spacing w:line="240" w:lineRule="auto"/>
              <w:ind w:firstLine="0" w:firstLineChars="0"/>
              <w:jc w:val="center"/>
              <w:rPr>
                <w:rFonts w:hAnsi="宋体" w:cs="宋体"/>
                <w:bCs/>
                <w:kern w:val="0"/>
                <w:sz w:val="28"/>
                <w:szCs w:val="28"/>
              </w:rPr>
            </w:pPr>
            <w:r>
              <w:rPr>
                <w:rFonts w:hint="eastAsia" w:hAnsi="宋体" w:cs="宋体"/>
                <w:bCs/>
                <w:kern w:val="0"/>
                <w:sz w:val="28"/>
                <w:szCs w:val="28"/>
              </w:rPr>
              <w:t>新厝林古寨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2138" w:type="dxa"/>
            <w:vMerge w:val="continue"/>
            <w:vAlign w:val="center"/>
          </w:tcPr>
          <w:p>
            <w:pPr>
              <w:spacing w:line="240" w:lineRule="auto"/>
              <w:ind w:firstLine="0" w:firstLineChars="0"/>
              <w:jc w:val="center"/>
              <w:rPr>
                <w:rFonts w:hAnsi="宋体" w:cs="宋体"/>
                <w:b/>
                <w:color w:val="FF0000"/>
                <w:kern w:val="0"/>
                <w:sz w:val="28"/>
                <w:szCs w:val="28"/>
              </w:rPr>
            </w:pPr>
          </w:p>
        </w:tc>
        <w:tc>
          <w:tcPr>
            <w:tcW w:w="6555" w:type="dxa"/>
            <w:vAlign w:val="center"/>
          </w:tcPr>
          <w:p>
            <w:pPr>
              <w:spacing w:line="240" w:lineRule="auto"/>
              <w:ind w:firstLine="0" w:firstLineChars="0"/>
              <w:jc w:val="center"/>
              <w:rPr>
                <w:rFonts w:hAnsi="宋体" w:cs="宋体"/>
                <w:bCs/>
                <w:kern w:val="0"/>
                <w:sz w:val="28"/>
                <w:szCs w:val="28"/>
              </w:rPr>
            </w:pPr>
            <w:r>
              <w:rPr>
                <w:rFonts w:hint="eastAsia" w:hAnsi="宋体" w:cs="宋体"/>
                <w:bCs/>
                <w:kern w:val="0"/>
                <w:sz w:val="28"/>
                <w:szCs w:val="28"/>
              </w:rPr>
              <w:t>桃花源景区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2138" w:type="dxa"/>
            <w:vMerge w:val="continue"/>
            <w:vAlign w:val="center"/>
          </w:tcPr>
          <w:p>
            <w:pPr>
              <w:spacing w:line="240" w:lineRule="auto"/>
              <w:ind w:firstLine="0" w:firstLineChars="0"/>
              <w:jc w:val="center"/>
              <w:rPr>
                <w:rFonts w:hAnsi="宋体" w:cs="宋体"/>
                <w:b/>
                <w:color w:val="FF0000"/>
                <w:kern w:val="0"/>
                <w:sz w:val="28"/>
                <w:szCs w:val="28"/>
              </w:rPr>
            </w:pPr>
          </w:p>
        </w:tc>
        <w:tc>
          <w:tcPr>
            <w:tcW w:w="6555" w:type="dxa"/>
            <w:vAlign w:val="center"/>
          </w:tcPr>
          <w:p>
            <w:pPr>
              <w:spacing w:line="240" w:lineRule="auto"/>
              <w:ind w:firstLine="0" w:firstLineChars="0"/>
              <w:jc w:val="center"/>
              <w:rPr>
                <w:rFonts w:hAnsi="宋体" w:cs="宋体"/>
                <w:bCs/>
                <w:kern w:val="0"/>
                <w:sz w:val="28"/>
                <w:szCs w:val="28"/>
              </w:rPr>
            </w:pPr>
            <w:r>
              <w:rPr>
                <w:rFonts w:hint="eastAsia" w:hAnsi="宋体" w:cs="宋体"/>
                <w:bCs/>
                <w:kern w:val="0"/>
                <w:sz w:val="28"/>
                <w:szCs w:val="28"/>
              </w:rPr>
              <w:t>羊蹄岭古驿道、南山岭古驿道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2138" w:type="dxa"/>
            <w:vMerge w:val="continue"/>
            <w:vAlign w:val="center"/>
          </w:tcPr>
          <w:p>
            <w:pPr>
              <w:spacing w:line="240" w:lineRule="auto"/>
              <w:ind w:firstLine="0" w:firstLineChars="0"/>
              <w:jc w:val="center"/>
              <w:rPr>
                <w:rFonts w:hAnsi="宋体" w:cs="宋体"/>
                <w:b/>
                <w:color w:val="FF0000"/>
                <w:kern w:val="0"/>
                <w:sz w:val="28"/>
                <w:szCs w:val="28"/>
              </w:rPr>
            </w:pPr>
          </w:p>
        </w:tc>
        <w:tc>
          <w:tcPr>
            <w:tcW w:w="6555" w:type="dxa"/>
            <w:vAlign w:val="center"/>
          </w:tcPr>
          <w:p>
            <w:pPr>
              <w:spacing w:line="240" w:lineRule="auto"/>
              <w:ind w:firstLine="0" w:firstLineChars="0"/>
              <w:jc w:val="center"/>
              <w:rPr>
                <w:rFonts w:hAnsi="宋体" w:cs="宋体"/>
                <w:bCs/>
                <w:kern w:val="0"/>
                <w:sz w:val="28"/>
                <w:szCs w:val="28"/>
              </w:rPr>
            </w:pPr>
            <w:r>
              <w:rPr>
                <w:rFonts w:hint="eastAsia" w:hAnsi="宋体" w:cs="宋体"/>
                <w:bCs/>
                <w:kern w:val="0"/>
                <w:sz w:val="28"/>
                <w:szCs w:val="28"/>
              </w:rPr>
              <w:t>云台禅寺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2138" w:type="dxa"/>
            <w:vMerge w:val="restart"/>
            <w:vAlign w:val="center"/>
          </w:tcPr>
          <w:p>
            <w:pPr>
              <w:spacing w:line="240" w:lineRule="auto"/>
              <w:ind w:firstLine="0" w:firstLineChars="0"/>
              <w:jc w:val="center"/>
              <w:rPr>
                <w:rFonts w:hAnsi="宋体" w:cs="宋体"/>
                <w:b/>
                <w:color w:val="FF0000"/>
                <w:kern w:val="0"/>
                <w:sz w:val="28"/>
                <w:szCs w:val="28"/>
              </w:rPr>
            </w:pPr>
            <w:r>
              <w:rPr>
                <w:rFonts w:hint="eastAsia" w:hAnsi="宋体" w:cs="宋体"/>
                <w:b/>
                <w:kern w:val="0"/>
                <w:sz w:val="28"/>
                <w:szCs w:val="28"/>
              </w:rPr>
              <w:t>产业展示区</w:t>
            </w:r>
          </w:p>
        </w:tc>
        <w:tc>
          <w:tcPr>
            <w:tcW w:w="6555" w:type="dxa"/>
            <w:vAlign w:val="center"/>
          </w:tcPr>
          <w:p>
            <w:pPr>
              <w:spacing w:line="240" w:lineRule="auto"/>
              <w:ind w:firstLine="0" w:firstLineChars="0"/>
              <w:jc w:val="center"/>
              <w:rPr>
                <w:rFonts w:hAnsi="宋体" w:cs="宋体"/>
                <w:bCs/>
                <w:kern w:val="0"/>
                <w:sz w:val="28"/>
                <w:szCs w:val="28"/>
              </w:rPr>
            </w:pPr>
            <w:r>
              <w:rPr>
                <w:rFonts w:hint="eastAsia" w:hAnsi="宋体" w:cs="宋体"/>
                <w:bCs/>
                <w:kern w:val="0"/>
                <w:sz w:val="28"/>
                <w:szCs w:val="28"/>
              </w:rPr>
              <w:t>鹅埠红色老城街区（储备）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2138" w:type="dxa"/>
            <w:vMerge w:val="continue"/>
            <w:vAlign w:val="center"/>
          </w:tcPr>
          <w:p>
            <w:pPr>
              <w:spacing w:line="240" w:lineRule="auto"/>
              <w:ind w:firstLine="0" w:firstLineChars="0"/>
              <w:jc w:val="center"/>
              <w:rPr>
                <w:rFonts w:hAnsi="宋体" w:cs="宋体"/>
                <w:bCs/>
                <w:color w:val="FF0000"/>
                <w:kern w:val="0"/>
                <w:sz w:val="28"/>
                <w:szCs w:val="28"/>
              </w:rPr>
            </w:pPr>
          </w:p>
        </w:tc>
        <w:tc>
          <w:tcPr>
            <w:tcW w:w="6555" w:type="dxa"/>
            <w:vAlign w:val="center"/>
          </w:tcPr>
          <w:p>
            <w:pPr>
              <w:spacing w:line="240" w:lineRule="auto"/>
              <w:ind w:firstLine="0" w:firstLineChars="0"/>
              <w:jc w:val="center"/>
              <w:rPr>
                <w:rFonts w:hAnsi="宋体" w:cs="宋体"/>
                <w:bCs/>
                <w:kern w:val="0"/>
                <w:sz w:val="28"/>
                <w:szCs w:val="28"/>
              </w:rPr>
            </w:pPr>
            <w:r>
              <w:rPr>
                <w:rFonts w:hint="eastAsia" w:hAnsi="宋体" w:cs="宋体"/>
                <w:bCs/>
                <w:kern w:val="0"/>
                <w:sz w:val="28"/>
                <w:szCs w:val="28"/>
              </w:rPr>
              <w:t>科技旅游基地（储备）</w:t>
            </w:r>
          </w:p>
        </w:tc>
      </w:tr>
    </w:tbl>
    <w:p>
      <w:pPr>
        <w:adjustRightInd w:val="0"/>
        <w:snapToGrid w:val="0"/>
        <w:ind w:firstLine="643"/>
        <w:outlineLvl w:val="2"/>
        <w:rPr>
          <w:rFonts w:ascii="楷体" w:hAnsi="楷体" w:eastAsia="楷体" w:cs="仿宋_GB2312"/>
          <w:b/>
          <w:bCs/>
          <w:szCs w:val="32"/>
        </w:rPr>
      </w:pPr>
      <w:bookmarkStart w:id="213" w:name="_Toc82107169"/>
      <w:bookmarkStart w:id="214" w:name="_Toc82423346"/>
      <w:bookmarkStart w:id="215" w:name="_Toc90990542"/>
      <w:bookmarkStart w:id="216" w:name="_Toc82106977"/>
      <w:r>
        <w:rPr>
          <w:rFonts w:hint="eastAsia" w:ascii="楷体" w:hAnsi="楷体" w:eastAsia="楷体" w:cs="仿宋_GB2312"/>
          <w:b/>
          <w:bCs/>
          <w:szCs w:val="32"/>
        </w:rPr>
        <w:t>（二）聚合多点</w:t>
      </w:r>
      <w:r>
        <w:rPr>
          <w:rFonts w:ascii="楷体" w:hAnsi="楷体" w:eastAsia="楷体" w:cs="仿宋_GB2312"/>
          <w:b/>
          <w:bCs/>
          <w:szCs w:val="32"/>
        </w:rPr>
        <w:t>旅游资源，推出一系列</w:t>
      </w:r>
      <w:r>
        <w:rPr>
          <w:rFonts w:hint="eastAsia" w:ascii="楷体" w:hAnsi="楷体" w:eastAsia="楷体" w:cs="仿宋_GB2312"/>
          <w:b/>
          <w:bCs/>
          <w:szCs w:val="32"/>
        </w:rPr>
        <w:t>特色主题游线</w:t>
      </w:r>
      <w:bookmarkEnd w:id="213"/>
      <w:bookmarkEnd w:id="214"/>
      <w:bookmarkEnd w:id="215"/>
      <w:bookmarkEnd w:id="216"/>
    </w:p>
    <w:p>
      <w:pPr>
        <w:ind w:firstLine="640"/>
        <w:rPr>
          <w:color w:val="FF0000"/>
        </w:rPr>
      </w:pPr>
      <w:r>
        <w:rPr>
          <w:rFonts w:hint="eastAsia"/>
        </w:rPr>
        <w:t>结合“两轴</w:t>
      </w:r>
      <w:r>
        <w:t>一带</w:t>
      </w:r>
      <w:r>
        <w:rPr>
          <w:rFonts w:hint="eastAsia"/>
        </w:rPr>
        <w:t>”的空间</w:t>
      </w:r>
      <w:r>
        <w:t>格局，加强</w:t>
      </w:r>
      <w:r>
        <w:rPr>
          <w:rFonts w:hint="eastAsia"/>
        </w:rPr>
        <w:t>全域</w:t>
      </w:r>
      <w:r>
        <w:t>旅游资源联动，</w:t>
      </w:r>
      <w:r>
        <w:rPr>
          <w:rFonts w:hint="eastAsia"/>
        </w:rPr>
        <w:t>谋划推出</w:t>
      </w:r>
      <w:r>
        <w:rPr>
          <w:b/>
        </w:rPr>
        <w:t>滨海文旅休闲、山野</w:t>
      </w:r>
      <w:r>
        <w:rPr>
          <w:rFonts w:hint="eastAsia"/>
          <w:b/>
        </w:rPr>
        <w:t>运动</w:t>
      </w:r>
      <w:r>
        <w:rPr>
          <w:b/>
        </w:rPr>
        <w:t>度假</w:t>
      </w:r>
      <w:r>
        <w:rPr>
          <w:rFonts w:hint="eastAsia"/>
          <w:b/>
        </w:rPr>
        <w:t>、</w:t>
      </w:r>
      <w:r>
        <w:rPr>
          <w:b/>
        </w:rPr>
        <w:t>人文深汕体验、</w:t>
      </w:r>
      <w:r>
        <w:rPr>
          <w:rFonts w:hint="eastAsia"/>
          <w:b/>
        </w:rPr>
        <w:t>美丽乡村</w:t>
      </w:r>
      <w:r>
        <w:rPr>
          <w:b/>
        </w:rPr>
        <w:t>示范</w:t>
      </w:r>
      <w:r>
        <w:t>等一系列主题</w:t>
      </w:r>
      <w:r>
        <w:rPr>
          <w:rFonts w:hint="eastAsia"/>
        </w:rPr>
        <w:t>游线，</w:t>
      </w:r>
      <w:r>
        <w:t>突出深汕</w:t>
      </w:r>
      <w:r>
        <w:rPr>
          <w:rFonts w:hint="eastAsia"/>
        </w:rPr>
        <w:t>文体</w:t>
      </w:r>
      <w:r>
        <w:t>旅游</w:t>
      </w:r>
      <w:r>
        <w:rPr>
          <w:rFonts w:hint="eastAsia"/>
        </w:rPr>
        <w:t>发展</w:t>
      </w:r>
      <w:r>
        <w:t>主题特色</w:t>
      </w:r>
      <w:r>
        <w:rPr>
          <w:rFonts w:hint="eastAsia"/>
        </w:rPr>
        <w:t>。</w:t>
      </w:r>
    </w:p>
    <w:p>
      <w:pPr>
        <w:widowControl/>
        <w:spacing w:line="240" w:lineRule="auto"/>
        <w:ind w:firstLine="0" w:firstLineChars="0"/>
        <w:jc w:val="left"/>
      </w:pPr>
    </w:p>
    <w:tbl>
      <w:tblPr>
        <w:tblStyle w:val="17"/>
        <w:tblW w:w="8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7" w:type="dxa"/>
            <w:vAlign w:val="center"/>
          </w:tcPr>
          <w:p>
            <w:pPr>
              <w:spacing w:line="360" w:lineRule="auto"/>
              <w:ind w:firstLine="0" w:firstLineChars="0"/>
              <w:jc w:val="center"/>
              <w:rPr>
                <w:rFonts w:cs="仿宋_GB2312" w:asciiTheme="minorEastAsia" w:hAnsiTheme="minorEastAsia"/>
                <w:b/>
                <w:kern w:val="0"/>
                <w:sz w:val="28"/>
                <w:szCs w:val="20"/>
              </w:rPr>
            </w:pPr>
            <w:r>
              <w:rPr>
                <w:rFonts w:hint="eastAsia" w:cs="宋体"/>
                <w:b/>
                <w:kern w:val="0"/>
                <w:sz w:val="28"/>
                <w:szCs w:val="28"/>
              </w:rPr>
              <w:t>专栏8：特色主题游</w:t>
            </w:r>
            <w:r>
              <w:rPr>
                <w:rFonts w:cs="宋体"/>
                <w:b/>
                <w:kern w:val="0"/>
                <w:sz w:val="28"/>
                <w:szCs w:val="28"/>
              </w:rPr>
              <w:t>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8777" w:type="dxa"/>
            <w:vAlign w:val="center"/>
          </w:tcPr>
          <w:p>
            <w:pPr>
              <w:spacing w:line="460" w:lineRule="exact"/>
              <w:ind w:firstLine="562"/>
              <w:rPr>
                <w:rFonts w:cstheme="minorBidi"/>
                <w:kern w:val="0"/>
                <w:sz w:val="28"/>
                <w:szCs w:val="22"/>
              </w:rPr>
            </w:pPr>
            <w:r>
              <w:rPr>
                <w:rFonts w:hint="eastAsia" w:cstheme="minorBidi"/>
                <w:b/>
                <w:kern w:val="0"/>
                <w:sz w:val="28"/>
                <w:szCs w:val="22"/>
              </w:rPr>
              <w:t>滨海文旅休闲游线：</w:t>
            </w:r>
            <w:r>
              <w:rPr>
                <w:rFonts w:cstheme="minorBidi"/>
                <w:kern w:val="0"/>
                <w:sz w:val="28"/>
                <w:szCs w:val="22"/>
              </w:rPr>
              <w:t>南方澳渔港度假村—</w:t>
            </w:r>
            <w:r>
              <w:rPr>
                <w:rFonts w:hint="eastAsia" w:cstheme="minorBidi"/>
                <w:kern w:val="0"/>
                <w:sz w:val="28"/>
                <w:szCs w:val="22"/>
              </w:rPr>
              <w:t>小漠文化旅游创意项目—银海湾</w:t>
            </w:r>
            <w:r>
              <w:rPr>
                <w:rFonts w:cstheme="minorBidi"/>
                <w:kern w:val="0"/>
                <w:sz w:val="28"/>
                <w:szCs w:val="22"/>
              </w:rPr>
              <w:t>海洋生态乐园—</w:t>
            </w:r>
            <w:r>
              <w:rPr>
                <w:rFonts w:hint="eastAsia" w:cstheme="minorBidi"/>
                <w:kern w:val="0"/>
                <w:sz w:val="28"/>
                <w:szCs w:val="22"/>
              </w:rPr>
              <w:t>海丽国际高尔夫球场</w:t>
            </w:r>
            <w:r>
              <w:rPr>
                <w:rFonts w:cstheme="minorBidi"/>
                <w:kern w:val="0"/>
                <w:sz w:val="28"/>
                <w:szCs w:val="22"/>
              </w:rPr>
              <w:t>—</w:t>
            </w:r>
            <w:r>
              <w:rPr>
                <w:rFonts w:hint="eastAsia" w:cstheme="minorBidi"/>
                <w:kern w:val="0"/>
                <w:sz w:val="28"/>
                <w:szCs w:val="22"/>
              </w:rPr>
              <w:t>渔人码头—</w:t>
            </w:r>
            <w:r>
              <w:rPr>
                <w:rFonts w:hint="eastAsia" w:ascii="仿宋" w:hAnsi="仿宋" w:eastAsia="仿宋" w:cs="微软雅黑"/>
                <w:bCs/>
                <w:kern w:val="0"/>
                <w:sz w:val="28"/>
                <w:szCs w:val="28"/>
              </w:rPr>
              <w:t>鲘</w:t>
            </w:r>
            <w:r>
              <w:rPr>
                <w:rFonts w:hint="eastAsia" w:hAnsi="宋体" w:cs="宋体"/>
                <w:bCs/>
                <w:kern w:val="0"/>
                <w:sz w:val="28"/>
                <w:szCs w:val="28"/>
              </w:rPr>
              <w:t>门渔港美食街区</w:t>
            </w:r>
            <w:r>
              <w:rPr>
                <w:rFonts w:hint="eastAsia" w:cstheme="minorBidi"/>
                <w:kern w:val="0"/>
                <w:sz w:val="28"/>
                <w:szCs w:val="22"/>
              </w:rPr>
              <w:t>—</w:t>
            </w:r>
            <w:r>
              <w:rPr>
                <w:rFonts w:hint="eastAsia" w:hAnsi="宋体" w:cs="宋体"/>
                <w:bCs/>
                <w:kern w:val="0"/>
                <w:sz w:val="28"/>
                <w:szCs w:val="28"/>
              </w:rPr>
              <w:t>百安半岛山海度假区</w:t>
            </w:r>
            <w:r>
              <w:rPr>
                <w:rFonts w:cstheme="minorBidi"/>
                <w:kern w:val="0"/>
                <w:sz w:val="28"/>
                <w:szCs w:val="22"/>
              </w:rPr>
              <w:t>—</w:t>
            </w:r>
            <w:r>
              <w:rPr>
                <w:rFonts w:hint="eastAsia" w:ascii="仿宋" w:hAnsi="仿宋" w:eastAsia="仿宋" w:cs="微软雅黑"/>
                <w:bCs/>
                <w:kern w:val="0"/>
                <w:sz w:val="28"/>
                <w:szCs w:val="28"/>
              </w:rPr>
              <w:t>鲘</w:t>
            </w:r>
            <w:r>
              <w:rPr>
                <w:rFonts w:hint="eastAsia" w:hAnsi="宋体" w:cs="宋体"/>
                <w:bCs/>
                <w:kern w:val="0"/>
                <w:sz w:val="28"/>
                <w:szCs w:val="28"/>
              </w:rPr>
              <w:t>门群岛</w:t>
            </w:r>
            <w:r>
              <w:rPr>
                <w:rFonts w:hint="eastAsia" w:cstheme="minorBidi"/>
                <w:kern w:val="0"/>
                <w:sz w:val="28"/>
                <w:szCs w:val="22"/>
              </w:rPr>
              <w:t>。依托</w:t>
            </w:r>
            <w:r>
              <w:rPr>
                <w:rFonts w:cstheme="minorBidi"/>
                <w:kern w:val="0"/>
                <w:sz w:val="28"/>
                <w:szCs w:val="22"/>
              </w:rPr>
              <w:t>沿海</w:t>
            </w:r>
            <w:r>
              <w:rPr>
                <w:rFonts w:hint="eastAsia" w:cstheme="minorBidi"/>
                <w:kern w:val="0"/>
                <w:sz w:val="28"/>
                <w:szCs w:val="22"/>
              </w:rPr>
              <w:t>交通</w:t>
            </w:r>
            <w:r>
              <w:rPr>
                <w:rFonts w:cstheme="minorBidi"/>
                <w:kern w:val="0"/>
                <w:sz w:val="28"/>
                <w:szCs w:val="22"/>
              </w:rPr>
              <w:t>廊道，</w:t>
            </w:r>
            <w:r>
              <w:rPr>
                <w:rFonts w:hint="eastAsia" w:cstheme="minorBidi"/>
                <w:kern w:val="0"/>
                <w:sz w:val="28"/>
                <w:szCs w:val="22"/>
              </w:rPr>
              <w:t>串联多元主题岸线及</w:t>
            </w:r>
            <w:r>
              <w:rPr>
                <w:rFonts w:hint="eastAsia" w:ascii="仿宋" w:hAnsi="仿宋" w:eastAsia="仿宋" w:cs="微软雅黑"/>
                <w:kern w:val="0"/>
                <w:sz w:val="28"/>
                <w:szCs w:val="22"/>
              </w:rPr>
              <w:t>鲘</w:t>
            </w:r>
            <w:r>
              <w:rPr>
                <w:rFonts w:hint="eastAsia" w:cstheme="minorBidi"/>
                <w:kern w:val="0"/>
                <w:sz w:val="28"/>
                <w:szCs w:val="22"/>
              </w:rPr>
              <w:t>门群岛，形成滨海聚集效应，展现海滨度假、渔港风情、滨海</w:t>
            </w:r>
            <w:r>
              <w:rPr>
                <w:rFonts w:cstheme="minorBidi"/>
                <w:kern w:val="0"/>
                <w:sz w:val="28"/>
                <w:szCs w:val="22"/>
              </w:rPr>
              <w:t>运动、</w:t>
            </w:r>
            <w:r>
              <w:rPr>
                <w:rFonts w:hint="eastAsia" w:cstheme="minorBidi"/>
                <w:kern w:val="0"/>
                <w:sz w:val="28"/>
                <w:szCs w:val="22"/>
              </w:rPr>
              <w:t>海岛游玩等海洋魅力。</w:t>
            </w:r>
          </w:p>
          <w:p>
            <w:pPr>
              <w:spacing w:line="460" w:lineRule="exact"/>
              <w:ind w:firstLine="562"/>
              <w:rPr>
                <w:rFonts w:cstheme="minorBidi"/>
                <w:kern w:val="0"/>
                <w:sz w:val="28"/>
                <w:szCs w:val="22"/>
              </w:rPr>
            </w:pPr>
            <w:r>
              <w:rPr>
                <w:rFonts w:hint="eastAsia" w:cstheme="minorBidi"/>
                <w:b/>
                <w:kern w:val="0"/>
                <w:sz w:val="28"/>
                <w:szCs w:val="22"/>
              </w:rPr>
              <w:t>山野运动度假游线：</w:t>
            </w:r>
            <w:r>
              <w:rPr>
                <w:rFonts w:hint="eastAsia" w:hAnsi="宋体" w:cs="宋体"/>
                <w:bCs/>
                <w:kern w:val="0"/>
                <w:sz w:val="28"/>
                <w:szCs w:val="28"/>
              </w:rPr>
              <w:t>龙山户外运动基地</w:t>
            </w:r>
            <w:r>
              <w:rPr>
                <w:rFonts w:hint="eastAsia" w:cstheme="minorBidi"/>
                <w:kern w:val="0"/>
                <w:sz w:val="28"/>
                <w:szCs w:val="22"/>
              </w:rPr>
              <w:t>—红罗畲族</w:t>
            </w:r>
            <w:r>
              <w:rPr>
                <w:rFonts w:cstheme="minorBidi"/>
                <w:kern w:val="0"/>
                <w:sz w:val="28"/>
                <w:szCs w:val="22"/>
              </w:rPr>
              <w:t>民俗文化村—</w:t>
            </w:r>
            <w:r>
              <w:rPr>
                <w:rFonts w:hint="eastAsia" w:hAnsi="宋体" w:cs="宋体"/>
                <w:bCs/>
                <w:kern w:val="0"/>
                <w:sz w:val="28"/>
                <w:szCs w:val="28"/>
              </w:rPr>
              <w:t>日月湖滑翔伞训练基地</w:t>
            </w:r>
            <w:r>
              <w:rPr>
                <w:rFonts w:hint="eastAsia" w:cstheme="minorBidi"/>
                <w:kern w:val="0"/>
                <w:sz w:val="28"/>
                <w:szCs w:val="22"/>
              </w:rPr>
              <w:t>—</w:t>
            </w:r>
            <w:r>
              <w:rPr>
                <w:rFonts w:hint="eastAsia" w:hAnsi="宋体" w:cs="宋体"/>
                <w:bCs/>
                <w:kern w:val="0"/>
                <w:sz w:val="28"/>
                <w:szCs w:val="28"/>
              </w:rPr>
              <w:t>水底山温泉度假庄园</w:t>
            </w:r>
            <w:r>
              <w:rPr>
                <w:rFonts w:cstheme="minorBidi"/>
                <w:kern w:val="0"/>
                <w:sz w:val="28"/>
                <w:szCs w:val="22"/>
              </w:rPr>
              <w:t>—</w:t>
            </w:r>
            <w:r>
              <w:rPr>
                <w:rFonts w:hint="eastAsia" w:hAnsi="宋体" w:cs="宋体"/>
                <w:bCs/>
                <w:kern w:val="0"/>
                <w:sz w:val="28"/>
                <w:szCs w:val="28"/>
              </w:rPr>
              <w:t>明热“慢生活”休闲旅游村</w:t>
            </w:r>
            <w:r>
              <w:rPr>
                <w:rFonts w:cstheme="minorBidi"/>
                <w:kern w:val="0"/>
                <w:sz w:val="28"/>
                <w:szCs w:val="22"/>
              </w:rPr>
              <w:t>—</w:t>
            </w:r>
            <w:r>
              <w:rPr>
                <w:rFonts w:hint="eastAsia" w:cstheme="minorBidi"/>
                <w:kern w:val="0"/>
                <w:sz w:val="28"/>
                <w:szCs w:val="22"/>
              </w:rPr>
              <w:t>大安红色</w:t>
            </w:r>
            <w:r>
              <w:rPr>
                <w:rFonts w:cstheme="minorBidi"/>
                <w:kern w:val="0"/>
                <w:sz w:val="28"/>
                <w:szCs w:val="22"/>
              </w:rPr>
              <w:t>文化体验区—</w:t>
            </w:r>
            <w:r>
              <w:rPr>
                <w:rFonts w:hint="eastAsia" w:hAnsi="宋体" w:cs="宋体"/>
                <w:bCs/>
                <w:kern w:val="0"/>
                <w:sz w:val="28"/>
                <w:szCs w:val="28"/>
              </w:rPr>
              <w:t>天子山田园综合体</w:t>
            </w:r>
            <w:r>
              <w:rPr>
                <w:rFonts w:hint="eastAsia" w:cstheme="minorBidi"/>
                <w:kern w:val="0"/>
                <w:sz w:val="28"/>
                <w:szCs w:val="22"/>
              </w:rPr>
              <w:t>。依托</w:t>
            </w:r>
            <w:r>
              <w:rPr>
                <w:rFonts w:cstheme="minorBidi"/>
                <w:kern w:val="0"/>
                <w:sz w:val="28"/>
                <w:szCs w:val="22"/>
              </w:rPr>
              <w:t>圳美绿道及北部农路，</w:t>
            </w:r>
            <w:r>
              <w:rPr>
                <w:rFonts w:hint="eastAsia" w:cstheme="minorBidi"/>
                <w:kern w:val="0"/>
                <w:sz w:val="28"/>
                <w:szCs w:val="22"/>
              </w:rPr>
              <w:t>构建集户外运动、民俗体验、温泉康养、田园风情等多功能生态旅游精品游线。</w:t>
            </w:r>
          </w:p>
          <w:p>
            <w:pPr>
              <w:spacing w:line="460" w:lineRule="exact"/>
              <w:ind w:firstLine="562"/>
              <w:rPr>
                <w:rFonts w:cstheme="minorBidi"/>
                <w:kern w:val="0"/>
                <w:sz w:val="28"/>
                <w:szCs w:val="22"/>
              </w:rPr>
            </w:pPr>
            <w:r>
              <w:rPr>
                <w:rFonts w:hint="eastAsia" w:cstheme="minorBidi"/>
                <w:b/>
                <w:kern w:val="0"/>
                <w:sz w:val="28"/>
                <w:szCs w:val="22"/>
              </w:rPr>
              <w:t>人文深汕体验游线：</w:t>
            </w:r>
            <w:r>
              <w:rPr>
                <w:rFonts w:cstheme="minorBidi"/>
                <w:kern w:val="0"/>
                <w:sz w:val="28"/>
                <w:szCs w:val="22"/>
              </w:rPr>
              <w:t>古驿道</w:t>
            </w:r>
            <w:r>
              <w:rPr>
                <w:rFonts w:hint="eastAsia" w:cstheme="minorBidi"/>
                <w:kern w:val="0"/>
                <w:sz w:val="28"/>
                <w:szCs w:val="22"/>
              </w:rPr>
              <w:t>—碗窑匠人艺术村—大安</w:t>
            </w:r>
            <w:r>
              <w:rPr>
                <w:rFonts w:cstheme="minorBidi"/>
                <w:kern w:val="0"/>
                <w:sz w:val="28"/>
                <w:szCs w:val="22"/>
              </w:rPr>
              <w:t>红色文化体验区</w:t>
            </w:r>
            <w:r>
              <w:rPr>
                <w:rFonts w:hint="eastAsia" w:cstheme="minorBidi"/>
                <w:kern w:val="0"/>
                <w:sz w:val="28"/>
                <w:szCs w:val="22"/>
              </w:rPr>
              <w:t>—新厝林</w:t>
            </w:r>
            <w:r>
              <w:rPr>
                <w:rFonts w:cstheme="minorBidi"/>
                <w:kern w:val="0"/>
                <w:sz w:val="28"/>
                <w:szCs w:val="22"/>
              </w:rPr>
              <w:t>古寨</w:t>
            </w:r>
            <w:r>
              <w:rPr>
                <w:rFonts w:hint="eastAsia" w:cstheme="minorBidi"/>
                <w:kern w:val="0"/>
                <w:sz w:val="28"/>
                <w:szCs w:val="22"/>
              </w:rPr>
              <w:t>—桃花源</w:t>
            </w:r>
            <w:r>
              <w:rPr>
                <w:rFonts w:cstheme="minorBidi"/>
                <w:kern w:val="0"/>
                <w:sz w:val="28"/>
                <w:szCs w:val="22"/>
              </w:rPr>
              <w:t>景区</w:t>
            </w:r>
            <w:r>
              <w:rPr>
                <w:rFonts w:hint="eastAsia" w:cstheme="minorBidi"/>
                <w:kern w:val="0"/>
                <w:sz w:val="28"/>
                <w:szCs w:val="22"/>
              </w:rPr>
              <w:t>—云台禅寺。依托</w:t>
            </w:r>
            <w:r>
              <w:rPr>
                <w:rFonts w:cstheme="minorBidi"/>
                <w:kern w:val="0"/>
                <w:sz w:val="28"/>
                <w:szCs w:val="22"/>
              </w:rPr>
              <w:t>城市道路及</w:t>
            </w:r>
            <w:r>
              <w:rPr>
                <w:rFonts w:hint="eastAsia" w:cstheme="minorBidi"/>
                <w:kern w:val="0"/>
                <w:sz w:val="28"/>
                <w:szCs w:val="22"/>
              </w:rPr>
              <w:t>北部</w:t>
            </w:r>
            <w:r>
              <w:rPr>
                <w:rFonts w:cstheme="minorBidi"/>
                <w:kern w:val="0"/>
                <w:sz w:val="28"/>
                <w:szCs w:val="22"/>
              </w:rPr>
              <w:t>农路，</w:t>
            </w:r>
            <w:r>
              <w:rPr>
                <w:rFonts w:hint="eastAsia" w:cstheme="minorBidi"/>
                <w:kern w:val="0"/>
                <w:sz w:val="28"/>
                <w:szCs w:val="22"/>
              </w:rPr>
              <w:t>展示</w:t>
            </w:r>
            <w:r>
              <w:rPr>
                <w:rFonts w:cstheme="minorBidi"/>
                <w:kern w:val="0"/>
                <w:sz w:val="28"/>
                <w:szCs w:val="22"/>
              </w:rPr>
              <w:t>合作区红色文化、古寨文化、古驿道文化等</w:t>
            </w:r>
            <w:r>
              <w:rPr>
                <w:rFonts w:hint="eastAsia" w:cstheme="minorBidi"/>
                <w:kern w:val="0"/>
                <w:sz w:val="28"/>
                <w:szCs w:val="22"/>
              </w:rPr>
              <w:t>丰富人文底蕴。</w:t>
            </w:r>
          </w:p>
          <w:p>
            <w:pPr>
              <w:spacing w:line="460" w:lineRule="exact"/>
              <w:ind w:firstLine="562"/>
              <w:rPr>
                <w:rFonts w:cstheme="minorBidi"/>
                <w:kern w:val="0"/>
                <w:sz w:val="28"/>
                <w:szCs w:val="22"/>
              </w:rPr>
            </w:pPr>
            <w:r>
              <w:rPr>
                <w:rFonts w:hint="eastAsia" w:cstheme="minorBidi"/>
                <w:b/>
                <w:kern w:val="0"/>
                <w:sz w:val="28"/>
                <w:szCs w:val="22"/>
              </w:rPr>
              <w:t>美丽乡村示范游线：</w:t>
            </w:r>
            <w:r>
              <w:rPr>
                <w:rFonts w:hint="eastAsia" w:cstheme="minorBidi"/>
                <w:kern w:val="0"/>
                <w:sz w:val="28"/>
                <w:szCs w:val="22"/>
              </w:rPr>
              <w:t>依托合作区内乡村、古寨为基础</w:t>
            </w:r>
            <w:r>
              <w:rPr>
                <w:rFonts w:cstheme="minorBidi"/>
                <w:kern w:val="0"/>
                <w:sz w:val="28"/>
                <w:szCs w:val="22"/>
              </w:rPr>
              <w:t>的旅游资源开发</w:t>
            </w:r>
            <w:r>
              <w:rPr>
                <w:rFonts w:hint="eastAsia" w:cstheme="minorBidi"/>
                <w:kern w:val="0"/>
                <w:sz w:val="28"/>
                <w:szCs w:val="22"/>
              </w:rPr>
              <w:t>，结合“五光十色”都市乡村示范带打造小漠文旅港城（红泉村</w:t>
            </w:r>
            <w:r>
              <w:rPr>
                <w:rFonts w:cstheme="minorBidi"/>
                <w:kern w:val="0"/>
                <w:sz w:val="28"/>
                <w:szCs w:val="22"/>
              </w:rPr>
              <w:t>—</w:t>
            </w:r>
            <w:r>
              <w:rPr>
                <w:rFonts w:hint="eastAsia" w:cstheme="minorBidi"/>
                <w:kern w:val="0"/>
                <w:sz w:val="28"/>
                <w:szCs w:val="22"/>
              </w:rPr>
              <w:t>南乡村</w:t>
            </w:r>
            <w:r>
              <w:rPr>
                <w:rFonts w:cstheme="minorBidi"/>
                <w:kern w:val="0"/>
                <w:sz w:val="28"/>
                <w:szCs w:val="22"/>
              </w:rPr>
              <w:t>—</w:t>
            </w:r>
            <w:r>
              <w:rPr>
                <w:rFonts w:hint="eastAsia" w:cstheme="minorBidi"/>
                <w:kern w:val="0"/>
                <w:sz w:val="28"/>
                <w:szCs w:val="22"/>
              </w:rPr>
              <w:t>东旺</w:t>
            </w:r>
            <w:r>
              <w:rPr>
                <w:rFonts w:cstheme="minorBidi"/>
                <w:kern w:val="0"/>
                <w:sz w:val="28"/>
                <w:szCs w:val="22"/>
              </w:rPr>
              <w:t>村—</w:t>
            </w:r>
            <w:r>
              <w:rPr>
                <w:rFonts w:hint="eastAsia" w:cstheme="minorBidi"/>
                <w:kern w:val="0"/>
                <w:sz w:val="28"/>
                <w:szCs w:val="22"/>
              </w:rPr>
              <w:t>云</w:t>
            </w:r>
            <w:r>
              <w:rPr>
                <w:rFonts w:cstheme="minorBidi"/>
                <w:kern w:val="0"/>
                <w:sz w:val="28"/>
                <w:szCs w:val="22"/>
              </w:rPr>
              <w:t>新村—</w:t>
            </w:r>
            <w:r>
              <w:rPr>
                <w:rFonts w:hint="eastAsia" w:cstheme="minorBidi"/>
                <w:kern w:val="0"/>
                <w:sz w:val="28"/>
                <w:szCs w:val="22"/>
              </w:rPr>
              <w:t>元</w:t>
            </w:r>
            <w:r>
              <w:rPr>
                <w:rFonts w:cstheme="minorBidi"/>
                <w:kern w:val="0"/>
                <w:sz w:val="28"/>
                <w:szCs w:val="22"/>
              </w:rPr>
              <w:t>新村</w:t>
            </w:r>
            <w:r>
              <w:rPr>
                <w:rFonts w:hint="eastAsia" w:cstheme="minorBidi"/>
                <w:kern w:val="0"/>
                <w:sz w:val="28"/>
                <w:szCs w:val="22"/>
              </w:rPr>
              <w:t>）、绿道山水康养（下</w:t>
            </w:r>
            <w:r>
              <w:rPr>
                <w:rFonts w:cstheme="minorBidi"/>
                <w:kern w:val="0"/>
                <w:sz w:val="28"/>
                <w:szCs w:val="22"/>
              </w:rPr>
              <w:t>北村—</w:t>
            </w:r>
            <w:r>
              <w:rPr>
                <w:rFonts w:hint="eastAsia" w:cstheme="minorBidi"/>
                <w:kern w:val="0"/>
                <w:sz w:val="28"/>
                <w:szCs w:val="22"/>
              </w:rPr>
              <w:t>明热村</w:t>
            </w:r>
            <w:r>
              <w:rPr>
                <w:rFonts w:cstheme="minorBidi"/>
                <w:kern w:val="0"/>
                <w:sz w:val="28"/>
                <w:szCs w:val="22"/>
              </w:rPr>
              <w:t>—</w:t>
            </w:r>
            <w:r>
              <w:rPr>
                <w:rFonts w:hint="eastAsia" w:cstheme="minorBidi"/>
                <w:kern w:val="0"/>
                <w:sz w:val="28"/>
                <w:szCs w:val="22"/>
              </w:rPr>
              <w:t>红罗村</w:t>
            </w:r>
            <w:r>
              <w:rPr>
                <w:rFonts w:cstheme="minorBidi"/>
                <w:kern w:val="0"/>
                <w:sz w:val="28"/>
                <w:szCs w:val="22"/>
              </w:rPr>
              <w:t>—</w:t>
            </w:r>
            <w:r>
              <w:rPr>
                <w:rFonts w:hint="eastAsia" w:cstheme="minorBidi"/>
                <w:kern w:val="0"/>
                <w:sz w:val="28"/>
                <w:szCs w:val="22"/>
              </w:rPr>
              <w:t>赤石</w:t>
            </w:r>
            <w:r>
              <w:rPr>
                <w:rFonts w:cstheme="minorBidi"/>
                <w:kern w:val="0"/>
                <w:sz w:val="28"/>
                <w:szCs w:val="22"/>
              </w:rPr>
              <w:t>村—</w:t>
            </w:r>
            <w:r>
              <w:rPr>
                <w:rFonts w:hint="eastAsia" w:cstheme="minorBidi"/>
                <w:kern w:val="0"/>
                <w:sz w:val="28"/>
                <w:szCs w:val="22"/>
              </w:rPr>
              <w:t>新城</w:t>
            </w:r>
            <w:r>
              <w:rPr>
                <w:rFonts w:cstheme="minorBidi"/>
                <w:kern w:val="0"/>
                <w:sz w:val="28"/>
                <w:szCs w:val="22"/>
              </w:rPr>
              <w:t>村—</w:t>
            </w:r>
            <w:r>
              <w:rPr>
                <w:rFonts w:hint="eastAsia" w:cstheme="minorBidi"/>
                <w:kern w:val="0"/>
                <w:sz w:val="28"/>
                <w:szCs w:val="22"/>
              </w:rPr>
              <w:t>新</w:t>
            </w:r>
            <w:r>
              <w:rPr>
                <w:rFonts w:cstheme="minorBidi"/>
                <w:kern w:val="0"/>
                <w:sz w:val="28"/>
                <w:szCs w:val="22"/>
              </w:rPr>
              <w:t>里村</w:t>
            </w:r>
            <w:r>
              <w:rPr>
                <w:rFonts w:hint="eastAsia" w:cstheme="minorBidi"/>
                <w:kern w:val="0"/>
                <w:sz w:val="28"/>
                <w:szCs w:val="22"/>
              </w:rPr>
              <w:t>）、百安沙滩旅游（红源村</w:t>
            </w:r>
            <w:r>
              <w:rPr>
                <w:rFonts w:cstheme="minorBidi"/>
                <w:kern w:val="0"/>
                <w:sz w:val="28"/>
                <w:szCs w:val="22"/>
              </w:rPr>
              <w:t>—</w:t>
            </w:r>
            <w:r>
              <w:rPr>
                <w:rFonts w:hint="eastAsia" w:cstheme="minorBidi"/>
                <w:kern w:val="0"/>
                <w:sz w:val="28"/>
                <w:szCs w:val="22"/>
              </w:rPr>
              <w:t>民新村</w:t>
            </w:r>
            <w:r>
              <w:rPr>
                <w:rFonts w:cstheme="minorBidi"/>
                <w:kern w:val="0"/>
                <w:sz w:val="28"/>
                <w:szCs w:val="22"/>
              </w:rPr>
              <w:t>—</w:t>
            </w:r>
            <w:r>
              <w:rPr>
                <w:rFonts w:hint="eastAsia" w:cstheme="minorBidi"/>
                <w:kern w:val="0"/>
                <w:sz w:val="28"/>
                <w:szCs w:val="22"/>
              </w:rPr>
              <w:t>朝面山</w:t>
            </w:r>
            <w:r>
              <w:rPr>
                <w:rFonts w:cstheme="minorBidi"/>
                <w:kern w:val="0"/>
                <w:sz w:val="28"/>
                <w:szCs w:val="22"/>
              </w:rPr>
              <w:t>村—</w:t>
            </w:r>
            <w:r>
              <w:rPr>
                <w:rFonts w:hint="eastAsia" w:cstheme="minorBidi"/>
                <w:kern w:val="0"/>
                <w:sz w:val="28"/>
                <w:szCs w:val="22"/>
              </w:rPr>
              <w:t>民安村</w:t>
            </w:r>
            <w:r>
              <w:rPr>
                <w:rFonts w:cstheme="minorBidi"/>
                <w:kern w:val="0"/>
                <w:sz w:val="28"/>
                <w:szCs w:val="22"/>
              </w:rPr>
              <w:t>—</w:t>
            </w:r>
            <w:r>
              <w:rPr>
                <w:rFonts w:hint="eastAsia" w:cstheme="minorBidi"/>
                <w:kern w:val="0"/>
                <w:sz w:val="28"/>
                <w:szCs w:val="22"/>
              </w:rPr>
              <w:t>民生村</w:t>
            </w:r>
            <w:r>
              <w:rPr>
                <w:rFonts w:cstheme="minorBidi"/>
                <w:kern w:val="0"/>
                <w:sz w:val="28"/>
                <w:szCs w:val="22"/>
              </w:rPr>
              <w:t>—</w:t>
            </w:r>
            <w:r>
              <w:rPr>
                <w:rFonts w:hint="eastAsia" w:cstheme="minorBidi"/>
                <w:kern w:val="0"/>
                <w:sz w:val="28"/>
                <w:szCs w:val="22"/>
              </w:rPr>
              <w:t>百安村）、鹅埠城乡融合（蛟湖村</w:t>
            </w:r>
            <w:r>
              <w:rPr>
                <w:rFonts w:cstheme="minorBidi"/>
                <w:kern w:val="0"/>
                <w:sz w:val="28"/>
                <w:szCs w:val="22"/>
              </w:rPr>
              <w:t>—</w:t>
            </w:r>
            <w:r>
              <w:rPr>
                <w:rFonts w:hint="eastAsia" w:cstheme="minorBidi"/>
                <w:kern w:val="0"/>
                <w:sz w:val="28"/>
                <w:szCs w:val="22"/>
              </w:rPr>
              <w:t>鹅埠村</w:t>
            </w:r>
            <w:r>
              <w:rPr>
                <w:rFonts w:cstheme="minorBidi"/>
                <w:kern w:val="0"/>
                <w:sz w:val="28"/>
                <w:szCs w:val="22"/>
              </w:rPr>
              <w:t>—</w:t>
            </w:r>
            <w:r>
              <w:rPr>
                <w:rFonts w:hint="eastAsia" w:cstheme="minorBidi"/>
                <w:kern w:val="0"/>
                <w:sz w:val="28"/>
                <w:szCs w:val="22"/>
              </w:rPr>
              <w:t>田寮村</w:t>
            </w:r>
            <w:r>
              <w:rPr>
                <w:rFonts w:cstheme="minorBidi"/>
                <w:kern w:val="0"/>
                <w:sz w:val="28"/>
                <w:szCs w:val="22"/>
              </w:rPr>
              <w:t>—</w:t>
            </w:r>
            <w:r>
              <w:rPr>
                <w:rFonts w:hint="eastAsia" w:cstheme="minorBidi"/>
                <w:kern w:val="0"/>
                <w:sz w:val="28"/>
                <w:szCs w:val="22"/>
              </w:rPr>
              <w:t>水美</w:t>
            </w:r>
            <w:r>
              <w:rPr>
                <w:rFonts w:cstheme="minorBidi"/>
                <w:kern w:val="0"/>
                <w:sz w:val="28"/>
                <w:szCs w:val="22"/>
              </w:rPr>
              <w:t>村—</w:t>
            </w:r>
            <w:r>
              <w:rPr>
                <w:rFonts w:hint="eastAsia" w:cstheme="minorBidi"/>
                <w:kern w:val="0"/>
                <w:sz w:val="28"/>
                <w:szCs w:val="22"/>
              </w:rPr>
              <w:t>上北</w:t>
            </w:r>
            <w:r>
              <w:rPr>
                <w:rFonts w:cstheme="minorBidi"/>
                <w:kern w:val="0"/>
                <w:sz w:val="28"/>
                <w:szCs w:val="22"/>
              </w:rPr>
              <w:t>村</w:t>
            </w:r>
            <w:r>
              <w:rPr>
                <w:rFonts w:hint="eastAsia" w:cstheme="minorBidi"/>
                <w:kern w:val="0"/>
                <w:sz w:val="28"/>
                <w:szCs w:val="22"/>
              </w:rPr>
              <w:t>）、大安现代农业（大安村</w:t>
            </w:r>
            <w:r>
              <w:rPr>
                <w:rFonts w:cstheme="minorBidi"/>
                <w:kern w:val="0"/>
                <w:sz w:val="28"/>
                <w:szCs w:val="22"/>
              </w:rPr>
              <w:t>—</w:t>
            </w:r>
            <w:r>
              <w:rPr>
                <w:rFonts w:hint="eastAsia" w:cstheme="minorBidi"/>
                <w:kern w:val="0"/>
                <w:sz w:val="28"/>
                <w:szCs w:val="22"/>
              </w:rPr>
              <w:t>碗窑</w:t>
            </w:r>
            <w:r>
              <w:rPr>
                <w:rFonts w:cstheme="minorBidi"/>
                <w:kern w:val="0"/>
                <w:sz w:val="28"/>
                <w:szCs w:val="22"/>
              </w:rPr>
              <w:t>村</w:t>
            </w:r>
            <w:r>
              <w:rPr>
                <w:rFonts w:hint="eastAsia" w:cstheme="minorBidi"/>
                <w:kern w:val="0"/>
                <w:sz w:val="28"/>
                <w:szCs w:val="22"/>
              </w:rPr>
              <w:t>）等美丽乡村精品示范游线。</w:t>
            </w:r>
          </w:p>
        </w:tc>
      </w:tr>
    </w:tbl>
    <w:p>
      <w:pPr>
        <w:adjustRightInd w:val="0"/>
        <w:snapToGrid w:val="0"/>
        <w:ind w:firstLine="643"/>
        <w:outlineLvl w:val="2"/>
        <w:rPr>
          <w:rFonts w:ascii="楷体" w:hAnsi="楷体" w:eastAsia="楷体" w:cs="仿宋_GB2312"/>
          <w:b/>
          <w:bCs/>
          <w:szCs w:val="32"/>
        </w:rPr>
      </w:pPr>
      <w:bookmarkStart w:id="217" w:name="_Toc90990543"/>
      <w:bookmarkStart w:id="218" w:name="_Toc82423347"/>
      <w:bookmarkStart w:id="219" w:name="_Toc82106978"/>
      <w:bookmarkStart w:id="220" w:name="_Toc82107170"/>
      <w:r>
        <w:rPr>
          <w:rFonts w:hint="eastAsia" w:ascii="楷体" w:hAnsi="楷体" w:eastAsia="楷体" w:cs="仿宋_GB2312"/>
          <w:b/>
          <w:bCs/>
          <w:szCs w:val="32"/>
        </w:rPr>
        <w:t>（三）完善旅游</w:t>
      </w:r>
      <w:r>
        <w:rPr>
          <w:rFonts w:ascii="楷体" w:hAnsi="楷体" w:eastAsia="楷体" w:cs="仿宋_GB2312"/>
          <w:b/>
          <w:bCs/>
          <w:szCs w:val="32"/>
        </w:rPr>
        <w:t>配套设施，</w:t>
      </w:r>
      <w:r>
        <w:rPr>
          <w:rFonts w:hint="eastAsia" w:ascii="楷体" w:hAnsi="楷体" w:eastAsia="楷体" w:cs="仿宋_GB2312"/>
          <w:b/>
          <w:bCs/>
          <w:szCs w:val="32"/>
        </w:rPr>
        <w:t>推进</w:t>
      </w:r>
      <w:r>
        <w:rPr>
          <w:rFonts w:ascii="楷体" w:hAnsi="楷体" w:eastAsia="楷体" w:cs="仿宋_GB2312"/>
          <w:b/>
          <w:bCs/>
          <w:szCs w:val="32"/>
        </w:rPr>
        <w:t>旅游公共服务</w:t>
      </w:r>
      <w:r>
        <w:rPr>
          <w:rFonts w:hint="eastAsia" w:ascii="楷体" w:hAnsi="楷体" w:eastAsia="楷体" w:cs="仿宋_GB2312"/>
          <w:b/>
          <w:bCs/>
          <w:szCs w:val="32"/>
        </w:rPr>
        <w:t>品质化</w:t>
      </w:r>
      <w:bookmarkEnd w:id="217"/>
      <w:bookmarkEnd w:id="218"/>
      <w:bookmarkEnd w:id="219"/>
      <w:bookmarkEnd w:id="220"/>
    </w:p>
    <w:p>
      <w:pPr>
        <w:ind w:firstLine="643"/>
      </w:pPr>
      <w:r>
        <w:rPr>
          <w:rFonts w:hint="eastAsia"/>
          <w:b/>
        </w:rPr>
        <w:t>推动旅游交通服务</w:t>
      </w:r>
      <w:r>
        <w:rPr>
          <w:b/>
        </w:rPr>
        <w:t>体系</w:t>
      </w:r>
      <w:r>
        <w:rPr>
          <w:rFonts w:hint="eastAsia"/>
          <w:b/>
        </w:rPr>
        <w:t>完善。</w:t>
      </w:r>
      <w:r>
        <w:rPr>
          <w:rFonts w:hint="eastAsia"/>
        </w:rPr>
        <w:t>与交通</w:t>
      </w:r>
      <w:r>
        <w:t>部门</w:t>
      </w:r>
      <w:r>
        <w:rPr>
          <w:rFonts w:hint="eastAsia"/>
        </w:rPr>
        <w:t>加强</w:t>
      </w:r>
      <w:r>
        <w:t>协作</w:t>
      </w:r>
      <w:r>
        <w:rPr>
          <w:rFonts w:hint="eastAsia"/>
        </w:rPr>
        <w:t>，结合深汕高铁、高速等外部重大交通基础设施建设进程，畅通景区</w:t>
      </w:r>
      <w:r>
        <w:t>对外路网，</w:t>
      </w:r>
      <w:r>
        <w:rPr>
          <w:rFonts w:hint="eastAsia"/>
        </w:rPr>
        <w:t>疏通乡村旅游的“毛细血管”，进一步完善城区与景区、景区与景区之间的交通衔接，实现“景景通达”；推进“慢行游”，加快旅游绿道系统构建，结合合作区自然生态风光，推动滨水步道、登山步道、骑行道等建设；完善旅游</w:t>
      </w:r>
      <w:r>
        <w:t>公共交通系统</w:t>
      </w:r>
      <w:r>
        <w:rPr>
          <w:rFonts w:hint="eastAsia"/>
        </w:rPr>
        <w:t>，满足游客公共交通出行需求。</w:t>
      </w:r>
    </w:p>
    <w:p>
      <w:pPr>
        <w:ind w:firstLine="643"/>
      </w:pPr>
      <w:r>
        <w:rPr>
          <w:rFonts w:hint="eastAsia"/>
          <w:b/>
        </w:rPr>
        <w:t>推动旅游</w:t>
      </w:r>
      <w:r>
        <w:rPr>
          <w:b/>
        </w:rPr>
        <w:t>集散服务体系构建</w:t>
      </w:r>
      <w:r>
        <w:rPr>
          <w:rFonts w:hint="eastAsia"/>
          <w:b/>
        </w:rPr>
        <w:t>。</w:t>
      </w:r>
      <w:r>
        <w:rPr>
          <w:rFonts w:hint="eastAsia"/>
        </w:rPr>
        <w:t>积极推进三级</w:t>
      </w:r>
      <w:r>
        <w:t>旅游集散服务体系构建，</w:t>
      </w:r>
      <w:r>
        <w:rPr>
          <w:rFonts w:hint="eastAsia"/>
        </w:rPr>
        <w:t>重点优先</w:t>
      </w:r>
      <w:r>
        <w:t>结合深汕高铁站</w:t>
      </w:r>
      <w:r>
        <w:rPr>
          <w:rFonts w:hint="eastAsia"/>
        </w:rPr>
        <w:t>建设进程</w:t>
      </w:r>
      <w:r>
        <w:t>及周边</w:t>
      </w:r>
      <w:r>
        <w:rPr>
          <w:rFonts w:hint="eastAsia"/>
        </w:rPr>
        <w:t>站城</w:t>
      </w:r>
      <w:r>
        <w:t>一体化</w:t>
      </w:r>
      <w:r>
        <w:rPr>
          <w:rFonts w:hint="eastAsia"/>
        </w:rPr>
        <w:t>（TOD）</w:t>
      </w:r>
      <w:r>
        <w:t>开发，</w:t>
      </w:r>
      <w:r>
        <w:rPr>
          <w:rFonts w:hint="eastAsia"/>
        </w:rPr>
        <w:t>设置深汕站</w:t>
      </w:r>
      <w:r>
        <w:t>旅游集散中心</w:t>
      </w:r>
      <w:r>
        <w:rPr>
          <w:rFonts w:hint="eastAsia"/>
        </w:rPr>
        <w:t>。未来结合</w:t>
      </w:r>
      <w:r>
        <w:t>重要交通枢纽、</w:t>
      </w:r>
      <w:r>
        <w:rPr>
          <w:rFonts w:hint="eastAsia"/>
        </w:rPr>
        <w:t>高速公路服务区、大型旅游景区、休闲驿站等项目建设情况，逐步布局覆盖全区主要交通节点和旅游点的服务体系与线上平台。</w:t>
      </w:r>
    </w:p>
    <w:p>
      <w:pPr>
        <w:ind w:firstLine="643"/>
        <w:rPr>
          <w:b/>
        </w:rPr>
      </w:pPr>
      <w:r>
        <w:rPr>
          <w:rFonts w:hint="eastAsia"/>
          <w:b/>
        </w:rPr>
        <w:t>引导旅游餐饮住宿服务品质提升。</w:t>
      </w:r>
      <w:r>
        <w:rPr>
          <w:rFonts w:hint="eastAsia"/>
        </w:rPr>
        <w:t>出台一系列旅游餐饮、星级酒店管理办法、扶持奖励办法，支持鼓励餐饮、住宿企业提档升级，优化旅游消费环境；扶持民宿</w:t>
      </w:r>
      <w:r>
        <w:t>发展，</w:t>
      </w:r>
      <w:r>
        <w:rPr>
          <w:rFonts w:hint="eastAsia"/>
        </w:rPr>
        <w:t>成立民宿行业管理协会，强化组织作用，规范行业秩序，</w:t>
      </w:r>
      <w:r>
        <w:t>提升中高端</w:t>
      </w:r>
      <w:r>
        <w:rPr>
          <w:rFonts w:hint="eastAsia"/>
        </w:rPr>
        <w:t>、</w:t>
      </w:r>
      <w:r>
        <w:t>个性化民宿产品比例</w:t>
      </w:r>
      <w:r>
        <w:rPr>
          <w:rFonts w:hint="eastAsia"/>
        </w:rPr>
        <w:t>；打造一批星级酒店，支持引导符合条件的</w:t>
      </w:r>
      <w:r>
        <w:t>酒店</w:t>
      </w:r>
      <w:r>
        <w:rPr>
          <w:rFonts w:hint="eastAsia"/>
        </w:rPr>
        <w:t>加快星级评定工作。结合现有或即将投入使用的酒店，增加宣传、导览、票务预订等旅游服务功能，作为深汕旅游对外的重要窗口。</w:t>
      </w:r>
    </w:p>
    <w:p>
      <w:pPr>
        <w:spacing w:after="217" w:afterLines="50"/>
        <w:ind w:firstLine="643"/>
      </w:pPr>
      <w:r>
        <w:rPr>
          <w:rFonts w:hint="eastAsia"/>
          <w:b/>
        </w:rPr>
        <w:t>推动旅游导引</w:t>
      </w:r>
      <w:r>
        <w:rPr>
          <w:b/>
        </w:rPr>
        <w:t>服务</w:t>
      </w:r>
      <w:r>
        <w:rPr>
          <w:rFonts w:hint="eastAsia"/>
          <w:b/>
        </w:rPr>
        <w:t>系统优化。</w:t>
      </w:r>
      <w:r>
        <w:rPr>
          <w:rFonts w:hint="eastAsia"/>
        </w:rPr>
        <w:t>加强与交通</w:t>
      </w:r>
      <w:r>
        <w:t>部门</w:t>
      </w:r>
      <w:r>
        <w:rPr>
          <w:rFonts w:hint="eastAsia"/>
        </w:rPr>
        <w:t>及</w:t>
      </w:r>
      <w:r>
        <w:t>旅游景区协作</w:t>
      </w:r>
      <w:r>
        <w:rPr>
          <w:rFonts w:hint="eastAsia"/>
        </w:rPr>
        <w:t>，完善</w:t>
      </w:r>
      <w:r>
        <w:t>旅游交通标识系统，</w:t>
      </w:r>
      <w:r>
        <w:rPr>
          <w:rFonts w:hint="eastAsia"/>
        </w:rPr>
        <w:t>实现</w:t>
      </w:r>
      <w:r>
        <w:t>景区内</w:t>
      </w:r>
      <w:r>
        <w:rPr>
          <w:rFonts w:hint="eastAsia"/>
        </w:rPr>
        <w:t>外道路</w:t>
      </w:r>
      <w:r>
        <w:t>旅游交通标识标准化、特色化</w:t>
      </w:r>
      <w:r>
        <w:rPr>
          <w:rFonts w:hint="eastAsia"/>
        </w:rPr>
        <w:t>；完善景区</w:t>
      </w:r>
      <w:r>
        <w:t>游览指引系统，健全景区内</w:t>
      </w:r>
      <w:r>
        <w:rPr>
          <w:rFonts w:hint="eastAsia"/>
        </w:rPr>
        <w:t>导游全景图、景点</w:t>
      </w:r>
      <w:r>
        <w:t>解说、</w:t>
      </w:r>
      <w:r>
        <w:rPr>
          <w:rFonts w:hint="eastAsia"/>
        </w:rPr>
        <w:t>温馨</w:t>
      </w:r>
      <w:r>
        <w:t>提示</w:t>
      </w:r>
      <w:r>
        <w:rPr>
          <w:rFonts w:hint="eastAsia"/>
        </w:rPr>
        <w:t>及警示牌等服务</w:t>
      </w:r>
      <w:r>
        <w:t>标识</w:t>
      </w:r>
      <w:r>
        <w:rPr>
          <w:rFonts w:hint="eastAsia"/>
        </w:rPr>
        <w:t>，</w:t>
      </w:r>
      <w:r>
        <w:t>提升旅游体验。</w:t>
      </w:r>
    </w:p>
    <w:tbl>
      <w:tblPr>
        <w:tblStyle w:val="17"/>
        <w:tblW w:w="8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7" w:type="dxa"/>
            <w:vAlign w:val="center"/>
          </w:tcPr>
          <w:p>
            <w:pPr>
              <w:spacing w:line="360" w:lineRule="auto"/>
              <w:ind w:firstLine="0" w:firstLineChars="0"/>
              <w:jc w:val="center"/>
              <w:rPr>
                <w:rFonts w:cs="仿宋_GB2312" w:asciiTheme="minorEastAsia" w:hAnsiTheme="minorEastAsia"/>
                <w:kern w:val="0"/>
                <w:sz w:val="28"/>
                <w:szCs w:val="20"/>
              </w:rPr>
            </w:pPr>
            <w:r>
              <w:rPr>
                <w:rFonts w:hint="eastAsia" w:cs="宋体"/>
                <w:b/>
                <w:kern w:val="0"/>
                <w:sz w:val="28"/>
                <w:szCs w:val="28"/>
              </w:rPr>
              <w:t>专栏9：旅游</w:t>
            </w:r>
            <w:r>
              <w:rPr>
                <w:rFonts w:cs="宋体"/>
                <w:b/>
                <w:kern w:val="0"/>
                <w:sz w:val="28"/>
                <w:szCs w:val="28"/>
              </w:rPr>
              <w:t>配套设施重点项目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jc w:val="center"/>
        </w:trPr>
        <w:tc>
          <w:tcPr>
            <w:tcW w:w="8777" w:type="dxa"/>
            <w:vAlign w:val="center"/>
          </w:tcPr>
          <w:p>
            <w:pPr>
              <w:spacing w:line="460" w:lineRule="exact"/>
              <w:ind w:firstLine="562"/>
              <w:rPr>
                <w:rFonts w:cstheme="minorBidi"/>
                <w:kern w:val="0"/>
                <w:sz w:val="28"/>
                <w:szCs w:val="20"/>
              </w:rPr>
            </w:pPr>
            <w:r>
              <w:rPr>
                <w:rFonts w:hint="eastAsia" w:cstheme="minorBidi"/>
                <w:b/>
                <w:kern w:val="0"/>
                <w:sz w:val="28"/>
                <w:szCs w:val="22"/>
              </w:rPr>
              <w:t>深汕站旅游集散服务中心</w:t>
            </w:r>
            <w:r>
              <w:rPr>
                <w:rFonts w:hint="eastAsia" w:cstheme="minorBidi"/>
                <w:b/>
                <w:kern w:val="0"/>
                <w:sz w:val="28"/>
                <w:szCs w:val="20"/>
              </w:rPr>
              <w:t>：</w:t>
            </w:r>
            <w:r>
              <w:rPr>
                <w:rFonts w:hint="eastAsia" w:cstheme="minorBidi"/>
                <w:kern w:val="0"/>
                <w:sz w:val="28"/>
                <w:szCs w:val="20"/>
              </w:rPr>
              <w:t>打造一站式旅游集散服务中心，包含</w:t>
            </w:r>
            <w:r>
              <w:rPr>
                <w:rFonts w:cstheme="minorBidi"/>
                <w:kern w:val="0"/>
                <w:sz w:val="28"/>
                <w:szCs w:val="20"/>
              </w:rPr>
              <w:t>旅游集散、综合服务</w:t>
            </w:r>
            <w:r>
              <w:rPr>
                <w:rFonts w:hint="eastAsia" w:cstheme="minorBidi"/>
                <w:kern w:val="0"/>
                <w:sz w:val="28"/>
                <w:szCs w:val="20"/>
              </w:rPr>
              <w:t>、</w:t>
            </w:r>
            <w:r>
              <w:rPr>
                <w:rFonts w:cstheme="minorBidi"/>
                <w:kern w:val="0"/>
                <w:sz w:val="28"/>
                <w:szCs w:val="20"/>
              </w:rPr>
              <w:t>交通</w:t>
            </w:r>
            <w:r>
              <w:rPr>
                <w:rFonts w:hint="eastAsia" w:cstheme="minorBidi"/>
                <w:kern w:val="0"/>
                <w:sz w:val="28"/>
                <w:szCs w:val="20"/>
              </w:rPr>
              <w:t>换乘、信息</w:t>
            </w:r>
            <w:r>
              <w:rPr>
                <w:rFonts w:cstheme="minorBidi"/>
                <w:kern w:val="0"/>
                <w:sz w:val="28"/>
                <w:szCs w:val="20"/>
              </w:rPr>
              <w:t>咨询、票务预订、</w:t>
            </w:r>
            <w:r>
              <w:rPr>
                <w:rFonts w:hint="eastAsia" w:cstheme="minorBidi"/>
                <w:kern w:val="0"/>
                <w:sz w:val="28"/>
                <w:szCs w:val="20"/>
              </w:rPr>
              <w:t>旅游</w:t>
            </w:r>
            <w:r>
              <w:rPr>
                <w:rFonts w:cstheme="minorBidi"/>
                <w:kern w:val="0"/>
                <w:sz w:val="28"/>
                <w:szCs w:val="20"/>
              </w:rPr>
              <w:t>导览等</w:t>
            </w:r>
            <w:r>
              <w:rPr>
                <w:rFonts w:hint="eastAsia" w:cstheme="minorBidi"/>
                <w:kern w:val="0"/>
                <w:sz w:val="28"/>
                <w:szCs w:val="20"/>
              </w:rPr>
              <w:t>复合功能</w:t>
            </w:r>
            <w:r>
              <w:rPr>
                <w:rFonts w:cstheme="minorBidi"/>
                <w:kern w:val="0"/>
                <w:sz w:val="28"/>
                <w:szCs w:val="20"/>
              </w:rPr>
              <w:t>；</w:t>
            </w:r>
            <w:r>
              <w:rPr>
                <w:rFonts w:hint="eastAsia" w:cstheme="minorBidi"/>
                <w:kern w:val="0"/>
                <w:sz w:val="28"/>
                <w:szCs w:val="20"/>
              </w:rPr>
              <w:t>同时也作为游客初识深汕的“第一窗口”，多元展示深汕城乡风貌、人文印象，以文创产品、土特产等作为伴手礼，宣传合作区文旅形象，提供全面的、有温度的旅游公共服务。</w:t>
            </w:r>
          </w:p>
        </w:tc>
      </w:tr>
    </w:tbl>
    <w:p>
      <w:pPr>
        <w:widowControl/>
        <w:spacing w:line="240" w:lineRule="auto"/>
        <w:ind w:firstLine="0" w:firstLineChars="0"/>
        <w:jc w:val="left"/>
      </w:pPr>
      <w:bookmarkStart w:id="221" w:name="_Toc82106979"/>
      <w:bookmarkStart w:id="222" w:name="_Toc82107171"/>
      <w:r>
        <w:br w:type="page"/>
      </w:r>
    </w:p>
    <w:p>
      <w:pPr>
        <w:pStyle w:val="3"/>
        <w:spacing w:before="0" w:beforeLines="0" w:after="0" w:afterLines="0"/>
        <w:ind w:firstLine="640" w:firstLineChars="200"/>
        <w:rPr>
          <w:rFonts w:ascii="黑体" w:hAnsi="黑体" w:eastAsia="黑体"/>
          <w:b w:val="0"/>
          <w:bCs w:val="0"/>
        </w:rPr>
      </w:pPr>
      <w:bookmarkStart w:id="223" w:name="_Toc90990544"/>
      <w:r>
        <w:rPr>
          <w:rFonts w:hint="eastAsia" w:ascii="黑体" w:hAnsi="黑体" w:eastAsia="黑体"/>
          <w:b w:val="0"/>
          <w:bCs w:val="0"/>
        </w:rPr>
        <w:t>四</w:t>
      </w:r>
      <w:r>
        <w:rPr>
          <w:rFonts w:ascii="黑体" w:hAnsi="黑体" w:eastAsia="黑体"/>
          <w:b w:val="0"/>
          <w:bCs w:val="0"/>
        </w:rPr>
        <w:t>、</w:t>
      </w:r>
      <w:r>
        <w:rPr>
          <w:rFonts w:hint="eastAsia" w:ascii="黑体" w:hAnsi="黑体" w:eastAsia="黑体"/>
          <w:b w:val="0"/>
          <w:bCs w:val="0"/>
        </w:rPr>
        <w:t>完善公共文体服务</w:t>
      </w:r>
      <w:r>
        <w:rPr>
          <w:rFonts w:ascii="黑体" w:hAnsi="黑体" w:eastAsia="黑体"/>
          <w:b w:val="0"/>
          <w:bCs w:val="0"/>
        </w:rPr>
        <w:t>体系</w:t>
      </w:r>
      <w:r>
        <w:rPr>
          <w:rFonts w:hint="eastAsia" w:ascii="黑体" w:hAnsi="黑体" w:eastAsia="黑体"/>
          <w:b w:val="0"/>
          <w:bCs w:val="0"/>
        </w:rPr>
        <w:t>，落实普惠均等的民生服务</w:t>
      </w:r>
      <w:bookmarkEnd w:id="221"/>
      <w:bookmarkEnd w:id="222"/>
      <w:bookmarkEnd w:id="223"/>
    </w:p>
    <w:p>
      <w:pPr>
        <w:ind w:firstLine="640"/>
        <w:rPr>
          <w:color w:val="FF0000"/>
        </w:rPr>
      </w:pPr>
      <w:r>
        <w:rPr>
          <w:rFonts w:hint="eastAsia"/>
        </w:rPr>
        <w:t>“十四五”期间加快推进</w:t>
      </w:r>
      <w:r>
        <w:t>公共文体</w:t>
      </w:r>
      <w:r>
        <w:rPr>
          <w:rFonts w:hint="eastAsia"/>
        </w:rPr>
        <w:t>服务</w:t>
      </w:r>
      <w:r>
        <w:t>体系</w:t>
      </w:r>
      <w:r>
        <w:rPr>
          <w:rFonts w:hint="eastAsia"/>
        </w:rPr>
        <w:t>构建</w:t>
      </w:r>
      <w:r>
        <w:t>，从强设施、优服务</w:t>
      </w:r>
      <w:r>
        <w:rPr>
          <w:rFonts w:hint="eastAsia"/>
        </w:rPr>
        <w:t>等角度入手</w:t>
      </w:r>
      <w:r>
        <w:t>，</w:t>
      </w:r>
      <w:r>
        <w:rPr>
          <w:rFonts w:hint="eastAsia"/>
        </w:rPr>
        <w:t>推进</w:t>
      </w:r>
      <w:r>
        <w:t>城乡</w:t>
      </w:r>
      <w:r>
        <w:rPr>
          <w:rFonts w:hint="eastAsia"/>
        </w:rPr>
        <w:t>公共文体</w:t>
      </w:r>
      <w:r>
        <w:t>服务均等化、品质化</w:t>
      </w:r>
      <w:r>
        <w:rPr>
          <w:rFonts w:hint="eastAsia"/>
        </w:rPr>
        <w:t>、现代化，探索公共文体服务创新性发展，全面提升文体</w:t>
      </w:r>
      <w:r>
        <w:t>活动</w:t>
      </w:r>
      <w:r>
        <w:rPr>
          <w:rFonts w:hint="eastAsia"/>
        </w:rPr>
        <w:t>的</w:t>
      </w:r>
      <w:r>
        <w:t>群众参与度，切实</w:t>
      </w:r>
      <w:r>
        <w:rPr>
          <w:rFonts w:hint="eastAsia"/>
        </w:rPr>
        <w:t>丰富</w:t>
      </w:r>
      <w:r>
        <w:t>城乡居民</w:t>
      </w:r>
      <w:r>
        <w:rPr>
          <w:rFonts w:hint="eastAsia"/>
        </w:rPr>
        <w:t>精神</w:t>
      </w:r>
      <w:r>
        <w:t>生活</w:t>
      </w:r>
      <w:r>
        <w:rPr>
          <w:rFonts w:hint="eastAsia"/>
        </w:rPr>
        <w:t>，</w:t>
      </w:r>
      <w:r>
        <w:t>提升生活幸福感</w:t>
      </w:r>
      <w:r>
        <w:rPr>
          <w:rFonts w:hint="eastAsia"/>
        </w:rPr>
        <w:t>。</w:t>
      </w:r>
    </w:p>
    <w:p>
      <w:pPr>
        <w:adjustRightInd w:val="0"/>
        <w:snapToGrid w:val="0"/>
        <w:ind w:firstLine="643"/>
        <w:outlineLvl w:val="2"/>
        <w:rPr>
          <w:rFonts w:ascii="楷体" w:hAnsi="楷体" w:eastAsia="楷体" w:cs="仿宋_GB2312"/>
          <w:b/>
          <w:bCs/>
          <w:szCs w:val="32"/>
        </w:rPr>
      </w:pPr>
      <w:bookmarkStart w:id="224" w:name="_Toc82107172"/>
      <w:bookmarkStart w:id="225" w:name="_Toc90990545"/>
      <w:bookmarkStart w:id="226" w:name="_Toc82106980"/>
      <w:bookmarkStart w:id="227" w:name="_Toc82423349"/>
      <w:r>
        <w:rPr>
          <w:rFonts w:hint="eastAsia" w:ascii="楷体" w:hAnsi="楷体" w:eastAsia="楷体" w:cs="仿宋_GB2312"/>
          <w:b/>
          <w:bCs/>
          <w:szCs w:val="32"/>
        </w:rPr>
        <w:t>（一）加快公共文体设施</w:t>
      </w:r>
      <w:r>
        <w:rPr>
          <w:rFonts w:ascii="楷体" w:hAnsi="楷体" w:eastAsia="楷体" w:cs="仿宋_GB2312"/>
          <w:b/>
          <w:bCs/>
          <w:szCs w:val="32"/>
        </w:rPr>
        <w:t>网络</w:t>
      </w:r>
      <w:r>
        <w:rPr>
          <w:rFonts w:hint="eastAsia" w:ascii="楷体" w:hAnsi="楷体" w:eastAsia="楷体" w:cs="仿宋_GB2312"/>
          <w:b/>
          <w:bCs/>
          <w:szCs w:val="32"/>
        </w:rPr>
        <w:t>建设</w:t>
      </w:r>
      <w:r>
        <w:rPr>
          <w:rFonts w:ascii="楷体" w:hAnsi="楷体" w:eastAsia="楷体" w:cs="仿宋_GB2312"/>
          <w:b/>
          <w:bCs/>
          <w:szCs w:val="32"/>
        </w:rPr>
        <w:t>，</w:t>
      </w:r>
      <w:r>
        <w:rPr>
          <w:rFonts w:hint="eastAsia" w:ascii="楷体" w:hAnsi="楷体" w:eastAsia="楷体" w:cs="仿宋_GB2312"/>
          <w:b/>
          <w:bCs/>
          <w:szCs w:val="32"/>
        </w:rPr>
        <w:t>夯实文体服务硬件基础</w:t>
      </w:r>
      <w:bookmarkEnd w:id="224"/>
      <w:bookmarkEnd w:id="225"/>
      <w:bookmarkEnd w:id="226"/>
      <w:bookmarkEnd w:id="227"/>
    </w:p>
    <w:p>
      <w:pPr>
        <w:ind w:firstLine="640"/>
      </w:pPr>
      <w:r>
        <w:rPr>
          <w:rFonts w:hint="eastAsia"/>
        </w:rPr>
        <w:t>加快落实“城市（区）—组团—社区”三级公共文体服务网络体系，优化</w:t>
      </w:r>
      <w:r>
        <w:t>镇村级</w:t>
      </w:r>
      <w:r>
        <w:rPr>
          <w:rFonts w:hint="eastAsia"/>
        </w:rPr>
        <w:t>公共文体</w:t>
      </w:r>
      <w:r>
        <w:t>服务供给，</w:t>
      </w:r>
      <w:r>
        <w:rPr>
          <w:rFonts w:hint="eastAsia"/>
        </w:rPr>
        <w:t>力争</w:t>
      </w:r>
      <w:r>
        <w:t>“</w:t>
      </w:r>
      <w:r>
        <w:rPr>
          <w:rFonts w:hint="eastAsia"/>
        </w:rPr>
        <w:t>十四五</w:t>
      </w:r>
      <w:r>
        <w:t>”</w:t>
      </w:r>
      <w:r>
        <w:rPr>
          <w:rFonts w:hint="eastAsia"/>
        </w:rPr>
        <w:t>期间初步形成“十五分钟文体服务圈”。</w:t>
      </w:r>
    </w:p>
    <w:p>
      <w:pPr>
        <w:ind w:firstLine="643"/>
      </w:pPr>
      <w:r>
        <w:rPr>
          <w:rFonts w:hint="eastAsia"/>
          <w:b/>
        </w:rPr>
        <w:t>加快推进大型公共文体设施落地。</w:t>
      </w:r>
      <w:r>
        <w:rPr>
          <w:rFonts w:hint="eastAsia"/>
        </w:rPr>
        <w:t>结合中心区开发建设进程，加快推动中心区综合文化中心、综合体育中心等大型公共设施建设，弥补</w:t>
      </w:r>
      <w:r>
        <w:t>合作区</w:t>
      </w:r>
      <w:r>
        <w:rPr>
          <w:rFonts w:hint="eastAsia"/>
        </w:rPr>
        <w:t>现阶段区级综合性文化、</w:t>
      </w:r>
      <w:r>
        <w:t>体育</w:t>
      </w:r>
      <w:r>
        <w:rPr>
          <w:rFonts w:hint="eastAsia"/>
        </w:rPr>
        <w:t>活动场馆缺失，</w:t>
      </w:r>
      <w:r>
        <w:t>满足</w:t>
      </w:r>
      <w:r>
        <w:rPr>
          <w:rFonts w:hint="eastAsia"/>
        </w:rPr>
        <w:t>城乡居民</w:t>
      </w:r>
      <w:r>
        <w:t>文体生活多样化需求</w:t>
      </w:r>
      <w:r>
        <w:rPr>
          <w:rFonts w:hint="eastAsia"/>
        </w:rPr>
        <w:t>。</w:t>
      </w:r>
    </w:p>
    <w:p>
      <w:pPr>
        <w:ind w:firstLine="643"/>
      </w:pPr>
      <w:r>
        <w:rPr>
          <w:rFonts w:hint="eastAsia"/>
          <w:b/>
        </w:rPr>
        <w:t>支持</w:t>
      </w:r>
      <w:r>
        <w:rPr>
          <w:b/>
        </w:rPr>
        <w:t>引导</w:t>
      </w:r>
      <w:r>
        <w:rPr>
          <w:rFonts w:hint="eastAsia"/>
          <w:b/>
        </w:rPr>
        <w:t>四镇文体</w:t>
      </w:r>
      <w:r>
        <w:rPr>
          <w:b/>
        </w:rPr>
        <w:t>设施完善与</w:t>
      </w:r>
      <w:r>
        <w:rPr>
          <w:rFonts w:hint="eastAsia"/>
          <w:b/>
        </w:rPr>
        <w:t>提档升级。</w:t>
      </w:r>
      <w:r>
        <w:rPr>
          <w:rFonts w:hint="eastAsia"/>
        </w:rPr>
        <w:t>支持小漠镇、赤石镇综合</w:t>
      </w:r>
      <w:r>
        <w:t>文化服务中心</w:t>
      </w:r>
      <w:r>
        <w:rPr>
          <w:rFonts w:hint="eastAsia"/>
        </w:rPr>
        <w:t>由</w:t>
      </w:r>
      <w:r>
        <w:t>三级文化站</w:t>
      </w:r>
      <w:r>
        <w:rPr>
          <w:rFonts w:hint="eastAsia"/>
        </w:rPr>
        <w:t>提升</w:t>
      </w:r>
      <w:r>
        <w:t>为二级文化站，</w:t>
      </w:r>
      <w:r>
        <w:rPr>
          <w:rFonts w:hint="eastAsia"/>
        </w:rPr>
        <w:t>推动</w:t>
      </w:r>
      <w:r>
        <w:rPr>
          <w:rFonts w:hint="eastAsia" w:ascii="仿宋" w:hAnsi="仿宋" w:eastAsia="仿宋" w:cs="微软雅黑"/>
        </w:rPr>
        <w:t>鲘</w:t>
      </w:r>
      <w:r>
        <w:rPr>
          <w:rFonts w:hint="eastAsia" w:hAnsi="仿宋_GB2312" w:cs="仿宋_GB2312"/>
        </w:rPr>
        <w:t>门镇</w:t>
      </w:r>
      <w:r>
        <w:t>、鹅埠镇综合文化服务中心尽快提升为</w:t>
      </w:r>
      <w:r>
        <w:rPr>
          <w:rFonts w:hint="eastAsia"/>
        </w:rPr>
        <w:t>三</w:t>
      </w:r>
      <w:r>
        <w:t>级文化站</w:t>
      </w:r>
      <w:r>
        <w:rPr>
          <w:rFonts w:hint="eastAsia"/>
        </w:rPr>
        <w:t>，切实发挥基层公共文化</w:t>
      </w:r>
      <w:r>
        <w:t>服务阵地作用</w:t>
      </w:r>
      <w:r>
        <w:rPr>
          <w:rFonts w:hint="eastAsia"/>
        </w:rPr>
        <w:t>；启动四镇</w:t>
      </w:r>
      <w:r>
        <w:t>国民体质监测站设施</w:t>
      </w:r>
      <w:r>
        <w:rPr>
          <w:rFonts w:hint="eastAsia"/>
        </w:rPr>
        <w:t>，</w:t>
      </w:r>
      <w:r>
        <w:t>加快</w:t>
      </w:r>
      <w:r>
        <w:rPr>
          <w:rFonts w:hint="eastAsia"/>
        </w:rPr>
        <w:t>启动</w:t>
      </w:r>
      <w:r>
        <w:t>国民体质监测</w:t>
      </w:r>
      <w:r>
        <w:rPr>
          <w:rFonts w:hint="eastAsia"/>
        </w:rPr>
        <w:t>工作</w:t>
      </w:r>
      <w:r>
        <w:t>，助力</w:t>
      </w:r>
      <w:r>
        <w:rPr>
          <w:rFonts w:hint="eastAsia"/>
        </w:rPr>
        <w:t>实现</w:t>
      </w:r>
      <w:r>
        <w:t>“</w:t>
      </w:r>
      <w:r>
        <w:rPr>
          <w:rFonts w:hint="eastAsia"/>
        </w:rPr>
        <w:t>全民</w:t>
      </w:r>
      <w:r>
        <w:t>健康”</w:t>
      </w:r>
      <w:r>
        <w:rPr>
          <w:rFonts w:hint="eastAsia"/>
        </w:rPr>
        <w:t>目标</w:t>
      </w:r>
      <w:r>
        <w:t>。</w:t>
      </w:r>
    </w:p>
    <w:p>
      <w:pPr>
        <w:ind w:firstLine="643"/>
      </w:pPr>
      <w:r>
        <w:rPr>
          <w:rFonts w:hint="eastAsia"/>
          <w:b/>
        </w:rPr>
        <w:t>补齐村级</w:t>
      </w:r>
      <w:r>
        <w:rPr>
          <w:b/>
        </w:rPr>
        <w:t>文体设施</w:t>
      </w:r>
      <w:r>
        <w:rPr>
          <w:rFonts w:hint="eastAsia"/>
          <w:b/>
        </w:rPr>
        <w:t>短板</w:t>
      </w:r>
      <w:r>
        <w:rPr>
          <w:b/>
        </w:rPr>
        <w:t>。</w:t>
      </w:r>
      <w:r>
        <w:rPr>
          <w:rFonts w:hint="eastAsia"/>
        </w:rPr>
        <w:t>精准对接基层文体生活需求，结合现行</w:t>
      </w:r>
      <w:r>
        <w:t>村庄规划及撤并计划，</w:t>
      </w:r>
      <w:r>
        <w:rPr>
          <w:rFonts w:hint="eastAsia"/>
        </w:rPr>
        <w:t>对照省级</w:t>
      </w:r>
      <w:r>
        <w:t>标准，</w:t>
      </w:r>
      <w:r>
        <w:rPr>
          <w:rFonts w:hint="eastAsia"/>
        </w:rPr>
        <w:t>根据</w:t>
      </w:r>
      <w:r>
        <w:t>各村文体</w:t>
      </w:r>
      <w:r>
        <w:rPr>
          <w:rFonts w:hint="eastAsia"/>
        </w:rPr>
        <w:t>设施</w:t>
      </w:r>
      <w:r>
        <w:t>现状基础</w:t>
      </w:r>
      <w:r>
        <w:rPr>
          <w:rFonts w:hint="eastAsia"/>
        </w:rPr>
        <w:t>和</w:t>
      </w:r>
      <w:r>
        <w:t>存在缺口，灵活布设综合活动室、</w:t>
      </w:r>
      <w:r>
        <w:rPr>
          <w:rFonts w:hint="eastAsia"/>
        </w:rPr>
        <w:t>小广场</w:t>
      </w:r>
      <w:r>
        <w:t>、农家书屋等</w:t>
      </w:r>
      <w:r>
        <w:rPr>
          <w:rFonts w:hint="eastAsia"/>
        </w:rPr>
        <w:t>活动</w:t>
      </w:r>
      <w:r>
        <w:t>场所</w:t>
      </w:r>
      <w:r>
        <w:rPr>
          <w:rFonts w:hint="eastAsia"/>
        </w:rPr>
        <w:t>，完善文体设施服务</w:t>
      </w:r>
      <w:r>
        <w:t>功能及器材配置</w:t>
      </w:r>
      <w:r>
        <w:rPr>
          <w:rFonts w:hint="eastAsia"/>
        </w:rPr>
        <w:t>，缩小服务供给与群众需求之间的差距。</w:t>
      </w:r>
    </w:p>
    <w:tbl>
      <w:tblPr>
        <w:tblStyle w:val="17"/>
        <w:tblW w:w="8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7" w:type="dxa"/>
            <w:vAlign w:val="center"/>
          </w:tcPr>
          <w:p>
            <w:pPr>
              <w:spacing w:line="360" w:lineRule="auto"/>
              <w:ind w:firstLine="0" w:firstLineChars="0"/>
              <w:jc w:val="center"/>
              <w:rPr>
                <w:rFonts w:cs="宋体"/>
                <w:b/>
                <w:kern w:val="0"/>
                <w:sz w:val="28"/>
                <w:szCs w:val="28"/>
              </w:rPr>
            </w:pPr>
            <w:r>
              <w:rPr>
                <w:rFonts w:hint="eastAsia" w:cs="宋体"/>
                <w:b/>
                <w:kern w:val="0"/>
                <w:sz w:val="28"/>
                <w:szCs w:val="28"/>
              </w:rPr>
              <w:t>专栏10：公共文体设施重点项目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jc w:val="center"/>
        </w:trPr>
        <w:tc>
          <w:tcPr>
            <w:tcW w:w="8777" w:type="dxa"/>
            <w:vAlign w:val="center"/>
          </w:tcPr>
          <w:p>
            <w:pPr>
              <w:spacing w:line="460" w:lineRule="exact"/>
              <w:ind w:firstLine="562"/>
              <w:rPr>
                <w:rFonts w:cstheme="minorBidi"/>
                <w:kern w:val="0"/>
                <w:sz w:val="28"/>
                <w:szCs w:val="22"/>
              </w:rPr>
            </w:pPr>
            <w:r>
              <w:rPr>
                <w:rFonts w:hint="eastAsia" w:cstheme="minorBidi"/>
                <w:b/>
                <w:kern w:val="0"/>
                <w:sz w:val="28"/>
                <w:szCs w:val="22"/>
              </w:rPr>
              <w:t>中心区综合文化中心</w:t>
            </w:r>
            <w:r>
              <w:rPr>
                <w:rFonts w:hint="eastAsia" w:cstheme="minorBidi"/>
                <w:b/>
                <w:kern w:val="0"/>
                <w:sz w:val="28"/>
                <w:szCs w:val="20"/>
              </w:rPr>
              <w:t>：</w:t>
            </w:r>
            <w:r>
              <w:rPr>
                <w:rFonts w:hint="eastAsia" w:cs="宋体"/>
                <w:kern w:val="0"/>
                <w:sz w:val="28"/>
                <w:szCs w:val="20"/>
              </w:rPr>
              <w:t>包含</w:t>
            </w:r>
            <w:r>
              <w:rPr>
                <w:rFonts w:hint="eastAsia" w:cstheme="minorBidi"/>
                <w:kern w:val="0"/>
                <w:sz w:val="28"/>
                <w:szCs w:val="22"/>
              </w:rPr>
              <w:t>公共</w:t>
            </w:r>
            <w:r>
              <w:rPr>
                <w:rFonts w:cstheme="minorBidi"/>
                <w:kern w:val="0"/>
                <w:sz w:val="28"/>
                <w:szCs w:val="22"/>
              </w:rPr>
              <w:t>图书馆、青少年宫、群众影剧院</w:t>
            </w:r>
            <w:r>
              <w:rPr>
                <w:rFonts w:hint="eastAsia" w:cstheme="minorBidi"/>
                <w:kern w:val="0"/>
                <w:sz w:val="28"/>
                <w:szCs w:val="22"/>
              </w:rPr>
              <w:t>等</w:t>
            </w:r>
            <w:r>
              <w:rPr>
                <w:rFonts w:cstheme="minorBidi"/>
                <w:kern w:val="0"/>
                <w:sz w:val="28"/>
                <w:szCs w:val="22"/>
              </w:rPr>
              <w:t>功能</w:t>
            </w:r>
            <w:r>
              <w:rPr>
                <w:rFonts w:hint="eastAsia" w:cstheme="minorBidi"/>
                <w:kern w:val="0"/>
                <w:sz w:val="28"/>
                <w:szCs w:val="22"/>
              </w:rPr>
              <w:t>，服务</w:t>
            </w:r>
            <w:r>
              <w:rPr>
                <w:rFonts w:cstheme="minorBidi"/>
                <w:kern w:val="0"/>
                <w:sz w:val="28"/>
                <w:szCs w:val="22"/>
              </w:rPr>
              <w:t>居民日常学习、文艺活动</w:t>
            </w:r>
            <w:r>
              <w:rPr>
                <w:rFonts w:hint="eastAsia" w:cstheme="minorBidi"/>
                <w:kern w:val="0"/>
                <w:sz w:val="28"/>
                <w:szCs w:val="22"/>
              </w:rPr>
              <w:t>、节日</w:t>
            </w:r>
            <w:r>
              <w:rPr>
                <w:rFonts w:cstheme="minorBidi"/>
                <w:kern w:val="0"/>
                <w:sz w:val="28"/>
                <w:szCs w:val="22"/>
              </w:rPr>
              <w:t>庆典等需求，</w:t>
            </w:r>
            <w:r>
              <w:rPr>
                <w:rFonts w:hint="eastAsia" w:cs="宋体"/>
                <w:kern w:val="0"/>
                <w:sz w:val="28"/>
                <w:szCs w:val="20"/>
              </w:rPr>
              <w:t>丰富居民精神文化生活</w:t>
            </w:r>
            <w:r>
              <w:rPr>
                <w:rFonts w:hint="eastAsia" w:cstheme="minorBidi"/>
                <w:kern w:val="0"/>
                <w:sz w:val="28"/>
                <w:szCs w:val="22"/>
              </w:rPr>
              <w:t>。</w:t>
            </w:r>
          </w:p>
          <w:p>
            <w:pPr>
              <w:spacing w:line="460" w:lineRule="exact"/>
              <w:ind w:firstLine="562"/>
              <w:rPr>
                <w:rFonts w:cstheme="minorBidi"/>
                <w:kern w:val="0"/>
                <w:sz w:val="28"/>
                <w:szCs w:val="22"/>
              </w:rPr>
            </w:pPr>
            <w:r>
              <w:rPr>
                <w:rFonts w:hint="eastAsia" w:cstheme="minorBidi"/>
                <w:b/>
                <w:kern w:val="0"/>
                <w:sz w:val="28"/>
                <w:szCs w:val="22"/>
              </w:rPr>
              <w:t>中心区综合体育中心：</w:t>
            </w:r>
            <w:r>
              <w:rPr>
                <w:rFonts w:hint="eastAsia" w:cs="宋体"/>
                <w:kern w:val="0"/>
                <w:sz w:val="28"/>
                <w:szCs w:val="20"/>
              </w:rPr>
              <w:t>包含</w:t>
            </w:r>
            <w:r>
              <w:rPr>
                <w:rFonts w:hint="eastAsia" w:cstheme="minorBidi"/>
                <w:kern w:val="0"/>
                <w:sz w:val="28"/>
                <w:szCs w:val="22"/>
              </w:rPr>
              <w:t>室外</w:t>
            </w:r>
            <w:r>
              <w:rPr>
                <w:rFonts w:cstheme="minorBidi"/>
                <w:kern w:val="0"/>
                <w:sz w:val="28"/>
                <w:szCs w:val="22"/>
              </w:rPr>
              <w:t>体育场、球类场馆、游泳馆等功能</w:t>
            </w:r>
            <w:r>
              <w:rPr>
                <w:rFonts w:hint="eastAsia" w:cstheme="minorBidi"/>
                <w:kern w:val="0"/>
                <w:sz w:val="28"/>
                <w:szCs w:val="22"/>
              </w:rPr>
              <w:t>，</w:t>
            </w:r>
            <w:r>
              <w:rPr>
                <w:rFonts w:cstheme="minorBidi"/>
                <w:kern w:val="0"/>
                <w:sz w:val="28"/>
                <w:szCs w:val="22"/>
              </w:rPr>
              <w:t>满足居民日常</w:t>
            </w:r>
            <w:r>
              <w:rPr>
                <w:rFonts w:hint="eastAsia" w:cstheme="minorBidi"/>
                <w:kern w:val="0"/>
                <w:sz w:val="28"/>
                <w:szCs w:val="22"/>
              </w:rPr>
              <w:t>锻炼</w:t>
            </w:r>
            <w:r>
              <w:rPr>
                <w:rFonts w:cstheme="minorBidi"/>
                <w:kern w:val="0"/>
                <w:sz w:val="28"/>
                <w:szCs w:val="22"/>
              </w:rPr>
              <w:t>、休闲娱乐、</w:t>
            </w:r>
            <w:r>
              <w:rPr>
                <w:rFonts w:hint="eastAsia" w:cstheme="minorBidi"/>
                <w:kern w:val="0"/>
                <w:sz w:val="28"/>
                <w:szCs w:val="22"/>
              </w:rPr>
              <w:t>运动</w:t>
            </w:r>
            <w:r>
              <w:rPr>
                <w:rFonts w:cstheme="minorBidi"/>
                <w:kern w:val="0"/>
                <w:sz w:val="28"/>
                <w:szCs w:val="22"/>
              </w:rPr>
              <w:t>培训、</w:t>
            </w:r>
            <w:r>
              <w:rPr>
                <w:rFonts w:hint="eastAsia" w:cstheme="minorBidi"/>
                <w:kern w:val="0"/>
                <w:sz w:val="28"/>
                <w:szCs w:val="22"/>
              </w:rPr>
              <w:t>赛事</w:t>
            </w:r>
            <w:r>
              <w:rPr>
                <w:rFonts w:cstheme="minorBidi"/>
                <w:kern w:val="0"/>
                <w:sz w:val="28"/>
                <w:szCs w:val="22"/>
              </w:rPr>
              <w:t>举办等需求</w:t>
            </w:r>
            <w:r>
              <w:rPr>
                <w:rFonts w:hint="eastAsia" w:cstheme="minorBidi"/>
                <w:kern w:val="0"/>
                <w:sz w:val="28"/>
                <w:szCs w:val="22"/>
              </w:rPr>
              <w:t>，支撑</w:t>
            </w:r>
            <w:r>
              <w:rPr>
                <w:rFonts w:cstheme="minorBidi"/>
                <w:kern w:val="0"/>
                <w:sz w:val="28"/>
                <w:szCs w:val="22"/>
              </w:rPr>
              <w:t>全民健身</w:t>
            </w:r>
            <w:r>
              <w:rPr>
                <w:rFonts w:hint="eastAsia" w:cstheme="minorBidi"/>
                <w:kern w:val="0"/>
                <w:sz w:val="28"/>
                <w:szCs w:val="22"/>
              </w:rPr>
              <w:t>战略</w:t>
            </w:r>
            <w:r>
              <w:rPr>
                <w:rFonts w:cstheme="minorBidi"/>
                <w:kern w:val="0"/>
                <w:sz w:val="28"/>
                <w:szCs w:val="22"/>
              </w:rPr>
              <w:t>落实。</w:t>
            </w:r>
          </w:p>
          <w:p>
            <w:pPr>
              <w:spacing w:line="460" w:lineRule="exact"/>
              <w:ind w:firstLine="562"/>
              <w:rPr>
                <w:rFonts w:cs="宋体"/>
                <w:kern w:val="0"/>
                <w:sz w:val="28"/>
                <w:szCs w:val="20"/>
              </w:rPr>
            </w:pPr>
            <w:r>
              <w:rPr>
                <w:rFonts w:hint="eastAsia" w:cs="宋体"/>
                <w:b/>
                <w:kern w:val="0"/>
                <w:sz w:val="28"/>
                <w:szCs w:val="20"/>
              </w:rPr>
              <w:t>四镇文化站等级提升工程：</w:t>
            </w:r>
            <w:r>
              <w:rPr>
                <w:rFonts w:hint="eastAsia" w:cs="宋体"/>
                <w:kern w:val="0"/>
                <w:sz w:val="28"/>
                <w:szCs w:val="20"/>
              </w:rPr>
              <w:t>对照《广东省乡镇（街道）综合文化站评估定级量化标准》、《广东省综合文化站评估定级各等级必备条件》要求，从办站条件、队伍建设、公共服务、组织管理、指标体系等方面</w:t>
            </w:r>
            <w:r>
              <w:rPr>
                <w:rFonts w:hint="eastAsia" w:cstheme="minorBidi"/>
                <w:kern w:val="0"/>
                <w:sz w:val="28"/>
                <w:szCs w:val="22"/>
              </w:rPr>
              <w:t>优化四镇文化站功能，推进文化站</w:t>
            </w:r>
            <w:r>
              <w:rPr>
                <w:rFonts w:cstheme="minorBidi"/>
                <w:kern w:val="0"/>
                <w:sz w:val="28"/>
                <w:szCs w:val="22"/>
              </w:rPr>
              <w:t>评估定级申报工作，</w:t>
            </w:r>
            <w:r>
              <w:rPr>
                <w:rFonts w:hint="eastAsia" w:cstheme="minorBidi"/>
                <w:kern w:val="0"/>
                <w:sz w:val="28"/>
                <w:szCs w:val="22"/>
              </w:rPr>
              <w:t>从</w:t>
            </w:r>
            <w:r>
              <w:rPr>
                <w:rFonts w:cstheme="minorBidi"/>
                <w:kern w:val="0"/>
                <w:sz w:val="28"/>
                <w:szCs w:val="22"/>
              </w:rPr>
              <w:t>政策、资金</w:t>
            </w:r>
            <w:r>
              <w:rPr>
                <w:rFonts w:hint="eastAsia" w:cstheme="minorBidi"/>
                <w:kern w:val="0"/>
                <w:sz w:val="28"/>
                <w:szCs w:val="22"/>
              </w:rPr>
              <w:t>等</w:t>
            </w:r>
            <w:r>
              <w:rPr>
                <w:rFonts w:cstheme="minorBidi"/>
                <w:kern w:val="0"/>
                <w:sz w:val="28"/>
                <w:szCs w:val="22"/>
              </w:rPr>
              <w:t>方面予以支持</w:t>
            </w:r>
            <w:r>
              <w:rPr>
                <w:rFonts w:hint="eastAsia" w:cstheme="minorBidi"/>
                <w:kern w:val="0"/>
                <w:sz w:val="28"/>
                <w:szCs w:val="22"/>
              </w:rPr>
              <w:t>和</w:t>
            </w:r>
            <w:r>
              <w:rPr>
                <w:rFonts w:cstheme="minorBidi"/>
                <w:kern w:val="0"/>
                <w:sz w:val="28"/>
                <w:szCs w:val="22"/>
              </w:rPr>
              <w:t>指导</w:t>
            </w:r>
            <w:r>
              <w:rPr>
                <w:rFonts w:hint="eastAsia" w:cs="宋体"/>
                <w:kern w:val="0"/>
                <w:sz w:val="28"/>
                <w:szCs w:val="20"/>
              </w:rPr>
              <w:t>。</w:t>
            </w:r>
          </w:p>
        </w:tc>
      </w:tr>
    </w:tbl>
    <w:p>
      <w:pPr>
        <w:ind w:firstLine="640"/>
      </w:pPr>
      <w:bookmarkStart w:id="228" w:name="_Toc82106981"/>
      <w:bookmarkStart w:id="229" w:name="_Toc82423350"/>
      <w:bookmarkStart w:id="230" w:name="_Toc82107173"/>
    </w:p>
    <w:p>
      <w:pPr>
        <w:adjustRightInd w:val="0"/>
        <w:snapToGrid w:val="0"/>
        <w:ind w:firstLine="643"/>
        <w:outlineLvl w:val="2"/>
        <w:rPr>
          <w:rFonts w:ascii="楷体" w:hAnsi="楷体" w:eastAsia="楷体" w:cs="仿宋_GB2312"/>
          <w:b/>
          <w:bCs/>
          <w:szCs w:val="32"/>
        </w:rPr>
      </w:pPr>
      <w:bookmarkStart w:id="231" w:name="_Toc90990546"/>
      <w:r>
        <w:rPr>
          <w:rFonts w:hint="eastAsia" w:ascii="楷体" w:hAnsi="楷体" w:eastAsia="楷体" w:cs="仿宋_GB2312"/>
          <w:b/>
          <w:bCs/>
          <w:szCs w:val="32"/>
        </w:rPr>
        <w:t>（二）推进公共文体事业创新发展，构建开放多元服务体系</w:t>
      </w:r>
      <w:bookmarkEnd w:id="231"/>
    </w:p>
    <w:p>
      <w:pPr>
        <w:ind w:firstLine="640"/>
      </w:pPr>
      <w:r>
        <w:rPr>
          <w:rFonts w:hint="eastAsia"/>
        </w:rPr>
        <w:t>重点谋划探索公共文体服务新路径、创新拓展城乡公共文化空间、创新体制机制等一系列举措，持续深化公共文体服务供给侧改革，为城乡居民提供更高质量、更有效率、更可持续的公共文体服务。</w:t>
      </w:r>
    </w:p>
    <w:p>
      <w:pPr>
        <w:ind w:firstLine="643"/>
        <w:rPr>
          <w:color w:val="FF0000"/>
        </w:rPr>
      </w:pPr>
      <w:r>
        <w:rPr>
          <w:rFonts w:hint="eastAsia"/>
          <w:b/>
          <w:bCs/>
        </w:rPr>
        <w:t>探索“文化+教育”、“体育+教育”的文体服务新路径。</w:t>
      </w:r>
      <w:r>
        <w:rPr>
          <w:rFonts w:hint="eastAsia"/>
        </w:rPr>
        <w:t>积极对接深圳资源，引导“共享图书”项目进校园，促进资源流动、精准供给，降低学生阅读成本；鼓励校园文体场馆场地节假日期间面对社会公众开放，探索新建学校与公共文体场馆共建共享新模式，打破资源界限，延展公共文化服务体系与内涵；引导中小学与文化馆、图书馆、博物馆等加强馆校合作，促进数字化资源共享，推动馆藏资源与学校学科教学主题相衔接，丰富多元互动教学体验，达到共同教育目的；探索推广“双师授课”模式，场馆整合专业人才团队，与学校教师共同设计课程内容及教学方案，结合学校特色打造“第二课堂”；积极推动传统戏曲、非遗技艺进校园活动，邀请专业教师、非遗传承人、民俗文化研究者等共建传统文化项目课程，引导学生社团开展自主创作，不断丰富公共文化产品供给。</w:t>
      </w:r>
    </w:p>
    <w:p>
      <w:pPr>
        <w:ind w:firstLine="643"/>
      </w:pPr>
      <w:r>
        <w:rPr>
          <w:rFonts w:hint="eastAsia"/>
          <w:b/>
          <w:bCs/>
        </w:rPr>
        <w:t>拓展新型城乡公共文化空间。</w:t>
      </w:r>
      <w:r>
        <w:rPr>
          <w:rFonts w:hint="eastAsia"/>
        </w:rPr>
        <w:t>鼓励引入社会力量，围绕学校、居住社区、产业园区、城市商圈等，按照规模适当、布局科学、业态多元、特色鲜明的要求，打造一批融合图书阅读、艺术展览、文化沙龙、轻食餐饮等服务的“城市书房”、“文化驿站”、“智慧书房”等新型文化业态，营造小而美的城市公共阅读和艺术空间；着眼于乡村优秀传统文化的活化利用和创新发展，因地制宜建设文化礼堂、乡村戏台、文化广场、非遗传习场所等主题功能空间；推进打造具有特色文化元素的城市绿道、碧道、滨海景观道、乡野景观道，营造自然风光与文化艺术融合氛围，打造城乡共享型的公共文化空间、休闲游憩空间；结合重点乡村旅游景区游客集散中心建设，融入文化休闲、村史展示等功能，打造主客共享的小型乡村休闲综合体，避免旅游淡季集散中心闲置浪费，同时满足周边居民日常文化生活需求。</w:t>
      </w:r>
    </w:p>
    <w:p>
      <w:pPr>
        <w:ind w:firstLine="643"/>
        <w:rPr>
          <w:b/>
          <w:bCs/>
        </w:rPr>
      </w:pPr>
      <w:r>
        <w:rPr>
          <w:rFonts w:hint="eastAsia"/>
          <w:b/>
          <w:bCs/>
        </w:rPr>
        <w:t>推进公共文体服务体制机制创新。</w:t>
      </w:r>
      <w:r>
        <w:rPr>
          <w:rFonts w:hint="eastAsia"/>
        </w:rPr>
        <w:t>积极引入社会力量参与公共文体设施运营、活动项目打造、服务资源配送等，探索市场化运作模式，提高公共文体服务效能；适时探索建立文化馆总分馆制，实现文化馆的设计、运营、管理、服务一体化，积极推进市、区共建共享，促进深圳优质公共文化资源导入深汕；加强新建文体设施的数字化建设，加快实现文体场馆智能化运营管理，提升优化服务品质。</w:t>
      </w:r>
    </w:p>
    <w:p>
      <w:pPr>
        <w:adjustRightInd w:val="0"/>
        <w:snapToGrid w:val="0"/>
        <w:ind w:firstLine="643"/>
        <w:outlineLvl w:val="2"/>
        <w:rPr>
          <w:rFonts w:ascii="楷体" w:hAnsi="楷体" w:eastAsia="楷体" w:cs="仿宋_GB2312"/>
          <w:b/>
          <w:bCs/>
          <w:szCs w:val="32"/>
        </w:rPr>
      </w:pPr>
      <w:bookmarkStart w:id="232" w:name="_Toc90990547"/>
      <w:r>
        <w:rPr>
          <w:rFonts w:hint="eastAsia" w:ascii="楷体" w:hAnsi="楷体" w:eastAsia="楷体" w:cs="仿宋_GB2312"/>
          <w:b/>
          <w:bCs/>
          <w:szCs w:val="32"/>
        </w:rPr>
        <w:t>（三）扎实</w:t>
      </w:r>
      <w:r>
        <w:rPr>
          <w:rFonts w:ascii="楷体" w:hAnsi="楷体" w:eastAsia="楷体" w:cs="仿宋_GB2312"/>
          <w:b/>
          <w:bCs/>
          <w:szCs w:val="32"/>
        </w:rPr>
        <w:t>推进文体惠民</w:t>
      </w:r>
      <w:r>
        <w:rPr>
          <w:rFonts w:hint="eastAsia" w:ascii="楷体" w:hAnsi="楷体" w:eastAsia="楷体" w:cs="仿宋_GB2312"/>
          <w:b/>
          <w:bCs/>
          <w:szCs w:val="32"/>
        </w:rPr>
        <w:t>活动开展</w:t>
      </w:r>
      <w:r>
        <w:rPr>
          <w:rFonts w:ascii="楷体" w:hAnsi="楷体" w:eastAsia="楷体" w:cs="仿宋_GB2312"/>
          <w:b/>
          <w:bCs/>
          <w:szCs w:val="32"/>
        </w:rPr>
        <w:t>，</w:t>
      </w:r>
      <w:r>
        <w:rPr>
          <w:rFonts w:hint="eastAsia" w:ascii="楷体" w:hAnsi="楷体" w:eastAsia="楷体" w:cs="仿宋_GB2312"/>
          <w:b/>
          <w:bCs/>
          <w:szCs w:val="32"/>
        </w:rPr>
        <w:t>丰富</w:t>
      </w:r>
      <w:r>
        <w:rPr>
          <w:rFonts w:ascii="楷体" w:hAnsi="楷体" w:eastAsia="楷体" w:cs="仿宋_GB2312"/>
          <w:b/>
          <w:bCs/>
          <w:szCs w:val="32"/>
        </w:rPr>
        <w:t>居民文体生活内涵</w:t>
      </w:r>
      <w:bookmarkEnd w:id="228"/>
      <w:bookmarkEnd w:id="229"/>
      <w:bookmarkEnd w:id="230"/>
      <w:bookmarkEnd w:id="232"/>
    </w:p>
    <w:p>
      <w:pPr>
        <w:ind w:firstLine="640"/>
      </w:pPr>
      <w:r>
        <w:rPr>
          <w:rFonts w:hint="eastAsia"/>
        </w:rPr>
        <w:t>拓展群众</w:t>
      </w:r>
      <w:r>
        <w:t>文体活动类型，打造一系列丰富多彩的精品文体惠民活动，</w:t>
      </w:r>
      <w:r>
        <w:rPr>
          <w:rFonts w:hint="eastAsia"/>
        </w:rPr>
        <w:t>提升</w:t>
      </w:r>
      <w:r>
        <w:t>活动品质、</w:t>
      </w:r>
      <w:r>
        <w:rPr>
          <w:rFonts w:hint="eastAsia"/>
        </w:rPr>
        <w:t>引导</w:t>
      </w:r>
      <w:r>
        <w:t>全民参与，切实增强民生福祉。</w:t>
      </w:r>
    </w:p>
    <w:p>
      <w:pPr>
        <w:ind w:firstLine="643"/>
      </w:pPr>
      <w:r>
        <w:rPr>
          <w:rFonts w:hint="eastAsia"/>
          <w:b/>
        </w:rPr>
        <w:t>锻造</w:t>
      </w:r>
      <w:r>
        <w:rPr>
          <w:b/>
        </w:rPr>
        <w:t>精品文化惠民工程。</w:t>
      </w:r>
      <w:r>
        <w:rPr>
          <w:rFonts w:hint="eastAsia"/>
        </w:rPr>
        <w:t>定期</w:t>
      </w:r>
      <w:r>
        <w:t>开展民间舞蹈队、乐队、剧团、合唱团等</w:t>
      </w:r>
      <w:r>
        <w:rPr>
          <w:rFonts w:hint="eastAsia"/>
        </w:rPr>
        <w:t>文艺</w:t>
      </w:r>
      <w:r>
        <w:t>汇演活动，丰富</w:t>
      </w:r>
      <w:r>
        <w:rPr>
          <w:rFonts w:hint="eastAsia"/>
        </w:rPr>
        <w:t>城乡居民</w:t>
      </w:r>
      <w:r>
        <w:t>文艺</w:t>
      </w:r>
      <w:r>
        <w:rPr>
          <w:rFonts w:hint="eastAsia"/>
        </w:rPr>
        <w:t>休闲</w:t>
      </w:r>
      <w:r>
        <w:t>生活</w:t>
      </w:r>
      <w:r>
        <w:rPr>
          <w:rFonts w:hint="eastAsia"/>
        </w:rPr>
        <w:t>；推广</w:t>
      </w:r>
      <w:r>
        <w:t>公益讲堂活动，组织养生保健、手工艺</w:t>
      </w:r>
      <w:r>
        <w:rPr>
          <w:rFonts w:hint="eastAsia"/>
        </w:rPr>
        <w:t>、琴棋书画</w:t>
      </w:r>
      <w:r>
        <w:t>、传统文化等知识讲座</w:t>
      </w:r>
      <w:r>
        <w:rPr>
          <w:rFonts w:hint="eastAsia"/>
        </w:rPr>
        <w:t>，</w:t>
      </w:r>
      <w:r>
        <w:t>提升群众</w:t>
      </w:r>
      <w:r>
        <w:rPr>
          <w:rFonts w:hint="eastAsia"/>
        </w:rPr>
        <w:t>文化</w:t>
      </w:r>
      <w:r>
        <w:t>知识素养</w:t>
      </w:r>
      <w:r>
        <w:rPr>
          <w:rFonts w:hint="eastAsia"/>
        </w:rPr>
        <w:t>；组织电影下乡活动，将公益电影放映深植于农村，满足基层群众精神文化需求；以“文化惠民，赋彩生活”为主题，开展全民阅读日活动，通过读书主题活动、新书推介等方式，营造“多读书、好读书、读好书”的良好氛围</w:t>
      </w:r>
      <w:r>
        <w:t>。</w:t>
      </w:r>
    </w:p>
    <w:p>
      <w:pPr>
        <w:ind w:firstLine="643"/>
      </w:pPr>
      <w:r>
        <w:rPr>
          <w:rFonts w:hint="eastAsia"/>
          <w:b/>
        </w:rPr>
        <w:t>深入</w:t>
      </w:r>
      <w:r>
        <w:rPr>
          <w:b/>
        </w:rPr>
        <w:t>推广全民健身</w:t>
      </w:r>
      <w:r>
        <w:rPr>
          <w:rFonts w:hint="eastAsia"/>
          <w:b/>
        </w:rPr>
        <w:t>理念</w:t>
      </w:r>
      <w:r>
        <w:rPr>
          <w:b/>
        </w:rPr>
        <w:t>。</w:t>
      </w:r>
      <w:r>
        <w:rPr>
          <w:rFonts w:hint="eastAsia"/>
        </w:rPr>
        <w:t>积极对接并参与深圳踏青日</w:t>
      </w:r>
      <w:r>
        <w:t>系列活动、来深</w:t>
      </w:r>
      <w:r>
        <w:rPr>
          <w:rFonts w:hint="eastAsia"/>
        </w:rPr>
        <w:t>青工文体节、</w:t>
      </w:r>
      <w:r>
        <w:t>重阳登山节</w:t>
      </w:r>
      <w:r>
        <w:rPr>
          <w:rFonts w:hint="eastAsia"/>
        </w:rPr>
        <w:t>等</w:t>
      </w:r>
      <w:r>
        <w:t>精品</w:t>
      </w:r>
      <w:r>
        <w:rPr>
          <w:rFonts w:hint="eastAsia"/>
        </w:rPr>
        <w:t>全民健身</w:t>
      </w:r>
      <w:r>
        <w:t>活动</w:t>
      </w:r>
      <w:r>
        <w:rPr>
          <w:rFonts w:hint="eastAsia"/>
        </w:rPr>
        <w:t>；以“全民健身，活力深汕”为主题，</w:t>
      </w:r>
      <w:r>
        <w:rPr>
          <w:rFonts w:hint="eastAsia" w:ascii="Segoe UI" w:hAnsi="Segoe UI" w:cs="Segoe UI"/>
        </w:rPr>
        <w:t>举办“望鹏杯”区级综合性运动会；支持</w:t>
      </w:r>
      <w:r>
        <w:rPr>
          <w:rFonts w:hint="eastAsia"/>
        </w:rPr>
        <w:t>各镇</w:t>
      </w:r>
      <w:r>
        <w:t>、社区</w:t>
      </w:r>
      <w:r>
        <w:rPr>
          <w:rFonts w:hint="eastAsia"/>
        </w:rPr>
        <w:t>组织</w:t>
      </w:r>
      <w:r>
        <w:t>举办广场舞比赛、龙舟赛、</w:t>
      </w:r>
      <w:r>
        <w:rPr>
          <w:rFonts w:hint="eastAsia"/>
        </w:rPr>
        <w:t>球类比赛、</w:t>
      </w:r>
      <w:r>
        <w:t>趣味竞赛等全民参与的赛事活动</w:t>
      </w:r>
      <w:r>
        <w:rPr>
          <w:rFonts w:hint="eastAsia"/>
        </w:rPr>
        <w:t>，</w:t>
      </w:r>
      <w:r>
        <w:t>提升基层赛事组织与举办能力，</w:t>
      </w:r>
      <w:r>
        <w:rPr>
          <w:rFonts w:hint="eastAsia"/>
        </w:rPr>
        <w:t>深入</w:t>
      </w:r>
      <w:r>
        <w:t>做好宣传工作</w:t>
      </w:r>
      <w:r>
        <w:rPr>
          <w:rFonts w:hint="eastAsia"/>
        </w:rPr>
        <w:t>。</w:t>
      </w:r>
      <w:r>
        <w:br w:type="page"/>
      </w:r>
    </w:p>
    <w:p>
      <w:pPr>
        <w:pStyle w:val="3"/>
        <w:spacing w:before="0" w:beforeLines="0" w:after="0" w:afterLines="0"/>
        <w:ind w:firstLine="640" w:firstLineChars="200"/>
        <w:rPr>
          <w:rFonts w:ascii="黑体" w:hAnsi="黑体" w:eastAsia="黑体"/>
          <w:b w:val="0"/>
          <w:bCs w:val="0"/>
        </w:rPr>
      </w:pPr>
      <w:bookmarkStart w:id="233" w:name="_Toc90990548"/>
      <w:r>
        <w:rPr>
          <w:rFonts w:hint="eastAsia" w:ascii="黑体" w:hAnsi="黑体" w:eastAsia="黑体"/>
          <w:b w:val="0"/>
          <w:bCs w:val="0"/>
        </w:rPr>
        <w:t>五</w:t>
      </w:r>
      <w:r>
        <w:rPr>
          <w:rFonts w:ascii="黑体" w:hAnsi="黑体" w:eastAsia="黑体"/>
          <w:b w:val="0"/>
          <w:bCs w:val="0"/>
        </w:rPr>
        <w:t>、</w:t>
      </w:r>
      <w:r>
        <w:rPr>
          <w:rFonts w:hint="eastAsia" w:ascii="黑体" w:hAnsi="黑体" w:eastAsia="黑体"/>
          <w:b w:val="0"/>
          <w:bCs w:val="0"/>
        </w:rPr>
        <w:t>激活多元文化时代价值，谋划文化产业高质量发展</w:t>
      </w:r>
      <w:bookmarkEnd w:id="233"/>
    </w:p>
    <w:p>
      <w:pPr>
        <w:ind w:firstLine="640"/>
      </w:pPr>
      <w:r>
        <w:rPr>
          <w:rFonts w:hint="eastAsia"/>
        </w:rPr>
        <w:t>“十四五”期间重点打造品牌性文化活动、创作文艺精品、推进文博事业发展、探索业态升级和产业创新，为</w:t>
      </w:r>
      <w:r>
        <w:t>合作区</w:t>
      </w:r>
      <w:r>
        <w:rPr>
          <w:rFonts w:hint="eastAsia"/>
        </w:rPr>
        <w:t>文化及相关</w:t>
      </w:r>
      <w:r>
        <w:t>产业发展</w:t>
      </w:r>
      <w:r>
        <w:rPr>
          <w:rFonts w:hint="eastAsia"/>
        </w:rPr>
        <w:t>提供持续的</w:t>
      </w:r>
      <w:r>
        <w:t>生命力</w:t>
      </w:r>
      <w:r>
        <w:rPr>
          <w:rFonts w:hint="eastAsia"/>
        </w:rPr>
        <w:t>和</w:t>
      </w:r>
      <w:r>
        <w:t>创造力</w:t>
      </w:r>
      <w:r>
        <w:rPr>
          <w:rFonts w:hint="eastAsia"/>
        </w:rPr>
        <w:t>，扎实合作区文化产业高质量发展基础。</w:t>
      </w:r>
    </w:p>
    <w:p>
      <w:pPr>
        <w:adjustRightInd w:val="0"/>
        <w:snapToGrid w:val="0"/>
        <w:ind w:firstLine="643"/>
        <w:outlineLvl w:val="2"/>
        <w:rPr>
          <w:rFonts w:ascii="楷体" w:hAnsi="楷体" w:eastAsia="楷体" w:cs="仿宋_GB2312"/>
          <w:b/>
          <w:bCs/>
          <w:szCs w:val="32"/>
        </w:rPr>
      </w:pPr>
      <w:bookmarkStart w:id="234" w:name="_Toc90990549"/>
      <w:bookmarkStart w:id="235" w:name="_Toc82107175"/>
      <w:bookmarkStart w:id="236" w:name="_Toc82106983"/>
      <w:bookmarkStart w:id="237" w:name="_Toc82423352"/>
      <w:r>
        <w:rPr>
          <w:rFonts w:hint="eastAsia" w:ascii="楷体" w:hAnsi="楷体" w:eastAsia="楷体" w:cs="仿宋_GB2312"/>
          <w:b/>
          <w:bCs/>
          <w:szCs w:val="32"/>
        </w:rPr>
        <w:t>（一）擦亮文化名片，打造有影响力的品牌活动</w:t>
      </w:r>
      <w:bookmarkEnd w:id="234"/>
    </w:p>
    <w:p>
      <w:pPr>
        <w:ind w:firstLine="643"/>
      </w:pPr>
      <w:r>
        <w:rPr>
          <w:rFonts w:hint="eastAsia"/>
          <w:b/>
        </w:rPr>
        <w:t>活化优秀传统文化，开展精品民俗节庆活动</w:t>
      </w:r>
      <w:bookmarkEnd w:id="235"/>
      <w:bookmarkEnd w:id="236"/>
      <w:bookmarkEnd w:id="237"/>
      <w:r>
        <w:rPr>
          <w:rFonts w:hint="eastAsia"/>
          <w:b/>
        </w:rPr>
        <w:t>。</w:t>
      </w:r>
      <w:r>
        <w:rPr>
          <w:rFonts w:hint="eastAsia"/>
        </w:rPr>
        <w:t>挖掘</w:t>
      </w:r>
      <w:r>
        <w:t>合作区</w:t>
      </w:r>
      <w:r>
        <w:rPr>
          <w:rFonts w:hint="eastAsia"/>
        </w:rPr>
        <w:t>传统</w:t>
      </w:r>
      <w:r>
        <w:t>民俗文化内涵</w:t>
      </w:r>
      <w:r>
        <w:rPr>
          <w:rFonts w:hint="eastAsia"/>
        </w:rPr>
        <w:t>，开展</w:t>
      </w:r>
      <w:r>
        <w:rPr>
          <w:rFonts w:hint="eastAsia"/>
          <w:b/>
          <w:bCs/>
        </w:rPr>
        <w:t>红罗畲族“三月三”、</w:t>
      </w:r>
      <w:r>
        <w:rPr>
          <w:rFonts w:hint="eastAsia" w:ascii="仿宋" w:hAnsi="仿宋" w:eastAsia="仿宋" w:cs="微软雅黑"/>
          <w:b/>
          <w:bCs/>
        </w:rPr>
        <w:t>鲘</w:t>
      </w:r>
      <w:r>
        <w:rPr>
          <w:rFonts w:hint="eastAsia"/>
          <w:b/>
          <w:bCs/>
        </w:rPr>
        <w:t>门海鲜美食节（开渔节）</w:t>
      </w:r>
      <w:r>
        <w:rPr>
          <w:rFonts w:hint="eastAsia"/>
        </w:rPr>
        <w:t>等周期性民俗</w:t>
      </w:r>
      <w:r>
        <w:t>节庆活动，</w:t>
      </w:r>
      <w:r>
        <w:rPr>
          <w:rFonts w:hint="eastAsia"/>
        </w:rPr>
        <w:t>实现由</w:t>
      </w:r>
      <w:r>
        <w:t>居民参与的</w:t>
      </w:r>
      <w:r>
        <w:rPr>
          <w:rFonts w:hint="eastAsia"/>
        </w:rPr>
        <w:t>民俗</w:t>
      </w:r>
      <w:r>
        <w:t>活动向</w:t>
      </w:r>
      <w:r>
        <w:rPr>
          <w:rFonts w:hint="eastAsia"/>
        </w:rPr>
        <w:t>迎接</w:t>
      </w:r>
      <w:r>
        <w:t>四方游客</w:t>
      </w:r>
      <w:r>
        <w:rPr>
          <w:rFonts w:hint="eastAsia"/>
        </w:rPr>
        <w:t>深度</w:t>
      </w:r>
      <w:r>
        <w:t>体验的</w:t>
      </w:r>
      <w:r>
        <w:rPr>
          <w:rFonts w:hint="eastAsia"/>
        </w:rPr>
        <w:t>文化旅游</w:t>
      </w:r>
      <w:r>
        <w:t>产品的转变</w:t>
      </w:r>
      <w:r>
        <w:rPr>
          <w:rFonts w:hint="eastAsia"/>
        </w:rPr>
        <w:t>，</w:t>
      </w:r>
      <w:r>
        <w:t>不断丰富活动内涵</w:t>
      </w:r>
      <w:r>
        <w:rPr>
          <w:rFonts w:hint="eastAsia"/>
        </w:rPr>
        <w:t>、</w:t>
      </w:r>
      <w:r>
        <w:t>提升活动品牌知名度</w:t>
      </w:r>
      <w:r>
        <w:rPr>
          <w:rFonts w:hint="eastAsia"/>
        </w:rPr>
        <w:t>，展现</w:t>
      </w:r>
      <w:r>
        <w:t>合作区民俗文化魅力，</w:t>
      </w:r>
      <w:r>
        <w:rPr>
          <w:rFonts w:hint="eastAsia"/>
        </w:rPr>
        <w:t>激活传统文化新时代价值，带动民俗</w:t>
      </w:r>
      <w:r>
        <w:t>旅游经济</w:t>
      </w:r>
      <w:r>
        <w:rPr>
          <w:rFonts w:hint="eastAsia"/>
        </w:rPr>
        <w:t>及相关配套产业</w:t>
      </w:r>
      <w:r>
        <w:t>发展。</w:t>
      </w:r>
    </w:p>
    <w:p>
      <w:pPr>
        <w:ind w:firstLine="643"/>
      </w:pPr>
      <w:r>
        <w:rPr>
          <w:rFonts w:hint="eastAsia"/>
          <w:b/>
        </w:rPr>
        <w:t>营造多元文化氛围，策划新兴时尚文体活动。</w:t>
      </w:r>
      <w:r>
        <w:rPr>
          <w:rFonts w:hint="eastAsia"/>
        </w:rPr>
        <w:t>结合特色滑翔伞运动，谋划打造</w:t>
      </w:r>
      <w:r>
        <w:rPr>
          <w:rFonts w:hint="eastAsia"/>
          <w:b/>
          <w:bCs/>
        </w:rPr>
        <w:t>飞行文化旅游节</w:t>
      </w:r>
      <w:r>
        <w:rPr>
          <w:rFonts w:hint="eastAsia"/>
        </w:rPr>
        <w:t>；依托优质岸线资源及滨海旅游开发，谋划培育或引进知名</w:t>
      </w:r>
      <w:r>
        <w:rPr>
          <w:rFonts w:hint="eastAsia"/>
          <w:b/>
          <w:bCs/>
        </w:rPr>
        <w:t>沙滩音乐节</w:t>
      </w:r>
      <w:r>
        <w:rPr>
          <w:rFonts w:hint="eastAsia"/>
        </w:rPr>
        <w:t>品牌；结合</w:t>
      </w:r>
      <w:r>
        <w:t>重大产业项目落地，</w:t>
      </w:r>
      <w:r>
        <w:rPr>
          <w:rFonts w:hint="eastAsia"/>
        </w:rPr>
        <w:t>适时</w:t>
      </w:r>
      <w:r>
        <w:t>谋划开展</w:t>
      </w:r>
      <w:r>
        <w:rPr>
          <w:b/>
          <w:bCs/>
        </w:rPr>
        <w:t>科技文化节</w:t>
      </w:r>
      <w:r>
        <w:t>系列活动，</w:t>
      </w:r>
      <w:r>
        <w:rPr>
          <w:rFonts w:hint="eastAsia"/>
        </w:rPr>
        <w:t>打造</w:t>
      </w:r>
      <w:r>
        <w:t>深汕</w:t>
      </w:r>
      <w:r>
        <w:rPr>
          <w:rFonts w:hint="eastAsia"/>
        </w:rPr>
        <w:t>工业旅游特色</w:t>
      </w:r>
      <w:r>
        <w:t>名片。</w:t>
      </w:r>
    </w:p>
    <w:p>
      <w:pPr>
        <w:widowControl/>
        <w:spacing w:line="240" w:lineRule="auto"/>
        <w:ind w:firstLine="0" w:firstLineChars="0"/>
        <w:jc w:val="left"/>
      </w:pPr>
    </w:p>
    <w:tbl>
      <w:tblPr>
        <w:tblStyle w:val="17"/>
        <w:tblW w:w="8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7" w:type="dxa"/>
            <w:vAlign w:val="center"/>
          </w:tcPr>
          <w:p>
            <w:pPr>
              <w:spacing w:line="360" w:lineRule="auto"/>
              <w:ind w:firstLine="0" w:firstLineChars="0"/>
              <w:jc w:val="center"/>
              <w:rPr>
                <w:rFonts w:cstheme="minorBidi"/>
                <w:b/>
                <w:kern w:val="0"/>
                <w:sz w:val="28"/>
                <w:szCs w:val="22"/>
              </w:rPr>
            </w:pPr>
            <w:r>
              <w:rPr>
                <w:rFonts w:hint="eastAsia" w:cs="宋体"/>
                <w:b/>
                <w:kern w:val="0"/>
                <w:sz w:val="28"/>
                <w:szCs w:val="28"/>
              </w:rPr>
              <w:t>专栏11：品牌活动——重点项目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777" w:type="dxa"/>
            <w:vAlign w:val="center"/>
          </w:tcPr>
          <w:p>
            <w:pPr>
              <w:spacing w:line="460" w:lineRule="exact"/>
              <w:ind w:firstLine="562"/>
              <w:rPr>
                <w:rFonts w:cstheme="minorBidi"/>
                <w:kern w:val="0"/>
                <w:sz w:val="28"/>
                <w:szCs w:val="22"/>
              </w:rPr>
            </w:pPr>
            <w:r>
              <w:rPr>
                <w:rFonts w:hint="eastAsia" w:cstheme="minorBidi"/>
                <w:b/>
                <w:kern w:val="0"/>
                <w:sz w:val="28"/>
                <w:szCs w:val="22"/>
              </w:rPr>
              <w:t>红罗</w:t>
            </w:r>
            <w:r>
              <w:rPr>
                <w:rFonts w:cstheme="minorBidi"/>
                <w:b/>
                <w:kern w:val="0"/>
                <w:sz w:val="28"/>
                <w:szCs w:val="22"/>
              </w:rPr>
              <w:t>畲族“</w:t>
            </w:r>
            <w:r>
              <w:rPr>
                <w:rFonts w:hint="eastAsia" w:cstheme="minorBidi"/>
                <w:b/>
                <w:kern w:val="0"/>
                <w:sz w:val="28"/>
                <w:szCs w:val="22"/>
              </w:rPr>
              <w:t>三月三</w:t>
            </w:r>
            <w:r>
              <w:rPr>
                <w:rFonts w:cstheme="minorBidi"/>
                <w:b/>
                <w:kern w:val="0"/>
                <w:sz w:val="28"/>
                <w:szCs w:val="22"/>
              </w:rPr>
              <w:t>”</w:t>
            </w:r>
            <w:r>
              <w:rPr>
                <w:rFonts w:hint="eastAsia" w:cstheme="minorBidi"/>
                <w:b/>
                <w:kern w:val="0"/>
                <w:sz w:val="28"/>
                <w:szCs w:val="22"/>
              </w:rPr>
              <w:t>：</w:t>
            </w:r>
            <w:r>
              <w:rPr>
                <w:rFonts w:hint="eastAsia" w:cs="宋体"/>
                <w:kern w:val="0"/>
                <w:sz w:val="28"/>
                <w:szCs w:val="20"/>
              </w:rPr>
              <w:t>“三月三”是</w:t>
            </w:r>
            <w:r>
              <w:rPr>
                <w:rFonts w:hint="eastAsia" w:cstheme="minorBidi"/>
                <w:kern w:val="0"/>
                <w:sz w:val="28"/>
                <w:szCs w:val="22"/>
              </w:rPr>
              <w:t>畲族最重要</w:t>
            </w:r>
            <w:r>
              <w:rPr>
                <w:rFonts w:cstheme="minorBidi"/>
                <w:kern w:val="0"/>
                <w:sz w:val="28"/>
                <w:szCs w:val="22"/>
              </w:rPr>
              <w:t>的传统节日</w:t>
            </w:r>
            <w:r>
              <w:rPr>
                <w:rFonts w:hint="eastAsia" w:cstheme="minorBidi"/>
                <w:kern w:val="0"/>
                <w:sz w:val="28"/>
                <w:szCs w:val="22"/>
              </w:rPr>
              <w:t>，又称为“乌饭</w:t>
            </w:r>
            <w:r>
              <w:rPr>
                <w:rFonts w:cstheme="minorBidi"/>
                <w:kern w:val="0"/>
                <w:sz w:val="28"/>
                <w:szCs w:val="22"/>
              </w:rPr>
              <w:t>节</w:t>
            </w:r>
            <w:r>
              <w:rPr>
                <w:rFonts w:hint="eastAsia" w:cstheme="minorBidi"/>
                <w:kern w:val="0"/>
                <w:sz w:val="28"/>
                <w:szCs w:val="22"/>
              </w:rPr>
              <w:t>”，每年农历</w:t>
            </w:r>
            <w:r>
              <w:rPr>
                <w:rFonts w:cstheme="minorBidi"/>
                <w:kern w:val="0"/>
                <w:sz w:val="28"/>
                <w:szCs w:val="22"/>
              </w:rPr>
              <w:t>三月初三，</w:t>
            </w:r>
            <w:r>
              <w:rPr>
                <w:rFonts w:hint="eastAsia" w:cstheme="minorBidi"/>
                <w:kern w:val="0"/>
                <w:sz w:val="28"/>
                <w:szCs w:val="22"/>
              </w:rPr>
              <w:t>畲族</w:t>
            </w:r>
            <w:r>
              <w:rPr>
                <w:rFonts w:cstheme="minorBidi"/>
                <w:kern w:val="0"/>
                <w:sz w:val="28"/>
                <w:szCs w:val="22"/>
              </w:rPr>
              <w:t>男女老少</w:t>
            </w:r>
            <w:r>
              <w:rPr>
                <w:rFonts w:hint="eastAsia" w:cstheme="minorBidi"/>
                <w:kern w:val="0"/>
                <w:sz w:val="28"/>
                <w:szCs w:val="22"/>
              </w:rPr>
              <w:t>穿上</w:t>
            </w:r>
            <w:r>
              <w:rPr>
                <w:rFonts w:cstheme="minorBidi"/>
                <w:kern w:val="0"/>
                <w:sz w:val="28"/>
                <w:szCs w:val="22"/>
              </w:rPr>
              <w:t>节日盛装，</w:t>
            </w:r>
            <w:r>
              <w:rPr>
                <w:rFonts w:hint="eastAsia" w:cstheme="minorBidi"/>
                <w:kern w:val="0"/>
                <w:sz w:val="28"/>
                <w:szCs w:val="22"/>
              </w:rPr>
              <w:t>举行</w:t>
            </w:r>
            <w:r>
              <w:rPr>
                <w:rFonts w:cstheme="minorBidi"/>
                <w:kern w:val="0"/>
                <w:sz w:val="28"/>
                <w:szCs w:val="22"/>
              </w:rPr>
              <w:t>盛大歌会，</w:t>
            </w:r>
            <w:r>
              <w:rPr>
                <w:rFonts w:hint="eastAsia" w:cstheme="minorBidi"/>
                <w:kern w:val="0"/>
                <w:sz w:val="28"/>
                <w:szCs w:val="22"/>
              </w:rPr>
              <w:t>载歌载舞</w:t>
            </w:r>
            <w:r>
              <w:rPr>
                <w:rFonts w:cstheme="minorBidi"/>
                <w:kern w:val="0"/>
                <w:sz w:val="28"/>
                <w:szCs w:val="22"/>
              </w:rPr>
              <w:t>，热闹非凡</w:t>
            </w:r>
            <w:r>
              <w:rPr>
                <w:rFonts w:hint="eastAsia" w:cs="宋体"/>
                <w:kern w:val="0"/>
                <w:sz w:val="28"/>
                <w:szCs w:val="20"/>
              </w:rPr>
              <w:t>。</w:t>
            </w:r>
            <w:r>
              <w:rPr>
                <w:rFonts w:hint="eastAsia" w:cstheme="minorBidi"/>
                <w:kern w:val="0"/>
                <w:sz w:val="28"/>
                <w:szCs w:val="22"/>
              </w:rPr>
              <w:t>依托红罗畲族</w:t>
            </w:r>
            <w:r>
              <w:rPr>
                <w:rFonts w:cstheme="minorBidi"/>
                <w:kern w:val="0"/>
                <w:sz w:val="28"/>
                <w:szCs w:val="22"/>
              </w:rPr>
              <w:t>民俗文化村</w:t>
            </w:r>
            <w:r>
              <w:rPr>
                <w:rFonts w:hint="eastAsia" w:cstheme="minorBidi"/>
                <w:kern w:val="0"/>
                <w:sz w:val="28"/>
                <w:szCs w:val="22"/>
              </w:rPr>
              <w:t>，开展</w:t>
            </w:r>
            <w:r>
              <w:rPr>
                <w:rFonts w:cstheme="minorBidi"/>
                <w:kern w:val="0"/>
                <w:sz w:val="28"/>
                <w:szCs w:val="22"/>
              </w:rPr>
              <w:t>对山歌、</w:t>
            </w:r>
            <w:r>
              <w:rPr>
                <w:rFonts w:hint="eastAsia" w:cstheme="minorBidi"/>
                <w:kern w:val="0"/>
                <w:sz w:val="28"/>
                <w:szCs w:val="22"/>
              </w:rPr>
              <w:t>吃</w:t>
            </w:r>
            <w:r>
              <w:rPr>
                <w:rFonts w:cstheme="minorBidi"/>
                <w:kern w:val="0"/>
                <w:sz w:val="28"/>
                <w:szCs w:val="22"/>
              </w:rPr>
              <w:t>乌饭、</w:t>
            </w:r>
            <w:r>
              <w:rPr>
                <w:rFonts w:hint="eastAsia" w:cstheme="minorBidi"/>
                <w:kern w:val="0"/>
                <w:sz w:val="28"/>
                <w:szCs w:val="22"/>
              </w:rPr>
              <w:t>品</w:t>
            </w:r>
            <w:r>
              <w:rPr>
                <w:rFonts w:cstheme="minorBidi"/>
                <w:kern w:val="0"/>
                <w:sz w:val="28"/>
                <w:szCs w:val="22"/>
              </w:rPr>
              <w:t>佳酿、</w:t>
            </w:r>
            <w:r>
              <w:rPr>
                <w:rFonts w:hint="eastAsia" w:cstheme="minorBidi"/>
                <w:kern w:val="0"/>
                <w:sz w:val="28"/>
                <w:szCs w:val="22"/>
              </w:rPr>
              <w:t>文艺表演</w:t>
            </w:r>
            <w:r>
              <w:rPr>
                <w:rFonts w:cstheme="minorBidi"/>
                <w:kern w:val="0"/>
                <w:sz w:val="28"/>
                <w:szCs w:val="22"/>
              </w:rPr>
              <w:t>、</w:t>
            </w:r>
            <w:r>
              <w:rPr>
                <w:rFonts w:hint="eastAsia" w:cstheme="minorBidi"/>
                <w:kern w:val="0"/>
                <w:sz w:val="28"/>
                <w:szCs w:val="22"/>
              </w:rPr>
              <w:t>篝火晚会</w:t>
            </w:r>
            <w:r>
              <w:rPr>
                <w:rFonts w:cstheme="minorBidi"/>
                <w:kern w:val="0"/>
                <w:sz w:val="28"/>
                <w:szCs w:val="22"/>
              </w:rPr>
              <w:t>等一</w:t>
            </w:r>
            <w:r>
              <w:rPr>
                <w:rFonts w:hint="eastAsia" w:cstheme="minorBidi"/>
                <w:kern w:val="0"/>
                <w:sz w:val="28"/>
                <w:szCs w:val="22"/>
              </w:rPr>
              <w:t>系列</w:t>
            </w:r>
            <w:r>
              <w:rPr>
                <w:rFonts w:cstheme="minorBidi"/>
                <w:kern w:val="0"/>
                <w:sz w:val="28"/>
                <w:szCs w:val="22"/>
              </w:rPr>
              <w:t>节庆活动，</w:t>
            </w:r>
            <w:r>
              <w:rPr>
                <w:rFonts w:hint="eastAsia" w:cstheme="minorBidi"/>
                <w:kern w:val="0"/>
                <w:sz w:val="28"/>
                <w:szCs w:val="22"/>
              </w:rPr>
              <w:t>将红罗畲族“三月三”这一</w:t>
            </w:r>
            <w:r>
              <w:rPr>
                <w:rFonts w:cstheme="minorBidi"/>
                <w:kern w:val="0"/>
                <w:sz w:val="28"/>
                <w:szCs w:val="22"/>
              </w:rPr>
              <w:t>传统</w:t>
            </w:r>
            <w:r>
              <w:rPr>
                <w:rFonts w:hint="eastAsia" w:cstheme="minorBidi"/>
                <w:kern w:val="0"/>
                <w:sz w:val="28"/>
                <w:szCs w:val="22"/>
              </w:rPr>
              <w:t>民俗</w:t>
            </w:r>
            <w:r>
              <w:rPr>
                <w:rFonts w:cstheme="minorBidi"/>
                <w:kern w:val="0"/>
                <w:sz w:val="28"/>
                <w:szCs w:val="22"/>
              </w:rPr>
              <w:t>节庆活动</w:t>
            </w:r>
            <w:r>
              <w:rPr>
                <w:rFonts w:hint="eastAsia" w:cstheme="minorBidi"/>
                <w:kern w:val="0"/>
                <w:sz w:val="28"/>
                <w:szCs w:val="22"/>
              </w:rPr>
              <w:t>打造成为品牌性</w:t>
            </w:r>
            <w:r>
              <w:rPr>
                <w:rFonts w:cstheme="minorBidi"/>
                <w:kern w:val="0"/>
                <w:sz w:val="28"/>
                <w:szCs w:val="22"/>
              </w:rPr>
              <w:t>的年度</w:t>
            </w:r>
            <w:r>
              <w:rPr>
                <w:rFonts w:hint="eastAsia" w:cstheme="minorBidi"/>
                <w:kern w:val="0"/>
                <w:sz w:val="28"/>
                <w:szCs w:val="22"/>
              </w:rPr>
              <w:t>盛会</w:t>
            </w:r>
            <w:r>
              <w:rPr>
                <w:rFonts w:hint="eastAsia" w:cs="宋体"/>
                <w:kern w:val="0"/>
                <w:sz w:val="28"/>
                <w:szCs w:val="20"/>
              </w:rPr>
              <w:t>。</w:t>
            </w:r>
          </w:p>
          <w:p>
            <w:pPr>
              <w:spacing w:line="460" w:lineRule="exact"/>
              <w:ind w:firstLine="562"/>
              <w:rPr>
                <w:rFonts w:cstheme="minorBidi"/>
                <w:kern w:val="0"/>
                <w:sz w:val="28"/>
                <w:szCs w:val="22"/>
              </w:rPr>
            </w:pPr>
            <w:r>
              <w:rPr>
                <w:rFonts w:hint="eastAsia" w:ascii="仿宋" w:hAnsi="仿宋" w:eastAsia="仿宋" w:cs="微软雅黑"/>
                <w:b/>
                <w:kern w:val="0"/>
                <w:sz w:val="28"/>
                <w:szCs w:val="20"/>
              </w:rPr>
              <w:t>鲘</w:t>
            </w:r>
            <w:r>
              <w:rPr>
                <w:rFonts w:hint="eastAsia" w:cstheme="minorBidi"/>
                <w:b/>
                <w:kern w:val="0"/>
                <w:sz w:val="28"/>
                <w:szCs w:val="20"/>
              </w:rPr>
              <w:t>门</w:t>
            </w:r>
            <w:r>
              <w:rPr>
                <w:rFonts w:cstheme="minorBidi"/>
                <w:b/>
                <w:kern w:val="0"/>
                <w:sz w:val="28"/>
                <w:szCs w:val="20"/>
              </w:rPr>
              <w:t>海鲜美食节</w:t>
            </w:r>
            <w:r>
              <w:rPr>
                <w:rFonts w:hint="eastAsia" w:cstheme="minorBidi"/>
                <w:b/>
                <w:kern w:val="0"/>
                <w:sz w:val="28"/>
                <w:szCs w:val="20"/>
              </w:rPr>
              <w:t>（开渔节）</w:t>
            </w:r>
            <w:r>
              <w:rPr>
                <w:rFonts w:hint="eastAsia" w:cstheme="minorBidi"/>
                <w:b/>
                <w:kern w:val="0"/>
                <w:sz w:val="28"/>
                <w:szCs w:val="22"/>
              </w:rPr>
              <w:t>：</w:t>
            </w:r>
            <w:r>
              <w:rPr>
                <w:rFonts w:hint="eastAsia" w:hAnsi="仿宋_GB2312" w:cs="仿宋_GB2312"/>
                <w:kern w:val="0"/>
                <w:sz w:val="28"/>
                <w:szCs w:val="20"/>
              </w:rPr>
              <w:t>依托</w:t>
            </w:r>
            <w:r>
              <w:rPr>
                <w:rFonts w:hint="eastAsia" w:ascii="仿宋" w:hAnsi="仿宋" w:eastAsia="仿宋" w:cs="微软雅黑"/>
                <w:kern w:val="0"/>
                <w:sz w:val="28"/>
                <w:szCs w:val="20"/>
              </w:rPr>
              <w:t>鲘</w:t>
            </w:r>
            <w:r>
              <w:rPr>
                <w:rFonts w:hint="eastAsia" w:hAnsi="仿宋_GB2312" w:cs="仿宋_GB2312"/>
                <w:kern w:val="0"/>
                <w:sz w:val="28"/>
                <w:szCs w:val="22"/>
              </w:rPr>
              <w:t>门渔港美食街区</w:t>
            </w:r>
            <w:r>
              <w:rPr>
                <w:rFonts w:hAnsi="仿宋_GB2312" w:cs="仿宋_GB2312"/>
                <w:kern w:val="0"/>
                <w:sz w:val="28"/>
                <w:szCs w:val="20"/>
              </w:rPr>
              <w:t>，</w:t>
            </w:r>
            <w:r>
              <w:rPr>
                <w:rFonts w:hint="eastAsia" w:hAnsi="仿宋_GB2312" w:cs="仿宋_GB2312"/>
                <w:kern w:val="0"/>
                <w:sz w:val="28"/>
                <w:szCs w:val="22"/>
              </w:rPr>
              <w:t>结合</w:t>
            </w:r>
            <w:r>
              <w:rPr>
                <w:rFonts w:cstheme="minorBidi"/>
                <w:kern w:val="0"/>
                <w:sz w:val="28"/>
                <w:szCs w:val="20"/>
              </w:rPr>
              <w:t>传统</w:t>
            </w:r>
            <w:r>
              <w:rPr>
                <w:rFonts w:cstheme="minorBidi"/>
                <w:kern w:val="0"/>
                <w:sz w:val="28"/>
                <w:szCs w:val="22"/>
              </w:rPr>
              <w:t>开渔节</w:t>
            </w:r>
            <w:r>
              <w:rPr>
                <w:rFonts w:hint="eastAsia" w:cstheme="minorBidi"/>
                <w:kern w:val="0"/>
                <w:sz w:val="28"/>
                <w:szCs w:val="22"/>
              </w:rPr>
              <w:t>庆典仪式，</w:t>
            </w:r>
            <w:r>
              <w:rPr>
                <w:rFonts w:cstheme="minorBidi"/>
                <w:kern w:val="0"/>
                <w:sz w:val="28"/>
                <w:szCs w:val="22"/>
              </w:rPr>
              <w:t>开展</w:t>
            </w:r>
            <w:r>
              <w:rPr>
                <w:rFonts w:hint="eastAsia" w:cstheme="minorBidi"/>
                <w:kern w:val="0"/>
                <w:sz w:val="28"/>
                <w:szCs w:val="22"/>
              </w:rPr>
              <w:t>挂</w:t>
            </w:r>
            <w:r>
              <w:rPr>
                <w:rFonts w:cstheme="minorBidi"/>
                <w:kern w:val="0"/>
                <w:sz w:val="28"/>
                <w:szCs w:val="22"/>
              </w:rPr>
              <w:t>渔灯、唱</w:t>
            </w:r>
            <w:r>
              <w:rPr>
                <w:rFonts w:hint="eastAsia" w:cstheme="minorBidi"/>
                <w:kern w:val="0"/>
                <w:sz w:val="28"/>
                <w:szCs w:val="22"/>
              </w:rPr>
              <w:t>渔歌</w:t>
            </w:r>
            <w:r>
              <w:rPr>
                <w:rFonts w:cstheme="minorBidi"/>
                <w:kern w:val="0"/>
                <w:sz w:val="28"/>
                <w:szCs w:val="22"/>
              </w:rPr>
              <w:t>、</w:t>
            </w:r>
            <w:r>
              <w:rPr>
                <w:rFonts w:hint="eastAsia" w:cstheme="minorBidi"/>
                <w:kern w:val="0"/>
                <w:sz w:val="28"/>
                <w:szCs w:val="22"/>
              </w:rPr>
              <w:t>吃海鲜</w:t>
            </w:r>
            <w:r>
              <w:rPr>
                <w:rFonts w:cstheme="minorBidi"/>
                <w:kern w:val="0"/>
                <w:sz w:val="28"/>
                <w:szCs w:val="22"/>
              </w:rPr>
              <w:t>、游海景</w:t>
            </w:r>
            <w:r>
              <w:rPr>
                <w:rFonts w:hint="eastAsia" w:cstheme="minorBidi"/>
                <w:kern w:val="0"/>
                <w:sz w:val="28"/>
                <w:szCs w:val="22"/>
              </w:rPr>
              <w:t>等</w:t>
            </w:r>
            <w:r>
              <w:rPr>
                <w:rFonts w:cstheme="minorBidi"/>
                <w:kern w:val="0"/>
                <w:sz w:val="28"/>
                <w:szCs w:val="22"/>
              </w:rPr>
              <w:t>多样化活动，</w:t>
            </w:r>
            <w:r>
              <w:rPr>
                <w:rFonts w:hint="eastAsia" w:cs="宋体"/>
                <w:kern w:val="0"/>
                <w:sz w:val="28"/>
                <w:szCs w:val="20"/>
              </w:rPr>
              <w:t>全方位展示</w:t>
            </w:r>
            <w:r>
              <w:rPr>
                <w:rFonts w:hint="eastAsia" w:cstheme="minorBidi"/>
                <w:kern w:val="0"/>
                <w:sz w:val="28"/>
                <w:szCs w:val="22"/>
              </w:rPr>
              <w:t>渔家文化</w:t>
            </w:r>
            <w:r>
              <w:rPr>
                <w:rFonts w:cstheme="minorBidi"/>
                <w:kern w:val="0"/>
                <w:sz w:val="28"/>
                <w:szCs w:val="22"/>
              </w:rPr>
              <w:t>、民俗风情</w:t>
            </w:r>
            <w:r>
              <w:rPr>
                <w:rFonts w:hint="eastAsia" w:cstheme="minorBidi"/>
                <w:kern w:val="0"/>
                <w:sz w:val="28"/>
                <w:szCs w:val="22"/>
              </w:rPr>
              <w:t>，擦亮</w:t>
            </w:r>
            <w:r>
              <w:rPr>
                <w:rFonts w:cstheme="minorBidi"/>
                <w:kern w:val="0"/>
                <w:sz w:val="28"/>
                <w:szCs w:val="22"/>
              </w:rPr>
              <w:t>合作区美食</w:t>
            </w:r>
            <w:r>
              <w:rPr>
                <w:rFonts w:hint="eastAsia" w:cstheme="minorBidi"/>
                <w:kern w:val="0"/>
                <w:sz w:val="28"/>
                <w:szCs w:val="22"/>
              </w:rPr>
              <w:t>旅游</w:t>
            </w:r>
            <w:r>
              <w:rPr>
                <w:rFonts w:cstheme="minorBidi"/>
                <w:kern w:val="0"/>
                <w:sz w:val="28"/>
                <w:szCs w:val="22"/>
              </w:rPr>
              <w:t>名片</w:t>
            </w:r>
            <w:r>
              <w:rPr>
                <w:rFonts w:hint="eastAsia" w:cs="宋体"/>
                <w:kern w:val="0"/>
                <w:sz w:val="28"/>
                <w:szCs w:val="20"/>
              </w:rPr>
              <w:t>。</w:t>
            </w:r>
          </w:p>
        </w:tc>
      </w:tr>
    </w:tbl>
    <w:p>
      <w:pPr>
        <w:ind w:firstLine="643"/>
        <w:rPr>
          <w:b/>
        </w:rPr>
      </w:pPr>
      <w:bookmarkStart w:id="238" w:name="_Toc82423353"/>
      <w:bookmarkStart w:id="239" w:name="_Toc82106984"/>
      <w:bookmarkStart w:id="240" w:name="_Toc82107176"/>
    </w:p>
    <w:p>
      <w:pPr>
        <w:adjustRightInd w:val="0"/>
        <w:snapToGrid w:val="0"/>
        <w:ind w:firstLine="643"/>
        <w:outlineLvl w:val="2"/>
        <w:rPr>
          <w:rFonts w:ascii="楷体" w:hAnsi="楷体" w:eastAsia="楷体" w:cs="仿宋_GB2312"/>
          <w:b/>
          <w:bCs/>
          <w:szCs w:val="32"/>
        </w:rPr>
      </w:pPr>
      <w:bookmarkStart w:id="241" w:name="_Toc90990550"/>
      <w:r>
        <w:rPr>
          <w:rFonts w:hint="eastAsia" w:ascii="楷体" w:hAnsi="楷体" w:eastAsia="楷体" w:cs="仿宋_GB2312"/>
          <w:b/>
          <w:bCs/>
          <w:szCs w:val="32"/>
        </w:rPr>
        <w:t>（二）深挖人文</w:t>
      </w:r>
      <w:r>
        <w:rPr>
          <w:rFonts w:ascii="楷体" w:hAnsi="楷体" w:eastAsia="楷体" w:cs="仿宋_GB2312"/>
          <w:b/>
          <w:bCs/>
          <w:szCs w:val="32"/>
        </w:rPr>
        <w:t>底蕴，</w:t>
      </w:r>
      <w:r>
        <w:rPr>
          <w:rFonts w:hint="eastAsia" w:ascii="楷体" w:hAnsi="楷体" w:eastAsia="楷体" w:cs="仿宋_GB2312"/>
          <w:b/>
          <w:bCs/>
          <w:szCs w:val="32"/>
        </w:rPr>
        <w:t>创作新时代深汕</w:t>
      </w:r>
      <w:r>
        <w:rPr>
          <w:rFonts w:ascii="楷体" w:hAnsi="楷体" w:eastAsia="楷体" w:cs="仿宋_GB2312"/>
          <w:b/>
          <w:bCs/>
          <w:szCs w:val="32"/>
        </w:rPr>
        <w:t>文艺精品</w:t>
      </w:r>
      <w:bookmarkEnd w:id="238"/>
      <w:bookmarkEnd w:id="239"/>
      <w:bookmarkEnd w:id="240"/>
      <w:bookmarkEnd w:id="241"/>
    </w:p>
    <w:p>
      <w:pPr>
        <w:ind w:firstLine="643"/>
      </w:pPr>
      <w:r>
        <w:rPr>
          <w:rFonts w:hint="eastAsia"/>
          <w:b/>
        </w:rPr>
        <w:t>保护传承特色</w:t>
      </w:r>
      <w:r>
        <w:rPr>
          <w:b/>
        </w:rPr>
        <w:t>非</w:t>
      </w:r>
      <w:r>
        <w:rPr>
          <w:rFonts w:hint="eastAsia"/>
          <w:b/>
        </w:rPr>
        <w:t>遗文化。</w:t>
      </w:r>
      <w:r>
        <w:rPr>
          <w:rFonts w:hint="eastAsia"/>
        </w:rPr>
        <w:t>以</w:t>
      </w:r>
      <w:r>
        <w:t>渔歌、客家山歌</w:t>
      </w:r>
      <w:r>
        <w:rPr>
          <w:rFonts w:hint="eastAsia"/>
        </w:rPr>
        <w:t>、畲语</w:t>
      </w:r>
      <w:r>
        <w:t>、</w:t>
      </w:r>
      <w:r>
        <w:rPr>
          <w:rFonts w:hint="eastAsia"/>
        </w:rPr>
        <w:t>竹马戏、</w:t>
      </w:r>
      <w:r>
        <w:t>草龙舞</w:t>
      </w:r>
      <w:r>
        <w:rPr>
          <w:rFonts w:hint="eastAsia"/>
        </w:rPr>
        <w:t>、</w:t>
      </w:r>
      <w:r>
        <w:t>滚地金龙</w:t>
      </w:r>
      <w:r>
        <w:rPr>
          <w:rFonts w:hint="eastAsia"/>
        </w:rPr>
        <w:t>等民间</w:t>
      </w:r>
      <w:r>
        <w:t>艺术形式为主体</w:t>
      </w:r>
      <w:r>
        <w:rPr>
          <w:rFonts w:hint="eastAsia"/>
        </w:rPr>
        <w:t>，</w:t>
      </w:r>
      <w:r>
        <w:t>创作一系列</w:t>
      </w:r>
      <w:r>
        <w:rPr>
          <w:rFonts w:hint="eastAsia"/>
        </w:rPr>
        <w:t>弘扬</w:t>
      </w:r>
      <w:r>
        <w:t>民族文化的</w:t>
      </w:r>
      <w:r>
        <w:rPr>
          <w:rFonts w:hint="eastAsia"/>
        </w:rPr>
        <w:t>歌舞作品</w:t>
      </w:r>
      <w:r>
        <w:t>，</w:t>
      </w:r>
      <w:r>
        <w:rPr>
          <w:rFonts w:hint="eastAsia"/>
        </w:rPr>
        <w:t>唱响</w:t>
      </w:r>
      <w:r>
        <w:t>民族记忆、</w:t>
      </w:r>
      <w:r>
        <w:rPr>
          <w:rFonts w:hint="eastAsia"/>
        </w:rPr>
        <w:t>舞出时代</w:t>
      </w:r>
      <w:r>
        <w:t>风姿</w:t>
      </w:r>
      <w:r>
        <w:rPr>
          <w:rFonts w:hint="eastAsia"/>
        </w:rPr>
        <w:t>。加强非遗文化宣传力度，积极开展“非遗进校园”、“非遗进社区”等主题传播活动，让</w:t>
      </w:r>
      <w:r>
        <w:t>非遗文化活起来</w:t>
      </w:r>
      <w:r>
        <w:rPr>
          <w:rFonts w:hint="eastAsia"/>
        </w:rPr>
        <w:t>。</w:t>
      </w:r>
    </w:p>
    <w:p>
      <w:pPr>
        <w:ind w:firstLine="643"/>
      </w:pPr>
      <w:r>
        <w:rPr>
          <w:rFonts w:hint="eastAsia"/>
          <w:b/>
        </w:rPr>
        <w:t>弘扬革命老区红色精神。</w:t>
      </w:r>
      <w:r>
        <w:rPr>
          <w:rFonts w:hint="eastAsia"/>
        </w:rPr>
        <w:t>以</w:t>
      </w:r>
      <w:r>
        <w:t>革命先烈英勇事迹和老区人民光荣的革命</w:t>
      </w:r>
      <w:r>
        <w:rPr>
          <w:rFonts w:hint="eastAsia"/>
        </w:rPr>
        <w:t>斗争</w:t>
      </w:r>
      <w:r>
        <w:t>史</w:t>
      </w:r>
      <w:r>
        <w:rPr>
          <w:rFonts w:hint="eastAsia"/>
        </w:rPr>
        <w:t>为</w:t>
      </w:r>
      <w:r>
        <w:t>题材，创作</w:t>
      </w:r>
      <w:r>
        <w:rPr>
          <w:rFonts w:hint="eastAsia"/>
        </w:rPr>
        <w:t>一系列红色</w:t>
      </w:r>
      <w:r>
        <w:t>主题</w:t>
      </w:r>
      <w:r>
        <w:rPr>
          <w:rFonts w:hint="eastAsia"/>
        </w:rPr>
        <w:t>话剧、</w:t>
      </w:r>
      <w:r>
        <w:t>戏曲，</w:t>
      </w:r>
      <w:r>
        <w:rPr>
          <w:rFonts w:hint="eastAsia"/>
        </w:rPr>
        <w:t>延续</w:t>
      </w:r>
      <w:r>
        <w:t>红色薪火、传承革命精神</w:t>
      </w:r>
      <w:r>
        <w:rPr>
          <w:rFonts w:hint="eastAsia"/>
        </w:rPr>
        <w:t>。</w:t>
      </w:r>
    </w:p>
    <w:p>
      <w:pPr>
        <w:ind w:firstLine="643"/>
      </w:pPr>
      <w:r>
        <w:rPr>
          <w:rFonts w:hint="eastAsia"/>
          <w:b/>
        </w:rPr>
        <w:t>讲好</w:t>
      </w:r>
      <w:r>
        <w:rPr>
          <w:b/>
        </w:rPr>
        <w:t>“</w:t>
      </w:r>
      <w:r>
        <w:rPr>
          <w:rFonts w:hint="eastAsia"/>
          <w:b/>
        </w:rPr>
        <w:t>深汕故事</w:t>
      </w:r>
      <w:r>
        <w:rPr>
          <w:b/>
        </w:rPr>
        <w:t>”</w:t>
      </w:r>
      <w:r>
        <w:rPr>
          <w:rFonts w:hint="eastAsia"/>
          <w:b/>
        </w:rPr>
        <w:t>。</w:t>
      </w:r>
      <w:r>
        <w:rPr>
          <w:rFonts w:hint="eastAsia"/>
        </w:rPr>
        <w:t>以展示深汕合作区历史沿革、创业精神等为主题，创作一系列话剧作品，讲述深汕创业故事、营造深汕创业文化、服务深汕创业大局。</w:t>
      </w:r>
    </w:p>
    <w:p>
      <w:pPr>
        <w:adjustRightInd w:val="0"/>
        <w:snapToGrid w:val="0"/>
        <w:ind w:firstLine="643"/>
        <w:outlineLvl w:val="2"/>
        <w:rPr>
          <w:rFonts w:ascii="楷体" w:hAnsi="楷体" w:eastAsia="楷体" w:cs="仿宋_GB2312"/>
          <w:b/>
          <w:bCs/>
          <w:szCs w:val="32"/>
        </w:rPr>
      </w:pPr>
      <w:bookmarkStart w:id="242" w:name="_Toc90990551"/>
      <w:bookmarkStart w:id="243" w:name="_Toc82106985"/>
      <w:bookmarkStart w:id="244" w:name="_Toc82107177"/>
      <w:bookmarkStart w:id="245" w:name="_Toc82423354"/>
      <w:r>
        <w:rPr>
          <w:rFonts w:hint="eastAsia" w:ascii="楷体" w:hAnsi="楷体" w:eastAsia="楷体" w:cs="仿宋_GB2312"/>
          <w:b/>
          <w:bCs/>
          <w:szCs w:val="32"/>
        </w:rPr>
        <w:t>（三）加强文保</w:t>
      </w:r>
      <w:r>
        <w:rPr>
          <w:rFonts w:ascii="楷体" w:hAnsi="楷体" w:eastAsia="楷体" w:cs="仿宋_GB2312"/>
          <w:b/>
          <w:bCs/>
          <w:szCs w:val="32"/>
        </w:rPr>
        <w:t>工作</w:t>
      </w:r>
      <w:r>
        <w:rPr>
          <w:rFonts w:hint="eastAsia" w:ascii="楷体" w:hAnsi="楷体" w:eastAsia="楷体" w:cs="仿宋_GB2312"/>
          <w:b/>
          <w:bCs/>
          <w:szCs w:val="32"/>
        </w:rPr>
        <w:t>，推进</w:t>
      </w:r>
      <w:r>
        <w:rPr>
          <w:rFonts w:ascii="楷体" w:hAnsi="楷体" w:eastAsia="楷体" w:cs="仿宋_GB2312"/>
          <w:b/>
          <w:bCs/>
          <w:szCs w:val="32"/>
        </w:rPr>
        <w:t>文博事业</w:t>
      </w:r>
      <w:r>
        <w:rPr>
          <w:rFonts w:hint="eastAsia" w:ascii="楷体" w:hAnsi="楷体" w:eastAsia="楷体" w:cs="仿宋_GB2312"/>
          <w:b/>
          <w:bCs/>
          <w:szCs w:val="32"/>
        </w:rPr>
        <w:t>创新性发展</w:t>
      </w:r>
      <w:bookmarkEnd w:id="242"/>
      <w:bookmarkEnd w:id="243"/>
      <w:bookmarkEnd w:id="244"/>
      <w:bookmarkEnd w:id="245"/>
    </w:p>
    <w:p>
      <w:pPr>
        <w:ind w:firstLine="643"/>
      </w:pPr>
      <w:r>
        <w:rPr>
          <w:rFonts w:hint="eastAsia"/>
          <w:b/>
        </w:rPr>
        <w:t>建立健全</w:t>
      </w:r>
      <w:r>
        <w:rPr>
          <w:b/>
        </w:rPr>
        <w:t>文物保护机制</w:t>
      </w:r>
      <w:r>
        <w:rPr>
          <w:rFonts w:hint="eastAsia"/>
          <w:b/>
        </w:rPr>
        <w:t>。</w:t>
      </w:r>
      <w:r>
        <w:t>明确文物保护主体、划定保护范围、完善文物保护标识</w:t>
      </w:r>
      <w:r>
        <w:rPr>
          <w:rFonts w:hint="eastAsia"/>
        </w:rPr>
        <w:t>，设立文物</w:t>
      </w:r>
      <w:r>
        <w:t>保护台账</w:t>
      </w:r>
      <w:r>
        <w:rPr>
          <w:rFonts w:hint="eastAsia"/>
        </w:rPr>
        <w:t>，扎实</w:t>
      </w:r>
      <w:r>
        <w:t>文保工作基础</w:t>
      </w:r>
      <w:r>
        <w:rPr>
          <w:rFonts w:hint="eastAsia"/>
        </w:rPr>
        <w:t>。</w:t>
      </w:r>
      <w:r>
        <w:rPr>
          <w:rFonts w:hint="eastAsia"/>
          <w:b/>
        </w:rPr>
        <w:t>全面</w:t>
      </w:r>
      <w:r>
        <w:rPr>
          <w:b/>
        </w:rPr>
        <w:t>开展</w:t>
      </w:r>
      <w:r>
        <w:rPr>
          <w:rFonts w:hint="eastAsia"/>
          <w:b/>
        </w:rPr>
        <w:t>文物</w:t>
      </w:r>
      <w:r>
        <w:rPr>
          <w:b/>
        </w:rPr>
        <w:t>修缮重建工作</w:t>
      </w:r>
      <w:r>
        <w:rPr>
          <w:rFonts w:hint="eastAsia"/>
          <w:b/>
        </w:rPr>
        <w:t>。</w:t>
      </w:r>
      <w:r>
        <w:rPr>
          <w:rFonts w:hint="eastAsia"/>
        </w:rPr>
        <w:t>针对</w:t>
      </w:r>
      <w:r>
        <w:t>合作区内</w:t>
      </w:r>
      <w:r>
        <w:rPr>
          <w:rFonts w:hint="eastAsia"/>
        </w:rPr>
        <w:t>濒临</w:t>
      </w:r>
      <w:r>
        <w:t>灭</w:t>
      </w:r>
      <w:r>
        <w:rPr>
          <w:rFonts w:hint="eastAsia"/>
        </w:rPr>
        <w:t>失或</w:t>
      </w:r>
      <w:r>
        <w:t>损毁严重的</w:t>
      </w:r>
      <w:r>
        <w:rPr>
          <w:rFonts w:hint="eastAsia"/>
        </w:rPr>
        <w:t>红色</w:t>
      </w:r>
      <w:r>
        <w:t>革命遗址</w:t>
      </w:r>
      <w:r>
        <w:rPr>
          <w:rFonts w:hint="eastAsia"/>
        </w:rPr>
        <w:t>及古村落</w:t>
      </w:r>
      <w:r>
        <w:t>、古驿道、石刻等历史人文遗迹，</w:t>
      </w:r>
      <w:r>
        <w:rPr>
          <w:rFonts w:hint="eastAsia"/>
        </w:rPr>
        <w:t>实施</w:t>
      </w:r>
      <w:r>
        <w:t>保护性抢救措施</w:t>
      </w:r>
      <w:r>
        <w:rPr>
          <w:rFonts w:hint="eastAsia"/>
        </w:rPr>
        <w:t>。</w:t>
      </w:r>
      <w:r>
        <w:rPr>
          <w:rFonts w:hint="eastAsia"/>
          <w:b/>
        </w:rPr>
        <w:t>创新打造古寨</w:t>
      </w:r>
      <w:r>
        <w:rPr>
          <w:b/>
        </w:rPr>
        <w:t>微型</w:t>
      </w:r>
      <w:r>
        <w:rPr>
          <w:rFonts w:hint="eastAsia"/>
          <w:b/>
        </w:rPr>
        <w:t>展览馆。</w:t>
      </w:r>
      <w:r>
        <w:rPr>
          <w:rFonts w:hint="eastAsia"/>
        </w:rPr>
        <w:t>依托</w:t>
      </w:r>
      <w:r>
        <w:t>合作区内古寨、古村落旅游开发，</w:t>
      </w:r>
      <w:r>
        <w:rPr>
          <w:rFonts w:hint="eastAsia"/>
        </w:rPr>
        <w:t>结合乡村</w:t>
      </w:r>
      <w:r>
        <w:t>特色建筑，</w:t>
      </w:r>
      <w:r>
        <w:rPr>
          <w:rFonts w:hint="eastAsia"/>
        </w:rPr>
        <w:t>灵活打造“微型展览馆”，展示出土文物</w:t>
      </w:r>
      <w:r>
        <w:t>、</w:t>
      </w:r>
      <w:r>
        <w:rPr>
          <w:rFonts w:hint="eastAsia"/>
        </w:rPr>
        <w:t>特色服饰</w:t>
      </w:r>
      <w:r>
        <w:t>、</w:t>
      </w:r>
      <w:r>
        <w:rPr>
          <w:rFonts w:hint="eastAsia"/>
        </w:rPr>
        <w:t>生产生活器具、</w:t>
      </w:r>
      <w:r>
        <w:t>手工艺品</w:t>
      </w:r>
      <w:r>
        <w:rPr>
          <w:rFonts w:hint="eastAsia"/>
        </w:rPr>
        <w:t>等代表</w:t>
      </w:r>
      <w:r>
        <w:t>本土</w:t>
      </w:r>
      <w:r>
        <w:rPr>
          <w:rFonts w:hint="eastAsia"/>
        </w:rPr>
        <w:t>独特历史</w:t>
      </w:r>
      <w:r>
        <w:t>人文风情的</w:t>
      </w:r>
      <w:r>
        <w:rPr>
          <w:rFonts w:hint="eastAsia"/>
        </w:rPr>
        <w:t>展品。</w:t>
      </w:r>
      <w:r>
        <w:rPr>
          <w:rFonts w:hint="eastAsia"/>
          <w:b/>
        </w:rPr>
        <w:t>探索</w:t>
      </w:r>
      <w:r>
        <w:rPr>
          <w:b/>
        </w:rPr>
        <w:t>文博数字化发展</w:t>
      </w:r>
      <w:r>
        <w:rPr>
          <w:rFonts w:hint="eastAsia"/>
          <w:b/>
        </w:rPr>
        <w:t>。</w:t>
      </w:r>
      <w:r>
        <w:rPr>
          <w:rFonts w:hint="eastAsia"/>
        </w:rPr>
        <w:t>整合</w:t>
      </w:r>
      <w:r>
        <w:t>碗窑</w:t>
      </w:r>
      <w:r>
        <w:rPr>
          <w:rFonts w:hint="eastAsia"/>
        </w:rPr>
        <w:t>博物馆</w:t>
      </w:r>
      <w:r>
        <w:t>、革命</w:t>
      </w:r>
      <w:r>
        <w:rPr>
          <w:rFonts w:hint="eastAsia"/>
        </w:rPr>
        <w:t>纪念</w:t>
      </w:r>
      <w:r>
        <w:t>馆等</w:t>
      </w:r>
      <w:r>
        <w:rPr>
          <w:rFonts w:hint="eastAsia"/>
        </w:rPr>
        <w:t>文博资源</w:t>
      </w:r>
      <w:r>
        <w:t>，</w:t>
      </w:r>
      <w:r>
        <w:rPr>
          <w:rFonts w:hint="eastAsia"/>
        </w:rPr>
        <w:t>谋划打造</w:t>
      </w:r>
      <w:r>
        <w:t>线上博物馆集群。</w:t>
      </w:r>
    </w:p>
    <w:p>
      <w:pPr>
        <w:adjustRightInd w:val="0"/>
        <w:snapToGrid w:val="0"/>
        <w:ind w:firstLine="643"/>
        <w:outlineLvl w:val="2"/>
        <w:rPr>
          <w:rFonts w:ascii="楷体" w:hAnsi="楷体" w:eastAsia="楷体" w:cs="仿宋_GB2312"/>
          <w:b/>
          <w:bCs/>
          <w:szCs w:val="32"/>
        </w:rPr>
      </w:pPr>
      <w:bookmarkStart w:id="246" w:name="_Toc90990552"/>
      <w:r>
        <w:rPr>
          <w:rFonts w:hint="eastAsia" w:ascii="楷体" w:hAnsi="楷体" w:eastAsia="楷体" w:cs="仿宋_GB2312"/>
          <w:b/>
          <w:bCs/>
          <w:szCs w:val="32"/>
        </w:rPr>
        <w:t>（四）强化创新赋能，推动资源转化和业态升级</w:t>
      </w:r>
      <w:bookmarkEnd w:id="246"/>
    </w:p>
    <w:p>
      <w:pPr>
        <w:ind w:firstLine="643"/>
      </w:pPr>
      <w:r>
        <w:rPr>
          <w:rFonts w:hint="eastAsia"/>
          <w:b/>
        </w:rPr>
        <w:t>推进文化资源数字化发展。</w:t>
      </w:r>
      <w:r>
        <w:rPr>
          <w:rFonts w:hint="eastAsia"/>
        </w:rPr>
        <w:t>推进传统文化场馆、景区景点、特色街区等开发数字化展览展示项目，鼓励对文化典籍、文化遗产等资源进行数字化转化和开发，支持文艺工作者、非遗传承人等在网络平台开展直播或演播活动，促进优秀文化资源的创造性转化和创新性发展。</w:t>
      </w:r>
      <w:r>
        <w:rPr>
          <w:rFonts w:hint="eastAsia"/>
          <w:b/>
        </w:rPr>
        <w:t>探索新型产业形态发展。</w:t>
      </w:r>
      <w:r>
        <w:rPr>
          <w:rFonts w:hint="eastAsia"/>
        </w:rPr>
        <w:t>主动对接大湾区领军文化企业和平台，承接深圳优质创新要素和资源，谋划动漫、游戏、新一代文化装备等产业形态发展，拓展数字文化消费新领域，争取相关企业总部落户合作区，以龙头企业带动产业集聚，构建文化产业发展新格局。</w:t>
      </w:r>
    </w:p>
    <w:p>
      <w:pPr>
        <w:widowControl/>
        <w:spacing w:line="240" w:lineRule="auto"/>
        <w:ind w:firstLine="0" w:firstLineChars="0"/>
        <w:jc w:val="left"/>
      </w:pPr>
      <w:r>
        <w:br w:type="page"/>
      </w:r>
    </w:p>
    <w:p>
      <w:pPr>
        <w:pStyle w:val="3"/>
        <w:spacing w:before="0" w:beforeLines="0" w:after="0" w:afterLines="0"/>
        <w:ind w:firstLine="640" w:firstLineChars="200"/>
        <w:rPr>
          <w:rFonts w:ascii="黑体" w:hAnsi="黑体" w:eastAsia="黑体"/>
          <w:b w:val="0"/>
          <w:bCs w:val="0"/>
        </w:rPr>
      </w:pPr>
      <w:bookmarkStart w:id="247" w:name="_Toc90990553"/>
      <w:bookmarkStart w:id="248" w:name="_Toc82107178"/>
      <w:bookmarkStart w:id="249" w:name="_Toc82106986"/>
      <w:r>
        <w:rPr>
          <w:rFonts w:hint="eastAsia" w:ascii="黑体" w:hAnsi="黑体" w:eastAsia="黑体"/>
          <w:b w:val="0"/>
          <w:bCs w:val="0"/>
        </w:rPr>
        <w:t>六</w:t>
      </w:r>
      <w:r>
        <w:rPr>
          <w:rFonts w:ascii="黑体" w:hAnsi="黑体" w:eastAsia="黑体"/>
          <w:b w:val="0"/>
          <w:bCs w:val="0"/>
        </w:rPr>
        <w:t>、</w:t>
      </w:r>
      <w:r>
        <w:rPr>
          <w:rFonts w:hint="eastAsia" w:ascii="黑体" w:hAnsi="黑体" w:eastAsia="黑体"/>
          <w:b w:val="0"/>
          <w:bCs w:val="0"/>
        </w:rPr>
        <w:t>创新拓展</w:t>
      </w:r>
      <w:r>
        <w:rPr>
          <w:rFonts w:ascii="黑体" w:hAnsi="黑体" w:eastAsia="黑体"/>
          <w:b w:val="0"/>
          <w:bCs w:val="0"/>
        </w:rPr>
        <w:t>宣传</w:t>
      </w:r>
      <w:r>
        <w:rPr>
          <w:rFonts w:hint="eastAsia" w:ascii="黑体" w:hAnsi="黑体" w:eastAsia="黑体"/>
          <w:b w:val="0"/>
          <w:bCs w:val="0"/>
        </w:rPr>
        <w:t>方式途径，塑</w:t>
      </w:r>
      <w:r>
        <w:rPr>
          <w:rFonts w:ascii="黑体" w:hAnsi="黑体" w:eastAsia="黑体"/>
          <w:b w:val="0"/>
          <w:bCs w:val="0"/>
        </w:rPr>
        <w:t>造深汕</w:t>
      </w:r>
      <w:r>
        <w:rPr>
          <w:rFonts w:hint="eastAsia" w:ascii="黑体" w:hAnsi="黑体" w:eastAsia="黑体"/>
          <w:b w:val="0"/>
          <w:bCs w:val="0"/>
        </w:rPr>
        <w:t>文体旅游</w:t>
      </w:r>
      <w:r>
        <w:rPr>
          <w:rFonts w:ascii="黑体" w:hAnsi="黑体" w:eastAsia="黑体"/>
          <w:b w:val="0"/>
          <w:bCs w:val="0"/>
        </w:rPr>
        <w:t>新形象</w:t>
      </w:r>
      <w:bookmarkEnd w:id="247"/>
      <w:bookmarkEnd w:id="248"/>
      <w:bookmarkEnd w:id="249"/>
    </w:p>
    <w:p>
      <w:pPr>
        <w:ind w:firstLine="640"/>
      </w:pPr>
      <w:r>
        <w:rPr>
          <w:rFonts w:hint="eastAsia"/>
        </w:rPr>
        <w:t>“十四五”时期既</w:t>
      </w:r>
      <w:r>
        <w:t>是</w:t>
      </w:r>
      <w:r>
        <w:rPr>
          <w:rFonts w:hint="eastAsia"/>
        </w:rPr>
        <w:t>合作区</w:t>
      </w:r>
      <w:r>
        <w:t>文体旅游发展的</w:t>
      </w:r>
      <w:r>
        <w:rPr>
          <w:rFonts w:hint="eastAsia"/>
        </w:rPr>
        <w:t>高点</w:t>
      </w:r>
      <w:r>
        <w:t>起步期，也是飞速发展期，</w:t>
      </w:r>
      <w:r>
        <w:rPr>
          <w:rFonts w:hint="eastAsia"/>
        </w:rPr>
        <w:t>在加快</w:t>
      </w:r>
      <w:r>
        <w:t>完善基础设施与</w:t>
      </w:r>
      <w:r>
        <w:rPr>
          <w:rFonts w:hint="eastAsia"/>
        </w:rPr>
        <w:t>配套</w:t>
      </w:r>
      <w:r>
        <w:t>服务的基础上，重点同步做好</w:t>
      </w:r>
      <w:r>
        <w:rPr>
          <w:rFonts w:hint="eastAsia"/>
        </w:rPr>
        <w:t>文体旅游</w:t>
      </w:r>
      <w:r>
        <w:t>形象塑造</w:t>
      </w:r>
      <w:r>
        <w:rPr>
          <w:rFonts w:hint="eastAsia"/>
        </w:rPr>
        <w:t>及</w:t>
      </w:r>
      <w:r>
        <w:t>对外宣传推广工作，</w:t>
      </w:r>
      <w:r>
        <w:rPr>
          <w:rFonts w:hint="eastAsia"/>
        </w:rPr>
        <w:t>创新</w:t>
      </w:r>
      <w:r>
        <w:t>引领、</w:t>
      </w:r>
      <w:r>
        <w:rPr>
          <w:rFonts w:hint="eastAsia"/>
        </w:rPr>
        <w:t>多措并举</w:t>
      </w:r>
      <w:r>
        <w:t>提升合作区</w:t>
      </w:r>
      <w:r>
        <w:rPr>
          <w:rFonts w:hint="eastAsia"/>
        </w:rPr>
        <w:t>旅游</w:t>
      </w:r>
      <w:r>
        <w:t>知名度和竞争力</w:t>
      </w:r>
      <w:r>
        <w:rPr>
          <w:rFonts w:hint="eastAsia"/>
        </w:rPr>
        <w:t>。</w:t>
      </w:r>
    </w:p>
    <w:p>
      <w:pPr>
        <w:adjustRightInd w:val="0"/>
        <w:snapToGrid w:val="0"/>
        <w:ind w:firstLine="643"/>
        <w:outlineLvl w:val="2"/>
        <w:rPr>
          <w:rFonts w:ascii="楷体" w:hAnsi="楷体" w:eastAsia="楷体" w:cs="仿宋_GB2312"/>
          <w:b/>
          <w:bCs/>
          <w:szCs w:val="32"/>
        </w:rPr>
      </w:pPr>
      <w:bookmarkStart w:id="250" w:name="_Toc82107179"/>
      <w:bookmarkStart w:id="251" w:name="_Toc82423356"/>
      <w:bookmarkStart w:id="252" w:name="_Toc82106987"/>
      <w:bookmarkStart w:id="253" w:name="_Toc90990554"/>
      <w:r>
        <w:rPr>
          <w:rFonts w:hint="eastAsia" w:ascii="楷体" w:hAnsi="楷体" w:eastAsia="楷体" w:cs="仿宋_GB2312"/>
          <w:b/>
          <w:bCs/>
          <w:szCs w:val="32"/>
        </w:rPr>
        <w:t>（一）开展多渠道</w:t>
      </w:r>
      <w:r>
        <w:rPr>
          <w:rFonts w:ascii="楷体" w:hAnsi="楷体" w:eastAsia="楷体" w:cs="仿宋_GB2312"/>
          <w:b/>
          <w:bCs/>
          <w:szCs w:val="32"/>
        </w:rPr>
        <w:t>多形式</w:t>
      </w:r>
      <w:r>
        <w:rPr>
          <w:rFonts w:hint="eastAsia" w:ascii="楷体" w:hAnsi="楷体" w:eastAsia="楷体" w:cs="仿宋_GB2312"/>
          <w:b/>
          <w:bCs/>
          <w:szCs w:val="32"/>
        </w:rPr>
        <w:t>的旅游</w:t>
      </w:r>
      <w:r>
        <w:rPr>
          <w:rFonts w:ascii="楷体" w:hAnsi="楷体" w:eastAsia="楷体" w:cs="仿宋_GB2312"/>
          <w:b/>
          <w:bCs/>
          <w:szCs w:val="32"/>
        </w:rPr>
        <w:t>宣传推广</w:t>
      </w:r>
      <w:bookmarkEnd w:id="250"/>
      <w:bookmarkEnd w:id="251"/>
      <w:bookmarkEnd w:id="252"/>
      <w:bookmarkEnd w:id="253"/>
    </w:p>
    <w:p>
      <w:pPr>
        <w:ind w:firstLine="643"/>
      </w:pPr>
      <w:r>
        <w:rPr>
          <w:rFonts w:hint="eastAsia"/>
          <w:b/>
        </w:rPr>
        <w:t>加快打造深汕文旅</w:t>
      </w:r>
      <w:r>
        <w:rPr>
          <w:b/>
        </w:rPr>
        <w:t>“</w:t>
      </w:r>
      <w:r>
        <w:rPr>
          <w:rFonts w:hint="eastAsia"/>
          <w:b/>
        </w:rPr>
        <w:t>四个一</w:t>
      </w:r>
      <w:r>
        <w:rPr>
          <w:b/>
        </w:rPr>
        <w:t>”</w:t>
      </w:r>
      <w:r>
        <w:rPr>
          <w:rFonts w:hint="eastAsia"/>
          <w:b/>
        </w:rPr>
        <w:t>宣传体系。</w:t>
      </w:r>
      <w:r>
        <w:rPr>
          <w:rFonts w:hint="eastAsia"/>
        </w:rPr>
        <w:t>形成以</w:t>
      </w:r>
      <w:r>
        <w:t>“</w:t>
      </w:r>
      <w:r>
        <w:rPr>
          <w:rFonts w:hint="eastAsia"/>
        </w:rPr>
        <w:t>一个特色</w:t>
      </w:r>
      <w:r>
        <w:t>主题、</w:t>
      </w:r>
      <w:r>
        <w:rPr>
          <w:rFonts w:hint="eastAsia"/>
        </w:rPr>
        <w:t>一个宣传标志</w:t>
      </w:r>
      <w:r>
        <w:t>、一部旅游宣传片</w:t>
      </w:r>
      <w:r>
        <w:rPr>
          <w:rFonts w:hint="eastAsia"/>
        </w:rPr>
        <w:t>、</w:t>
      </w:r>
      <w:r>
        <w:t>一</w:t>
      </w:r>
      <w:r>
        <w:rPr>
          <w:rFonts w:hint="eastAsia"/>
        </w:rPr>
        <w:t>本旅游</w:t>
      </w:r>
      <w:r>
        <w:t>画册”的文旅宣传体系</w:t>
      </w:r>
      <w:r>
        <w:rPr>
          <w:rFonts w:hint="eastAsia"/>
        </w:rPr>
        <w:t>，</w:t>
      </w:r>
      <w:r>
        <w:t>进一步做好旅游宣传基础性工作，</w:t>
      </w:r>
      <w:r>
        <w:rPr>
          <w:rFonts w:hint="eastAsia"/>
        </w:rPr>
        <w:t>加快</w:t>
      </w:r>
      <w:r>
        <w:t>塑造合作区旅游形象</w:t>
      </w:r>
      <w:r>
        <w:rPr>
          <w:rFonts w:hint="eastAsia"/>
        </w:rPr>
        <w:t>。</w:t>
      </w:r>
    </w:p>
    <w:p>
      <w:pPr>
        <w:ind w:firstLine="643"/>
      </w:pPr>
      <w:r>
        <w:rPr>
          <w:rFonts w:hint="eastAsia"/>
          <w:b/>
        </w:rPr>
        <w:t>积极开展对外宣传推介活动。</w:t>
      </w:r>
      <w:r>
        <w:rPr>
          <w:rFonts w:hint="eastAsia"/>
        </w:rPr>
        <w:t>充分</w:t>
      </w:r>
      <w:r>
        <w:t>利用好</w:t>
      </w:r>
      <w:r>
        <w:rPr>
          <w:rFonts w:hint="eastAsia"/>
        </w:rPr>
        <w:t>文博会</w:t>
      </w:r>
      <w:r>
        <w:t>、旅博会</w:t>
      </w:r>
      <w:r>
        <w:rPr>
          <w:rFonts w:hint="eastAsia"/>
        </w:rPr>
        <w:t>平台</w:t>
      </w:r>
      <w:r>
        <w:t>及省市组织开展的各类</w:t>
      </w:r>
      <w:r>
        <w:rPr>
          <w:rFonts w:hint="eastAsia"/>
        </w:rPr>
        <w:t>文旅推介活动，加快</w:t>
      </w:r>
      <w:r>
        <w:t>推动</w:t>
      </w:r>
      <w:r>
        <w:rPr>
          <w:rFonts w:hint="eastAsia"/>
        </w:rPr>
        <w:t>深汕文旅</w:t>
      </w:r>
      <w:r>
        <w:t>“</w:t>
      </w:r>
      <w:r>
        <w:rPr>
          <w:rFonts w:hint="eastAsia"/>
        </w:rPr>
        <w:t>走出去</w:t>
      </w:r>
      <w:r>
        <w:t>”</w:t>
      </w:r>
      <w:r>
        <w:rPr>
          <w:rFonts w:hint="eastAsia"/>
        </w:rPr>
        <w:t>和</w:t>
      </w:r>
      <w:r>
        <w:t>“</w:t>
      </w:r>
      <w:r>
        <w:rPr>
          <w:rFonts w:hint="eastAsia"/>
        </w:rPr>
        <w:t>引进来</w:t>
      </w:r>
      <w:r>
        <w:t>”</w:t>
      </w:r>
      <w:r>
        <w:rPr>
          <w:rFonts w:hint="eastAsia"/>
        </w:rPr>
        <w:t>，提升</w:t>
      </w:r>
      <w:r>
        <w:t>合作区</w:t>
      </w:r>
      <w:r>
        <w:rPr>
          <w:rFonts w:hint="eastAsia"/>
        </w:rPr>
        <w:t>旅游</w:t>
      </w:r>
      <w:r>
        <w:t>知名度</w:t>
      </w:r>
      <w:r>
        <w:rPr>
          <w:rFonts w:hint="eastAsia"/>
        </w:rPr>
        <w:t>和</w:t>
      </w:r>
      <w:r>
        <w:t>招商</w:t>
      </w:r>
      <w:r>
        <w:rPr>
          <w:rFonts w:hint="eastAsia"/>
        </w:rPr>
        <w:t>吸引力。</w:t>
      </w:r>
    </w:p>
    <w:p>
      <w:pPr>
        <w:ind w:firstLine="643"/>
      </w:pPr>
      <w:r>
        <w:rPr>
          <w:rFonts w:hint="eastAsia"/>
          <w:b/>
        </w:rPr>
        <w:t>探索新媒体与旅游业融合发展模式。</w:t>
      </w:r>
      <w:r>
        <w:t>利用</w:t>
      </w:r>
      <w:r>
        <w:rPr>
          <w:rFonts w:hint="eastAsia"/>
        </w:rPr>
        <w:t>好合作区山林海岛河湖</w:t>
      </w:r>
      <w:r>
        <w:t>湿地</w:t>
      </w:r>
      <w:r>
        <w:rPr>
          <w:rFonts w:hint="eastAsia"/>
        </w:rPr>
        <w:t>优美</w:t>
      </w:r>
      <w:r>
        <w:t>自然风光</w:t>
      </w:r>
      <w:r>
        <w:rPr>
          <w:rFonts w:hint="eastAsia"/>
        </w:rPr>
        <w:t>以及古寨</w:t>
      </w:r>
      <w:r>
        <w:t>、古村落等人文历史遗存</w:t>
      </w:r>
      <w:r>
        <w:rPr>
          <w:rFonts w:hint="eastAsia"/>
        </w:rPr>
        <w:t>，吸引短视频创作及音乐电影、影视剧等在合作区取景，发挥新媒体形式的独特的艺术魅力和持久的生命力，利用新媒体平台强大的传播力、影响力，强化</w:t>
      </w:r>
      <w:r>
        <w:t>深汕旅游目的地形象，吸引客流、带动</w:t>
      </w:r>
      <w:r>
        <w:rPr>
          <w:rFonts w:hint="eastAsia"/>
        </w:rPr>
        <w:t>旅游经济可持续性</w:t>
      </w:r>
      <w:r>
        <w:t>发展。</w:t>
      </w:r>
    </w:p>
    <w:p>
      <w:pPr>
        <w:adjustRightInd w:val="0"/>
        <w:snapToGrid w:val="0"/>
        <w:ind w:firstLine="643"/>
        <w:outlineLvl w:val="2"/>
        <w:rPr>
          <w:rFonts w:ascii="楷体" w:hAnsi="楷体" w:eastAsia="楷体" w:cs="仿宋_GB2312"/>
          <w:b/>
          <w:bCs/>
          <w:szCs w:val="32"/>
        </w:rPr>
      </w:pPr>
      <w:bookmarkStart w:id="254" w:name="_Toc82423357"/>
      <w:bookmarkStart w:id="255" w:name="_Toc90990555"/>
      <w:bookmarkStart w:id="256" w:name="_Toc82106988"/>
      <w:bookmarkStart w:id="257" w:name="_Toc82107180"/>
      <w:r>
        <w:rPr>
          <w:rFonts w:hint="eastAsia" w:ascii="楷体" w:hAnsi="楷体" w:eastAsia="楷体" w:cs="仿宋_GB2312"/>
          <w:b/>
          <w:bCs/>
          <w:szCs w:val="32"/>
        </w:rPr>
        <w:t>（二）推进数字化</w:t>
      </w:r>
      <w:r>
        <w:rPr>
          <w:rFonts w:ascii="楷体" w:hAnsi="楷体" w:eastAsia="楷体" w:cs="仿宋_GB2312"/>
          <w:b/>
          <w:bCs/>
          <w:szCs w:val="32"/>
        </w:rPr>
        <w:t>智能化</w:t>
      </w:r>
      <w:r>
        <w:rPr>
          <w:rFonts w:hint="eastAsia" w:ascii="楷体" w:hAnsi="楷体" w:eastAsia="楷体" w:cs="仿宋_GB2312"/>
          <w:b/>
          <w:bCs/>
          <w:szCs w:val="32"/>
        </w:rPr>
        <w:t>的</w:t>
      </w:r>
      <w:r>
        <w:rPr>
          <w:rFonts w:ascii="楷体" w:hAnsi="楷体" w:eastAsia="楷体" w:cs="仿宋_GB2312"/>
          <w:b/>
          <w:bCs/>
          <w:szCs w:val="32"/>
        </w:rPr>
        <w:t>服务</w:t>
      </w:r>
      <w:r>
        <w:rPr>
          <w:rFonts w:hint="eastAsia" w:ascii="楷体" w:hAnsi="楷体" w:eastAsia="楷体" w:cs="仿宋_GB2312"/>
          <w:b/>
          <w:bCs/>
          <w:szCs w:val="32"/>
        </w:rPr>
        <w:t>体系</w:t>
      </w:r>
      <w:r>
        <w:rPr>
          <w:rFonts w:ascii="楷体" w:hAnsi="楷体" w:eastAsia="楷体" w:cs="仿宋_GB2312"/>
          <w:b/>
          <w:bCs/>
          <w:szCs w:val="32"/>
        </w:rPr>
        <w:t>建设</w:t>
      </w:r>
      <w:bookmarkEnd w:id="254"/>
      <w:bookmarkEnd w:id="255"/>
      <w:bookmarkEnd w:id="256"/>
      <w:bookmarkEnd w:id="257"/>
    </w:p>
    <w:p>
      <w:pPr>
        <w:ind w:firstLine="643"/>
      </w:pPr>
      <w:r>
        <w:rPr>
          <w:rFonts w:hint="eastAsia"/>
          <w:b/>
        </w:rPr>
        <w:t>打造深汕城市文化菜单。</w:t>
      </w:r>
      <w:r>
        <w:t>建立群众</w:t>
      </w:r>
      <w:r>
        <w:rPr>
          <w:rFonts w:hint="eastAsia"/>
        </w:rPr>
        <w:t>文体</w:t>
      </w:r>
      <w:r>
        <w:t>需求反馈机制</w:t>
      </w:r>
      <w:r>
        <w:rPr>
          <w:rFonts w:hint="eastAsia"/>
        </w:rPr>
        <w:t>，定时收集并精选深汕文化、体育活动信息，提前通过新媒体等形式向社会发布，为市民提供精准、专业的</w:t>
      </w:r>
      <w:r>
        <w:t>“菜单式”、“订单式”公共</w:t>
      </w:r>
      <w:r>
        <w:rPr>
          <w:rFonts w:hint="eastAsia"/>
        </w:rPr>
        <w:t>文体</w:t>
      </w:r>
      <w:r>
        <w:t>服务</w:t>
      </w:r>
      <w:r>
        <w:rPr>
          <w:rFonts w:hint="eastAsia"/>
        </w:rPr>
        <w:t>，适应移动互联时代社会公众信息获取方式，提升公众信息可及性和全民参与度，</w:t>
      </w:r>
      <w:r>
        <w:t>同时也作为</w:t>
      </w:r>
      <w:r>
        <w:rPr>
          <w:rFonts w:hint="eastAsia"/>
        </w:rPr>
        <w:t>展示</w:t>
      </w:r>
      <w:r>
        <w:t>深汕</w:t>
      </w:r>
      <w:r>
        <w:rPr>
          <w:rFonts w:hint="eastAsia"/>
        </w:rPr>
        <w:t>城乡生活</w:t>
      </w:r>
      <w:r>
        <w:t>及</w:t>
      </w:r>
      <w:r>
        <w:rPr>
          <w:rFonts w:hint="eastAsia"/>
        </w:rPr>
        <w:t>居民</w:t>
      </w:r>
      <w:r>
        <w:t>精神</w:t>
      </w:r>
      <w:r>
        <w:rPr>
          <w:rFonts w:hint="eastAsia"/>
        </w:rPr>
        <w:t>面貌</w:t>
      </w:r>
      <w:r>
        <w:t>的重要窗口</w:t>
      </w:r>
      <w:r>
        <w:rPr>
          <w:rFonts w:hint="eastAsia"/>
        </w:rPr>
        <w:t>，全方位展现合作区开放、多元、创新的文化氛围。</w:t>
      </w:r>
      <w:r>
        <w:rPr>
          <w:rFonts w:hint="eastAsia"/>
          <w:b/>
        </w:rPr>
        <w:t>推进旅游</w:t>
      </w:r>
      <w:r>
        <w:rPr>
          <w:b/>
        </w:rPr>
        <w:t>服务与</w:t>
      </w:r>
      <w:r>
        <w:rPr>
          <w:rFonts w:hint="eastAsia"/>
          <w:b/>
        </w:rPr>
        <w:t>智慧城市</w:t>
      </w:r>
      <w:r>
        <w:rPr>
          <w:b/>
        </w:rPr>
        <w:t>建设</w:t>
      </w:r>
      <w:r>
        <w:rPr>
          <w:rFonts w:hint="eastAsia"/>
          <w:b/>
        </w:rPr>
        <w:t>对接</w:t>
      </w:r>
      <w:r>
        <w:rPr>
          <w:b/>
        </w:rPr>
        <w:t>。</w:t>
      </w:r>
      <w:r>
        <w:rPr>
          <w:rFonts w:hint="eastAsia"/>
        </w:rPr>
        <w:t>结合</w:t>
      </w:r>
      <w:r>
        <w:t>合作区</w:t>
      </w:r>
      <w:r>
        <w:rPr>
          <w:rFonts w:hint="eastAsia"/>
        </w:rPr>
        <w:t>智慧城市</w:t>
      </w:r>
      <w:r>
        <w:t>建设</w:t>
      </w:r>
      <w:r>
        <w:rPr>
          <w:rFonts w:hint="eastAsia"/>
        </w:rPr>
        <w:t>，积极推动旅游信息</w:t>
      </w:r>
      <w:r>
        <w:t>、出行票务</w:t>
      </w:r>
      <w:r>
        <w:rPr>
          <w:rFonts w:hint="eastAsia"/>
        </w:rPr>
        <w:t>、线路定制等</w:t>
      </w:r>
      <w:r>
        <w:t>旅游服务功能</w:t>
      </w:r>
      <w:r>
        <w:rPr>
          <w:rFonts w:hint="eastAsia"/>
        </w:rPr>
        <w:t>的</w:t>
      </w:r>
      <w:r>
        <w:t>对接与整合</w:t>
      </w:r>
      <w:r>
        <w:rPr>
          <w:rFonts w:hint="eastAsia"/>
        </w:rPr>
        <w:t>，</w:t>
      </w:r>
      <w:r>
        <w:t>推动旅游服务向智能化、</w:t>
      </w:r>
      <w:r>
        <w:rPr>
          <w:rFonts w:hint="eastAsia"/>
        </w:rPr>
        <w:t>个性化、</w:t>
      </w:r>
      <w:r>
        <w:t>精准化转型。</w:t>
      </w:r>
    </w:p>
    <w:p>
      <w:pPr>
        <w:adjustRightInd w:val="0"/>
        <w:snapToGrid w:val="0"/>
        <w:ind w:firstLine="643"/>
        <w:outlineLvl w:val="2"/>
        <w:rPr>
          <w:rFonts w:ascii="楷体" w:hAnsi="楷体" w:eastAsia="楷体" w:cs="仿宋_GB2312"/>
          <w:b/>
          <w:bCs/>
          <w:szCs w:val="32"/>
        </w:rPr>
      </w:pPr>
      <w:bookmarkStart w:id="258" w:name="_Toc82106989"/>
      <w:bookmarkStart w:id="259" w:name="_Toc82423358"/>
      <w:bookmarkStart w:id="260" w:name="_Toc82107181"/>
      <w:bookmarkStart w:id="261" w:name="_Toc90990556"/>
      <w:r>
        <w:rPr>
          <w:rFonts w:hint="eastAsia" w:ascii="楷体" w:hAnsi="楷体" w:eastAsia="楷体" w:cs="仿宋_GB2312"/>
          <w:b/>
          <w:bCs/>
          <w:szCs w:val="32"/>
        </w:rPr>
        <w:t>（三）推出本土化多元化</w:t>
      </w:r>
      <w:r>
        <w:rPr>
          <w:rFonts w:ascii="楷体" w:hAnsi="楷体" w:eastAsia="楷体" w:cs="仿宋_GB2312"/>
          <w:b/>
          <w:bCs/>
          <w:szCs w:val="32"/>
        </w:rPr>
        <w:t>的</w:t>
      </w:r>
      <w:r>
        <w:rPr>
          <w:rFonts w:hint="eastAsia" w:ascii="楷体" w:hAnsi="楷体" w:eastAsia="楷体" w:cs="仿宋_GB2312"/>
          <w:b/>
          <w:bCs/>
          <w:szCs w:val="32"/>
        </w:rPr>
        <w:t>文化</w:t>
      </w:r>
      <w:r>
        <w:rPr>
          <w:rFonts w:ascii="楷体" w:hAnsi="楷体" w:eastAsia="楷体" w:cs="仿宋_GB2312"/>
          <w:b/>
          <w:bCs/>
          <w:szCs w:val="32"/>
        </w:rPr>
        <w:t>创意</w:t>
      </w:r>
      <w:r>
        <w:rPr>
          <w:rFonts w:hint="eastAsia" w:ascii="楷体" w:hAnsi="楷体" w:eastAsia="楷体" w:cs="仿宋_GB2312"/>
          <w:b/>
          <w:bCs/>
          <w:szCs w:val="32"/>
        </w:rPr>
        <w:t>产品</w:t>
      </w:r>
      <w:bookmarkEnd w:id="258"/>
      <w:bookmarkEnd w:id="259"/>
      <w:bookmarkEnd w:id="260"/>
      <w:bookmarkEnd w:id="261"/>
    </w:p>
    <w:p>
      <w:pPr>
        <w:ind w:firstLine="640"/>
        <w:sectPr>
          <w:footerReference r:id="rId12" w:type="default"/>
          <w:footerReference r:id="rId13" w:type="even"/>
          <w:pgSz w:w="11906" w:h="16838"/>
          <w:pgMar w:top="2098" w:right="1474" w:bottom="1985" w:left="1588" w:header="851" w:footer="992" w:gutter="0"/>
          <w:pgNumType w:fmt="numberInDash" w:start="1"/>
          <w:cols w:space="425" w:num="1"/>
          <w:docGrid w:type="linesAndChars" w:linePitch="435" w:charSpace="0"/>
        </w:sectPr>
      </w:pPr>
      <w:r>
        <w:t>打造多样化的乡村</w:t>
      </w:r>
      <w:r>
        <w:rPr>
          <w:rFonts w:hint="eastAsia"/>
        </w:rPr>
        <w:t>文创IP，满足游客日益多元的旅游消费需求,延伸旅游产业链</w:t>
      </w:r>
      <w:r>
        <w:t>。</w:t>
      </w:r>
      <w:r>
        <w:rPr>
          <w:rFonts w:hint="eastAsia"/>
        </w:rPr>
        <w:t>依托</w:t>
      </w:r>
      <w:r>
        <w:t>畲族</w:t>
      </w:r>
      <w:r>
        <w:rPr>
          <w:rFonts w:hint="eastAsia"/>
        </w:rPr>
        <w:t>文化（服饰</w:t>
      </w:r>
      <w:r>
        <w:t>、</w:t>
      </w:r>
      <w:r>
        <w:rPr>
          <w:rFonts w:hint="eastAsia"/>
        </w:rPr>
        <w:t>村寨</w:t>
      </w:r>
      <w:r>
        <w:t>、农具、猎</w:t>
      </w:r>
      <w:r>
        <w:rPr>
          <w:rFonts w:hint="eastAsia"/>
        </w:rPr>
        <w:t>具</w:t>
      </w:r>
      <w:r>
        <w:t>等</w:t>
      </w:r>
      <w:r>
        <w:rPr>
          <w:rFonts w:hint="eastAsia"/>
        </w:rPr>
        <w:t>），</w:t>
      </w:r>
      <w:r>
        <w:rPr>
          <w:rFonts w:hint="eastAsia" w:ascii="微软雅黑" w:hAnsi="微软雅黑" w:eastAsia="微软雅黑" w:cs="微软雅黑"/>
        </w:rPr>
        <w:t>疍</w:t>
      </w:r>
      <w:r>
        <w:rPr>
          <w:rFonts w:hint="eastAsia"/>
        </w:rPr>
        <w:t>家文化</w:t>
      </w:r>
      <w:r>
        <w:t>（服饰</w:t>
      </w:r>
      <w:r>
        <w:rPr>
          <w:rFonts w:hint="eastAsia"/>
        </w:rPr>
        <w:t>、擂茶</w:t>
      </w:r>
      <w:r>
        <w:t>、渔船、</w:t>
      </w:r>
      <w:r>
        <w:rPr>
          <w:rFonts w:hint="eastAsia"/>
        </w:rPr>
        <w:t>渔具</w:t>
      </w:r>
      <w:r>
        <w:t>等）</w:t>
      </w:r>
      <w:r>
        <w:rPr>
          <w:rFonts w:hint="eastAsia"/>
        </w:rPr>
        <w:t>等特色族群文化</w:t>
      </w:r>
      <w:r>
        <w:t>元素</w:t>
      </w:r>
      <w:r>
        <w:rPr>
          <w:rFonts w:hint="eastAsia"/>
        </w:rPr>
        <w:t>，新厝林</w:t>
      </w:r>
      <w:r>
        <w:t>、羊坑、新城、秋塘等文化古村落</w:t>
      </w:r>
      <w:r>
        <w:rPr>
          <w:rFonts w:hint="eastAsia"/>
        </w:rPr>
        <w:t>，碗窑</w:t>
      </w:r>
      <w:r>
        <w:t>、沉香</w:t>
      </w:r>
      <w:r>
        <w:rPr>
          <w:rFonts w:hint="eastAsia"/>
        </w:rPr>
        <w:t>等传统手工艺底蕴，推出明信片</w:t>
      </w:r>
      <w:r>
        <w:t>、</w:t>
      </w:r>
      <w:r>
        <w:rPr>
          <w:rFonts w:hint="eastAsia"/>
        </w:rPr>
        <w:t>手账</w:t>
      </w:r>
      <w:r>
        <w:t>、</w:t>
      </w:r>
      <w:r>
        <w:rPr>
          <w:rFonts w:hint="eastAsia"/>
        </w:rPr>
        <w:t>手工</w:t>
      </w:r>
      <w:r>
        <w:t>模型</w:t>
      </w:r>
      <w:r>
        <w:rPr>
          <w:rFonts w:hint="eastAsia"/>
        </w:rPr>
        <w:t>、香薰等</w:t>
      </w:r>
      <w:r>
        <w:t>文创衍生产品，</w:t>
      </w:r>
      <w:r>
        <w:rPr>
          <w:rFonts w:hint="eastAsia"/>
        </w:rPr>
        <w:t>让</w:t>
      </w:r>
      <w:r>
        <w:t>文创产品</w:t>
      </w:r>
      <w:r>
        <w:rPr>
          <w:rFonts w:hint="eastAsia"/>
        </w:rPr>
        <w:t>成为深汕多元</w:t>
      </w:r>
      <w:r>
        <w:t>文化</w:t>
      </w:r>
      <w:r>
        <w:rPr>
          <w:rFonts w:hint="eastAsia"/>
        </w:rPr>
        <w:t>、</w:t>
      </w:r>
      <w:r>
        <w:t>历史记忆的</w:t>
      </w:r>
      <w:r>
        <w:rPr>
          <w:rFonts w:hint="eastAsia"/>
        </w:rPr>
        <w:t>生动</w:t>
      </w:r>
      <w:r>
        <w:t>载体</w:t>
      </w:r>
      <w:r>
        <w:rPr>
          <w:rFonts w:hint="eastAsia"/>
        </w:rPr>
        <w:t>，</w:t>
      </w:r>
      <w:r>
        <w:t>成为深汕</w:t>
      </w:r>
      <w:r>
        <w:rPr>
          <w:rFonts w:hint="eastAsia"/>
        </w:rPr>
        <w:t>文旅</w:t>
      </w:r>
      <w:r>
        <w:t>形象对外宣传的</w:t>
      </w:r>
      <w:r>
        <w:rPr>
          <w:rFonts w:hint="eastAsia"/>
        </w:rPr>
        <w:t>重要</w:t>
      </w:r>
      <w:r>
        <w:t>媒介。</w:t>
      </w:r>
    </w:p>
    <w:p>
      <w:pPr>
        <w:pStyle w:val="2"/>
        <w:spacing w:before="435" w:after="435"/>
      </w:pPr>
      <w:bookmarkStart w:id="262" w:name="_Toc90990557"/>
      <w:bookmarkStart w:id="263" w:name="_Toc82107182"/>
      <w:bookmarkStart w:id="264" w:name="_Toc82106990"/>
      <w:r>
        <w:rPr>
          <w:rFonts w:hint="eastAsia"/>
        </w:rPr>
        <w:t>第六章 重点</w:t>
      </w:r>
      <w:r>
        <w:t>项目</w:t>
      </w:r>
      <w:bookmarkEnd w:id="262"/>
      <w:bookmarkEnd w:id="263"/>
      <w:bookmarkEnd w:id="264"/>
    </w:p>
    <w:p>
      <w:pPr>
        <w:ind w:firstLine="640"/>
      </w:pPr>
      <w:r>
        <w:rPr>
          <w:rFonts w:hint="eastAsia"/>
        </w:rPr>
        <w:t>从“十四五”期间合作区文体旅游发展定位出发，基于六大主要任务体系，形成</w:t>
      </w:r>
      <w:r>
        <w:rPr>
          <w:rFonts w:hint="eastAsia"/>
          <w:b/>
          <w:bCs/>
        </w:rPr>
        <w:t>三年行动计划</w:t>
      </w:r>
      <w:r>
        <w:rPr>
          <w:rFonts w:hint="eastAsia"/>
        </w:rPr>
        <w:t>，规划三年内聚力打造</w:t>
      </w:r>
      <w:r>
        <w:rPr>
          <w:rFonts w:hint="eastAsia"/>
          <w:b/>
          <w:bCs/>
        </w:rPr>
        <w:t>四大精品工程</w:t>
      </w:r>
      <w:r>
        <w:rPr>
          <w:rFonts w:hint="eastAsia"/>
        </w:rPr>
        <w:t>，推进</w:t>
      </w:r>
      <w:r>
        <w:rPr>
          <w:rFonts w:hint="eastAsia"/>
          <w:b/>
          <w:bCs/>
        </w:rPr>
        <w:t>十二个重点项目</w:t>
      </w:r>
      <w:r>
        <w:rPr>
          <w:rFonts w:hint="eastAsia"/>
        </w:rPr>
        <w:t>及</w:t>
      </w:r>
      <w:r>
        <w:rPr>
          <w:b/>
          <w:bCs/>
        </w:rPr>
        <w:t>六项重点活动</w:t>
      </w:r>
      <w:r>
        <w:t>开展</w:t>
      </w:r>
      <w:r>
        <w:rPr>
          <w:rFonts w:hint="eastAsia"/>
        </w:rPr>
        <w:t>，努力实现“十四五”发展目标。</w:t>
      </w:r>
    </w:p>
    <w:p>
      <w:pPr>
        <w:spacing w:line="360" w:lineRule="auto"/>
        <w:ind w:firstLine="0" w:firstLineChars="0"/>
        <w:jc w:val="center"/>
        <w:rPr>
          <w:rFonts w:cs="宋体"/>
          <w:b/>
          <w:kern w:val="0"/>
          <w:sz w:val="28"/>
          <w:szCs w:val="28"/>
        </w:rPr>
      </w:pPr>
      <w:r>
        <w:rPr>
          <w:rFonts w:hint="eastAsia" w:cs="宋体"/>
          <w:b/>
          <w:kern w:val="0"/>
          <w:sz w:val="28"/>
          <w:szCs w:val="28"/>
        </w:rPr>
        <w:t>“十四五”时期合作区文体旅游发展三年行动计划表</w:t>
      </w:r>
    </w:p>
    <w:tbl>
      <w:tblPr>
        <w:tblStyle w:val="17"/>
        <w:tblW w:w="12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612"/>
        <w:gridCol w:w="2944"/>
        <w:gridCol w:w="1310"/>
        <w:gridCol w:w="1310"/>
        <w:gridCol w:w="5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blHeader/>
          <w:jc w:val="center"/>
        </w:trPr>
        <w:tc>
          <w:tcPr>
            <w:tcW w:w="1420" w:type="dxa"/>
            <w:shd w:val="clear" w:color="auto" w:fill="D8D8D8" w:themeFill="background1" w:themeFillShade="D9"/>
            <w:vAlign w:val="center"/>
          </w:tcPr>
          <w:p>
            <w:pPr>
              <w:widowControl/>
              <w:adjustRightInd w:val="0"/>
              <w:snapToGrid w:val="0"/>
              <w:spacing w:line="240" w:lineRule="auto"/>
              <w:ind w:firstLine="0" w:firstLineChars="0"/>
              <w:jc w:val="center"/>
              <w:rPr>
                <w:rFonts w:hAnsi="仿宋_GB2312" w:cs="仿宋_GB2312"/>
                <w:b/>
                <w:bCs/>
                <w:color w:val="000000" w:themeColor="text1"/>
                <w:kern w:val="0"/>
                <w:sz w:val="24"/>
                <w:szCs w:val="24"/>
                <w14:textFill>
                  <w14:solidFill>
                    <w14:schemeClr w14:val="tx1"/>
                  </w14:solidFill>
                </w14:textFill>
              </w:rPr>
            </w:pPr>
            <w:r>
              <w:rPr>
                <w:rFonts w:hint="eastAsia" w:hAnsi="仿宋_GB2312" w:cs="仿宋_GB2312"/>
                <w:b/>
                <w:bCs/>
                <w:color w:val="000000" w:themeColor="text1"/>
                <w:kern w:val="0"/>
                <w:sz w:val="24"/>
                <w:szCs w:val="24"/>
                <w14:textFill>
                  <w14:solidFill>
                    <w14:schemeClr w14:val="tx1"/>
                  </w14:solidFill>
                </w14:textFill>
              </w:rPr>
              <w:t>四大精品工程</w:t>
            </w:r>
          </w:p>
        </w:tc>
        <w:tc>
          <w:tcPr>
            <w:tcW w:w="612" w:type="dxa"/>
            <w:shd w:val="clear" w:color="auto" w:fill="D8D8D8" w:themeFill="background1" w:themeFillShade="D9"/>
            <w:vAlign w:val="center"/>
          </w:tcPr>
          <w:p>
            <w:pPr>
              <w:widowControl/>
              <w:adjustRightInd w:val="0"/>
              <w:snapToGrid w:val="0"/>
              <w:spacing w:line="240" w:lineRule="auto"/>
              <w:ind w:firstLine="0" w:firstLineChars="0"/>
              <w:jc w:val="center"/>
              <w:rPr>
                <w:rFonts w:hAnsi="仿宋_GB2312" w:cs="仿宋_GB2312"/>
                <w:b/>
                <w:bCs/>
                <w:color w:val="000000" w:themeColor="text1"/>
                <w:kern w:val="0"/>
                <w:sz w:val="24"/>
                <w:szCs w:val="24"/>
                <w14:textFill>
                  <w14:solidFill>
                    <w14:schemeClr w14:val="tx1"/>
                  </w14:solidFill>
                </w14:textFill>
              </w:rPr>
            </w:pPr>
            <w:r>
              <w:rPr>
                <w:rFonts w:hint="eastAsia" w:hAnsi="仿宋_GB2312" w:cs="仿宋_GB2312"/>
                <w:b/>
                <w:bCs/>
                <w:color w:val="000000" w:themeColor="text1"/>
                <w:kern w:val="0"/>
                <w:sz w:val="24"/>
                <w:szCs w:val="24"/>
                <w14:textFill>
                  <w14:solidFill>
                    <w14:schemeClr w14:val="tx1"/>
                  </w14:solidFill>
                </w14:textFill>
              </w:rPr>
              <w:t>序号</w:t>
            </w:r>
          </w:p>
        </w:tc>
        <w:tc>
          <w:tcPr>
            <w:tcW w:w="2944" w:type="dxa"/>
            <w:shd w:val="clear" w:color="auto" w:fill="D8D8D8" w:themeFill="background1" w:themeFillShade="D9"/>
            <w:vAlign w:val="center"/>
          </w:tcPr>
          <w:p>
            <w:pPr>
              <w:widowControl/>
              <w:adjustRightInd w:val="0"/>
              <w:snapToGrid w:val="0"/>
              <w:spacing w:line="240" w:lineRule="auto"/>
              <w:ind w:firstLine="0" w:firstLineChars="0"/>
              <w:jc w:val="center"/>
              <w:rPr>
                <w:rFonts w:hAnsi="仿宋_GB2312" w:cs="仿宋_GB2312"/>
                <w:b/>
                <w:bCs/>
                <w:color w:val="000000" w:themeColor="text1"/>
                <w:kern w:val="0"/>
                <w:sz w:val="24"/>
                <w:szCs w:val="24"/>
                <w14:textFill>
                  <w14:solidFill>
                    <w14:schemeClr w14:val="tx1"/>
                  </w14:solidFill>
                </w14:textFill>
              </w:rPr>
            </w:pPr>
            <w:r>
              <w:rPr>
                <w:rFonts w:hint="eastAsia" w:hAnsi="仿宋_GB2312" w:cs="仿宋_GB2312"/>
                <w:b/>
                <w:bCs/>
                <w:color w:val="000000" w:themeColor="text1"/>
                <w:kern w:val="0"/>
                <w:sz w:val="24"/>
                <w:szCs w:val="24"/>
                <w14:textFill>
                  <w14:solidFill>
                    <w14:schemeClr w14:val="tx1"/>
                  </w14:solidFill>
                </w14:textFill>
              </w:rPr>
              <w:t>重点项目</w:t>
            </w:r>
          </w:p>
        </w:tc>
        <w:tc>
          <w:tcPr>
            <w:tcW w:w="1310" w:type="dxa"/>
            <w:shd w:val="clear" w:color="auto" w:fill="D8D8D8" w:themeFill="background1" w:themeFillShade="D9"/>
            <w:vAlign w:val="center"/>
          </w:tcPr>
          <w:p>
            <w:pPr>
              <w:widowControl/>
              <w:adjustRightInd w:val="0"/>
              <w:snapToGrid w:val="0"/>
              <w:spacing w:line="240" w:lineRule="auto"/>
              <w:ind w:firstLine="0" w:firstLineChars="0"/>
              <w:jc w:val="center"/>
              <w:rPr>
                <w:rFonts w:hAnsi="仿宋_GB2312" w:cs="仿宋_GB2312"/>
                <w:b/>
                <w:bCs/>
                <w:color w:val="000000" w:themeColor="text1"/>
                <w:kern w:val="0"/>
                <w:sz w:val="24"/>
                <w:szCs w:val="24"/>
                <w14:textFill>
                  <w14:solidFill>
                    <w14:schemeClr w14:val="tx1"/>
                  </w14:solidFill>
                </w14:textFill>
              </w:rPr>
            </w:pPr>
            <w:r>
              <w:rPr>
                <w:rFonts w:hint="eastAsia" w:hAnsi="仿宋_GB2312" w:cs="仿宋_GB2312"/>
                <w:b/>
                <w:bCs/>
                <w:color w:val="000000" w:themeColor="text1"/>
                <w:kern w:val="0"/>
                <w:sz w:val="24"/>
                <w:szCs w:val="24"/>
                <w14:textFill>
                  <w14:solidFill>
                    <w14:schemeClr w14:val="tx1"/>
                  </w14:solidFill>
                </w14:textFill>
              </w:rPr>
              <w:t>性质</w:t>
            </w:r>
          </w:p>
        </w:tc>
        <w:tc>
          <w:tcPr>
            <w:tcW w:w="1310" w:type="dxa"/>
            <w:shd w:val="clear" w:color="auto" w:fill="D8D8D8" w:themeFill="background1" w:themeFillShade="D9"/>
            <w:vAlign w:val="center"/>
          </w:tcPr>
          <w:p>
            <w:pPr>
              <w:widowControl/>
              <w:adjustRightInd w:val="0"/>
              <w:snapToGrid w:val="0"/>
              <w:spacing w:line="240" w:lineRule="auto"/>
              <w:ind w:firstLine="0" w:firstLineChars="0"/>
              <w:jc w:val="center"/>
              <w:rPr>
                <w:rFonts w:hAnsi="仿宋_GB2312" w:cs="仿宋_GB2312"/>
                <w:b/>
                <w:bCs/>
                <w:color w:val="000000" w:themeColor="text1"/>
                <w:kern w:val="0"/>
                <w:sz w:val="24"/>
                <w:szCs w:val="24"/>
                <w14:textFill>
                  <w14:solidFill>
                    <w14:schemeClr w14:val="tx1"/>
                  </w14:solidFill>
                </w14:textFill>
              </w:rPr>
            </w:pPr>
            <w:r>
              <w:rPr>
                <w:rFonts w:hint="eastAsia" w:hAnsi="仿宋_GB2312" w:cs="仿宋_GB2312"/>
                <w:b/>
                <w:bCs/>
                <w:color w:val="000000" w:themeColor="text1"/>
                <w:kern w:val="0"/>
                <w:sz w:val="24"/>
                <w:szCs w:val="24"/>
                <w14:textFill>
                  <w14:solidFill>
                    <w14:schemeClr w14:val="tx1"/>
                  </w14:solidFill>
                </w14:textFill>
              </w:rPr>
              <w:t>位置</w:t>
            </w:r>
          </w:p>
        </w:tc>
        <w:tc>
          <w:tcPr>
            <w:tcW w:w="5149" w:type="dxa"/>
            <w:shd w:val="clear" w:color="auto" w:fill="D8D8D8" w:themeFill="background1" w:themeFillShade="D9"/>
            <w:vAlign w:val="center"/>
          </w:tcPr>
          <w:p>
            <w:pPr>
              <w:widowControl/>
              <w:adjustRightInd w:val="0"/>
              <w:snapToGrid w:val="0"/>
              <w:spacing w:line="240" w:lineRule="auto"/>
              <w:ind w:firstLine="0" w:firstLineChars="0"/>
              <w:jc w:val="center"/>
              <w:rPr>
                <w:rFonts w:hAnsi="仿宋_GB2312" w:cs="仿宋_GB2312"/>
                <w:b/>
                <w:bCs/>
                <w:color w:val="000000" w:themeColor="text1"/>
                <w:kern w:val="0"/>
                <w:sz w:val="24"/>
                <w:szCs w:val="24"/>
                <w14:textFill>
                  <w14:solidFill>
                    <w14:schemeClr w14:val="tx1"/>
                  </w14:solidFill>
                </w14:textFill>
              </w:rPr>
            </w:pPr>
            <w:r>
              <w:rPr>
                <w:rFonts w:hint="eastAsia" w:hAnsi="仿宋_GB2312" w:cs="仿宋_GB2312"/>
                <w:b/>
                <w:bCs/>
                <w:color w:val="000000" w:themeColor="text1"/>
                <w:kern w:val="0"/>
                <w:sz w:val="24"/>
                <w:szCs w:val="24"/>
                <w14:textFill>
                  <w14:solidFill>
                    <w14:schemeClr w14:val="tx1"/>
                  </w14:solidFill>
                </w14:textFill>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420" w:type="dxa"/>
            <w:vMerge w:val="restart"/>
            <w:vAlign w:val="center"/>
          </w:tcPr>
          <w:p>
            <w:pPr>
              <w:widowControl/>
              <w:adjustRightInd w:val="0"/>
              <w:snapToGrid w:val="0"/>
              <w:spacing w:line="240" w:lineRule="auto"/>
              <w:ind w:firstLine="0" w:firstLineChars="0"/>
              <w:jc w:val="center"/>
              <w:rPr>
                <w:rFonts w:hAnsi="仿宋_GB2312" w:cs="仿宋_GB2312"/>
                <w:b/>
                <w:bCs/>
                <w:color w:val="000000" w:themeColor="text1"/>
                <w:kern w:val="0"/>
                <w:sz w:val="28"/>
                <w:szCs w:val="28"/>
                <w14:textFill>
                  <w14:solidFill>
                    <w14:schemeClr w14:val="tx1"/>
                  </w14:solidFill>
                </w14:textFill>
              </w:rPr>
            </w:pPr>
            <w:r>
              <w:rPr>
                <w:rFonts w:hint="eastAsia" w:hAnsi="仿宋_GB2312" w:cs="仿宋_GB2312"/>
                <w:b/>
                <w:bCs/>
                <w:color w:val="000000" w:themeColor="text1"/>
                <w:kern w:val="0"/>
                <w:sz w:val="28"/>
                <w:szCs w:val="28"/>
                <w14:textFill>
                  <w14:solidFill>
                    <w14:schemeClr w14:val="tx1"/>
                  </w14:solidFill>
                </w14:textFill>
              </w:rPr>
              <w:t>（一）</w:t>
            </w:r>
          </w:p>
          <w:p>
            <w:pPr>
              <w:widowControl/>
              <w:adjustRightInd w:val="0"/>
              <w:snapToGrid w:val="0"/>
              <w:spacing w:line="240" w:lineRule="auto"/>
              <w:ind w:firstLine="0" w:firstLineChars="0"/>
              <w:jc w:val="center"/>
              <w:rPr>
                <w:rFonts w:hAnsi="仿宋_GB2312" w:cs="仿宋_GB2312"/>
                <w:b/>
                <w:bCs/>
                <w:color w:val="000000" w:themeColor="text1"/>
                <w:kern w:val="0"/>
                <w:sz w:val="28"/>
                <w:szCs w:val="28"/>
                <w14:textFill>
                  <w14:solidFill>
                    <w14:schemeClr w14:val="tx1"/>
                  </w14:solidFill>
                </w14:textFill>
              </w:rPr>
            </w:pPr>
            <w:r>
              <w:rPr>
                <w:rFonts w:hint="eastAsia" w:hAnsi="仿宋_GB2312" w:cs="仿宋_GB2312"/>
                <w:b/>
                <w:bCs/>
                <w:color w:val="000000" w:themeColor="text1"/>
                <w:kern w:val="0"/>
                <w:sz w:val="28"/>
                <w:szCs w:val="28"/>
                <w14:textFill>
                  <w14:solidFill>
                    <w14:schemeClr w14:val="tx1"/>
                  </w14:solidFill>
                </w14:textFill>
              </w:rPr>
              <w:t>山海特色旅游精品工程</w:t>
            </w:r>
          </w:p>
        </w:tc>
        <w:tc>
          <w:tcPr>
            <w:tcW w:w="612" w:type="dxa"/>
            <w:vAlign w:val="center"/>
          </w:tcPr>
          <w:p>
            <w:pPr>
              <w:widowControl/>
              <w:adjustRightInd w:val="0"/>
              <w:snapToGrid w:val="0"/>
              <w:spacing w:line="240" w:lineRule="auto"/>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1</w:t>
            </w:r>
          </w:p>
        </w:tc>
        <w:tc>
          <w:tcPr>
            <w:tcW w:w="2944" w:type="dxa"/>
            <w:vAlign w:val="center"/>
          </w:tcPr>
          <w:p>
            <w:pPr>
              <w:widowControl/>
              <w:adjustRightInd w:val="0"/>
              <w:snapToGrid w:val="0"/>
              <w:spacing w:line="240" w:lineRule="auto"/>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水底山温泉度假集群</w:t>
            </w:r>
          </w:p>
        </w:tc>
        <w:tc>
          <w:tcPr>
            <w:tcW w:w="1310" w:type="dxa"/>
            <w:vAlign w:val="center"/>
          </w:tcPr>
          <w:p>
            <w:pPr>
              <w:widowControl/>
              <w:adjustRightInd w:val="0"/>
              <w:snapToGrid w:val="0"/>
              <w:spacing w:line="240" w:lineRule="auto"/>
              <w:ind w:firstLine="0" w:firstLineChars="0"/>
              <w:jc w:val="center"/>
              <w:rPr>
                <w:rFonts w:hAnsi="仿宋_GB2312" w:cs="仿宋_GB2312"/>
                <w:color w:val="000000" w:themeColor="text1"/>
                <w:kern w:val="0"/>
                <w:sz w:val="21"/>
                <w:szCs w:val="21"/>
                <w14:textFill>
                  <w14:solidFill>
                    <w14:schemeClr w14:val="tx1"/>
                  </w14:solidFill>
                </w14:textFill>
              </w:rPr>
            </w:pPr>
            <w:r>
              <w:rPr>
                <w:rFonts w:hint="eastAsia" w:hAnsi="仿宋_GB2312" w:cs="仿宋_GB2312"/>
                <w:color w:val="000000" w:themeColor="text1"/>
                <w:kern w:val="0"/>
                <w:sz w:val="21"/>
                <w:szCs w:val="21"/>
                <w14:textFill>
                  <w14:solidFill>
                    <w14:schemeClr w14:val="tx1"/>
                  </w14:solidFill>
                </w14:textFill>
              </w:rPr>
              <w:t>提升优化</w:t>
            </w:r>
          </w:p>
        </w:tc>
        <w:tc>
          <w:tcPr>
            <w:tcW w:w="1310" w:type="dxa"/>
            <w:vAlign w:val="center"/>
          </w:tcPr>
          <w:p>
            <w:pPr>
              <w:widowControl/>
              <w:adjustRightInd w:val="0"/>
              <w:snapToGrid w:val="0"/>
              <w:spacing w:line="240" w:lineRule="auto"/>
              <w:ind w:firstLine="0" w:firstLineChars="0"/>
              <w:jc w:val="center"/>
              <w:rPr>
                <w:rFonts w:hAnsi="仿宋_GB2312" w:cs="仿宋_GB2312"/>
                <w:color w:val="000000" w:themeColor="text1"/>
                <w:kern w:val="0"/>
                <w:sz w:val="21"/>
                <w:szCs w:val="21"/>
                <w14:textFill>
                  <w14:solidFill>
                    <w14:schemeClr w14:val="tx1"/>
                  </w14:solidFill>
                </w14:textFill>
              </w:rPr>
            </w:pPr>
            <w:r>
              <w:rPr>
                <w:rFonts w:hint="eastAsia" w:hAnsi="仿宋_GB2312" w:cs="仿宋_GB2312"/>
                <w:color w:val="000000" w:themeColor="text1"/>
                <w:kern w:val="0"/>
                <w:sz w:val="21"/>
                <w:szCs w:val="21"/>
                <w14:textFill>
                  <w14:solidFill>
                    <w14:schemeClr w14:val="tx1"/>
                  </w14:solidFill>
                </w14:textFill>
              </w:rPr>
              <w:t>水底山温泉度假庄园及周边</w:t>
            </w:r>
          </w:p>
        </w:tc>
        <w:tc>
          <w:tcPr>
            <w:tcW w:w="5149" w:type="dxa"/>
            <w:vAlign w:val="center"/>
          </w:tcPr>
          <w:p>
            <w:pPr>
              <w:widowControl/>
              <w:adjustRightInd w:val="0"/>
              <w:snapToGrid w:val="0"/>
              <w:spacing w:line="240" w:lineRule="auto"/>
              <w:ind w:firstLine="0" w:firstLineChars="0"/>
              <w:jc w:val="center"/>
              <w:rPr>
                <w:rFonts w:hAnsi="仿宋_GB2312" w:cs="仿宋_GB2312"/>
                <w:color w:val="000000" w:themeColor="text1"/>
                <w:kern w:val="0"/>
                <w:sz w:val="21"/>
                <w:szCs w:val="21"/>
                <w14:textFill>
                  <w14:solidFill>
                    <w14:schemeClr w14:val="tx1"/>
                  </w14:solidFill>
                </w14:textFill>
              </w:rPr>
            </w:pPr>
            <w:r>
              <w:rPr>
                <w:rFonts w:hint="eastAsia" w:hAnsi="仿宋_GB2312" w:cs="仿宋_GB2312"/>
                <w:color w:val="000000" w:themeColor="text1"/>
                <w:kern w:val="0"/>
                <w:sz w:val="21"/>
                <w:szCs w:val="21"/>
                <w14:textFill>
                  <w14:solidFill>
                    <w14:schemeClr w14:val="tx1"/>
                  </w14:solidFill>
                </w14:textFill>
              </w:rPr>
              <w:t>持续提升水底山温泉品牌吸引力，联动周边莲花山、龙山、水底河等优质山水资源，拓展康养、民宿、餐饮、文化体验、生态人居等业态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jc w:val="center"/>
        </w:trPr>
        <w:tc>
          <w:tcPr>
            <w:tcW w:w="1420" w:type="dxa"/>
            <w:vMerge w:val="continue"/>
            <w:vAlign w:val="center"/>
          </w:tcPr>
          <w:p>
            <w:pPr>
              <w:widowControl/>
              <w:adjustRightInd w:val="0"/>
              <w:snapToGrid w:val="0"/>
              <w:spacing w:line="240" w:lineRule="auto"/>
              <w:ind w:firstLine="0" w:firstLineChars="0"/>
              <w:jc w:val="center"/>
              <w:rPr>
                <w:rFonts w:hAnsi="仿宋_GB2312" w:cs="仿宋_GB2312"/>
                <w:b/>
                <w:bCs/>
                <w:color w:val="000000" w:themeColor="text1"/>
                <w:kern w:val="0"/>
                <w:sz w:val="28"/>
                <w:szCs w:val="28"/>
                <w14:textFill>
                  <w14:solidFill>
                    <w14:schemeClr w14:val="tx1"/>
                  </w14:solidFill>
                </w14:textFill>
              </w:rPr>
            </w:pPr>
          </w:p>
        </w:tc>
        <w:tc>
          <w:tcPr>
            <w:tcW w:w="612" w:type="dxa"/>
            <w:vAlign w:val="center"/>
          </w:tcPr>
          <w:p>
            <w:pPr>
              <w:widowControl/>
              <w:adjustRightInd w:val="0"/>
              <w:snapToGrid w:val="0"/>
              <w:spacing w:line="240" w:lineRule="auto"/>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2</w:t>
            </w:r>
          </w:p>
        </w:tc>
        <w:tc>
          <w:tcPr>
            <w:tcW w:w="2944" w:type="dxa"/>
            <w:vAlign w:val="center"/>
          </w:tcPr>
          <w:p>
            <w:pPr>
              <w:widowControl/>
              <w:adjustRightInd w:val="0"/>
              <w:snapToGrid w:val="0"/>
              <w:spacing w:line="240" w:lineRule="auto"/>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百安半岛山海度假区</w:t>
            </w:r>
          </w:p>
        </w:tc>
        <w:tc>
          <w:tcPr>
            <w:tcW w:w="1310" w:type="dxa"/>
            <w:vAlign w:val="center"/>
          </w:tcPr>
          <w:p>
            <w:pPr>
              <w:widowControl/>
              <w:adjustRightInd w:val="0"/>
              <w:snapToGrid w:val="0"/>
              <w:spacing w:line="240" w:lineRule="auto"/>
              <w:ind w:firstLine="0" w:firstLineChars="0"/>
              <w:jc w:val="center"/>
              <w:rPr>
                <w:rFonts w:hAnsi="仿宋_GB2312" w:cs="仿宋_GB2312"/>
                <w:color w:val="000000" w:themeColor="text1"/>
                <w:kern w:val="0"/>
                <w:sz w:val="21"/>
                <w:szCs w:val="21"/>
                <w14:textFill>
                  <w14:solidFill>
                    <w14:schemeClr w14:val="tx1"/>
                  </w14:solidFill>
                </w14:textFill>
              </w:rPr>
            </w:pPr>
            <w:r>
              <w:rPr>
                <w:rFonts w:hint="eastAsia" w:hAnsi="仿宋_GB2312" w:cs="仿宋_GB2312"/>
                <w:color w:val="000000" w:themeColor="text1"/>
                <w:kern w:val="0"/>
                <w:sz w:val="21"/>
                <w:szCs w:val="21"/>
                <w14:textFill>
                  <w14:solidFill>
                    <w14:schemeClr w14:val="tx1"/>
                  </w14:solidFill>
                </w14:textFill>
              </w:rPr>
              <w:t>提升优化、新建</w:t>
            </w:r>
          </w:p>
        </w:tc>
        <w:tc>
          <w:tcPr>
            <w:tcW w:w="1310" w:type="dxa"/>
            <w:vAlign w:val="center"/>
          </w:tcPr>
          <w:p>
            <w:pPr>
              <w:widowControl/>
              <w:adjustRightInd w:val="0"/>
              <w:snapToGrid w:val="0"/>
              <w:spacing w:line="240" w:lineRule="auto"/>
              <w:ind w:firstLine="0" w:firstLineChars="0"/>
              <w:jc w:val="center"/>
              <w:rPr>
                <w:rFonts w:hAnsi="仿宋_GB2312" w:cs="仿宋_GB2312"/>
                <w:color w:val="000000" w:themeColor="text1"/>
                <w:kern w:val="0"/>
                <w:sz w:val="21"/>
                <w:szCs w:val="21"/>
                <w14:textFill>
                  <w14:solidFill>
                    <w14:schemeClr w14:val="tx1"/>
                  </w14:solidFill>
                </w14:textFill>
              </w:rPr>
            </w:pPr>
            <w:r>
              <w:rPr>
                <w:rFonts w:hint="eastAsia" w:hAnsi="仿宋_GB2312" w:cs="仿宋_GB2312"/>
                <w:color w:val="000000" w:themeColor="text1"/>
                <w:kern w:val="0"/>
                <w:sz w:val="21"/>
                <w:szCs w:val="21"/>
                <w14:textFill>
                  <w14:solidFill>
                    <w14:schemeClr w14:val="tx1"/>
                  </w14:solidFill>
                </w14:textFill>
              </w:rPr>
              <w:t>百安半岛</w:t>
            </w:r>
          </w:p>
        </w:tc>
        <w:tc>
          <w:tcPr>
            <w:tcW w:w="5149" w:type="dxa"/>
            <w:vAlign w:val="center"/>
          </w:tcPr>
          <w:p>
            <w:pPr>
              <w:widowControl/>
              <w:adjustRightInd w:val="0"/>
              <w:snapToGrid w:val="0"/>
              <w:spacing w:line="240" w:lineRule="auto"/>
              <w:ind w:firstLine="0" w:firstLineChars="0"/>
              <w:jc w:val="center"/>
              <w:rPr>
                <w:rFonts w:hAnsi="仿宋_GB2312" w:cs="仿宋_GB2312"/>
                <w:color w:val="000000" w:themeColor="text1"/>
                <w:kern w:val="0"/>
                <w:sz w:val="21"/>
                <w:szCs w:val="21"/>
                <w14:textFill>
                  <w14:solidFill>
                    <w14:schemeClr w14:val="tx1"/>
                  </w14:solidFill>
                </w14:textFill>
              </w:rPr>
            </w:pPr>
            <w:r>
              <w:rPr>
                <w:rFonts w:hint="eastAsia" w:hAnsi="仿宋_GB2312" w:cs="仿宋_GB2312"/>
                <w:color w:val="000000" w:themeColor="text1"/>
                <w:kern w:val="0"/>
                <w:sz w:val="21"/>
                <w:szCs w:val="21"/>
                <w14:textFill>
                  <w14:solidFill>
                    <w14:schemeClr w14:val="tx1"/>
                  </w14:solidFill>
                </w14:textFill>
              </w:rPr>
              <w:t>优化提升沙滩环境，合理划分功能区域，持续完善亲水娱乐、水上运动、美食体验、休闲度假等功能，优化游客体验；在空间上进一步扩大发展纵深，结合半岛山地，拓展户外运动、休闲游憩、山顶观景、康养度假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420" w:type="dxa"/>
            <w:vMerge w:val="continue"/>
            <w:vAlign w:val="center"/>
          </w:tcPr>
          <w:p>
            <w:pPr>
              <w:widowControl/>
              <w:adjustRightInd w:val="0"/>
              <w:snapToGrid w:val="0"/>
              <w:spacing w:line="240" w:lineRule="auto"/>
              <w:ind w:firstLine="0" w:firstLineChars="0"/>
              <w:jc w:val="center"/>
              <w:rPr>
                <w:rFonts w:hAnsi="仿宋_GB2312" w:cs="仿宋_GB2312"/>
                <w:b/>
                <w:bCs/>
                <w:color w:val="000000" w:themeColor="text1"/>
                <w:kern w:val="0"/>
                <w:sz w:val="28"/>
                <w:szCs w:val="28"/>
                <w14:textFill>
                  <w14:solidFill>
                    <w14:schemeClr w14:val="tx1"/>
                  </w14:solidFill>
                </w14:textFill>
              </w:rPr>
            </w:pPr>
          </w:p>
        </w:tc>
        <w:tc>
          <w:tcPr>
            <w:tcW w:w="612" w:type="dxa"/>
            <w:vAlign w:val="center"/>
          </w:tcPr>
          <w:p>
            <w:pPr>
              <w:widowControl/>
              <w:adjustRightInd w:val="0"/>
              <w:snapToGrid w:val="0"/>
              <w:spacing w:line="240" w:lineRule="auto"/>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3</w:t>
            </w:r>
          </w:p>
        </w:tc>
        <w:tc>
          <w:tcPr>
            <w:tcW w:w="2944" w:type="dxa"/>
            <w:vAlign w:val="center"/>
          </w:tcPr>
          <w:p>
            <w:pPr>
              <w:widowControl/>
              <w:adjustRightInd w:val="0"/>
              <w:snapToGrid w:val="0"/>
              <w:spacing w:line="240" w:lineRule="auto"/>
              <w:ind w:firstLine="0" w:firstLineChars="0"/>
              <w:jc w:val="center"/>
              <w:rPr>
                <w:rFonts w:hAnsi="仿宋_GB2312" w:cs="仿宋_GB2312"/>
                <w:kern w:val="0"/>
                <w:sz w:val="24"/>
                <w:szCs w:val="24"/>
              </w:rPr>
            </w:pPr>
            <w:r>
              <w:rPr>
                <w:rFonts w:hint="eastAsia" w:ascii="仿宋" w:hAnsi="仿宋" w:eastAsia="仿宋" w:cs="微软雅黑"/>
                <w:kern w:val="0"/>
                <w:sz w:val="24"/>
                <w:szCs w:val="24"/>
              </w:rPr>
              <w:t>鲘</w:t>
            </w:r>
            <w:r>
              <w:rPr>
                <w:rFonts w:hint="eastAsia" w:hAnsi="仿宋_GB2312" w:cs="仿宋_GB2312"/>
                <w:kern w:val="0"/>
                <w:sz w:val="24"/>
                <w:szCs w:val="24"/>
              </w:rPr>
              <w:t>门渔港美食街区</w:t>
            </w:r>
          </w:p>
        </w:tc>
        <w:tc>
          <w:tcPr>
            <w:tcW w:w="1310" w:type="dxa"/>
            <w:vAlign w:val="center"/>
          </w:tcPr>
          <w:p>
            <w:pPr>
              <w:widowControl/>
              <w:adjustRightInd w:val="0"/>
              <w:snapToGrid w:val="0"/>
              <w:spacing w:line="240" w:lineRule="auto"/>
              <w:ind w:firstLine="0" w:firstLineChars="0"/>
              <w:jc w:val="center"/>
              <w:rPr>
                <w:rFonts w:hAnsi="仿宋_GB2312" w:cs="仿宋_GB2312"/>
                <w:kern w:val="0"/>
                <w:sz w:val="21"/>
                <w:szCs w:val="21"/>
              </w:rPr>
            </w:pPr>
            <w:r>
              <w:rPr>
                <w:rFonts w:hint="eastAsia" w:hAnsi="仿宋_GB2312" w:cs="仿宋_GB2312"/>
                <w:kern w:val="0"/>
                <w:sz w:val="21"/>
                <w:szCs w:val="21"/>
              </w:rPr>
              <w:t>提升优化</w:t>
            </w:r>
          </w:p>
        </w:tc>
        <w:tc>
          <w:tcPr>
            <w:tcW w:w="1310" w:type="dxa"/>
            <w:vMerge w:val="restart"/>
            <w:vAlign w:val="center"/>
          </w:tcPr>
          <w:p>
            <w:pPr>
              <w:widowControl/>
              <w:adjustRightInd w:val="0"/>
              <w:snapToGrid w:val="0"/>
              <w:spacing w:line="240" w:lineRule="auto"/>
              <w:ind w:firstLine="0" w:firstLineChars="0"/>
              <w:jc w:val="center"/>
              <w:rPr>
                <w:rFonts w:hAnsi="仿宋_GB2312" w:cs="仿宋_GB2312"/>
                <w:color w:val="FF0000"/>
                <w:kern w:val="0"/>
                <w:sz w:val="21"/>
                <w:szCs w:val="21"/>
              </w:rPr>
            </w:pPr>
            <w:r>
              <w:rPr>
                <w:rFonts w:hint="eastAsia" w:hAnsi="仿宋_GB2312" w:cs="仿宋_GB2312"/>
                <w:color w:val="000000" w:themeColor="text1"/>
                <w:kern w:val="0"/>
                <w:sz w:val="21"/>
                <w:szCs w:val="21"/>
                <w14:textFill>
                  <w14:solidFill>
                    <w14:schemeClr w14:val="tx1"/>
                  </w14:solidFill>
                </w14:textFill>
              </w:rPr>
              <w:t>百安半岛</w:t>
            </w:r>
          </w:p>
        </w:tc>
        <w:tc>
          <w:tcPr>
            <w:tcW w:w="5149" w:type="dxa"/>
            <w:vAlign w:val="center"/>
          </w:tcPr>
          <w:p>
            <w:pPr>
              <w:widowControl/>
              <w:adjustRightInd w:val="0"/>
              <w:snapToGrid w:val="0"/>
              <w:spacing w:line="240" w:lineRule="auto"/>
              <w:ind w:firstLine="0" w:firstLineChars="0"/>
              <w:jc w:val="center"/>
              <w:rPr>
                <w:rFonts w:hAnsi="仿宋_GB2312" w:cs="仿宋_GB2312"/>
                <w:color w:val="FF0000"/>
                <w:kern w:val="0"/>
                <w:sz w:val="21"/>
                <w:szCs w:val="21"/>
              </w:rPr>
            </w:pPr>
            <w:r>
              <w:rPr>
                <w:rFonts w:hint="eastAsia" w:hAnsi="仿宋_GB2312" w:cs="仿宋_GB2312"/>
                <w:kern w:val="0"/>
                <w:sz w:val="21"/>
                <w:szCs w:val="21"/>
              </w:rPr>
              <w:t>打造以海鲜美食文化为核心、滨海风光与渔家生活交融的特色文化街区，集酒店、购物、餐饮、娱乐、休闲于一体，重点打造海鲜美食体验、渔文化展示、海产展销等功能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420" w:type="dxa"/>
            <w:vMerge w:val="continue"/>
            <w:vAlign w:val="center"/>
          </w:tcPr>
          <w:p>
            <w:pPr>
              <w:widowControl/>
              <w:adjustRightInd w:val="0"/>
              <w:snapToGrid w:val="0"/>
              <w:spacing w:line="240" w:lineRule="auto"/>
              <w:ind w:firstLine="0" w:firstLineChars="0"/>
              <w:jc w:val="center"/>
              <w:rPr>
                <w:rFonts w:hAnsi="仿宋_GB2312" w:cs="仿宋_GB2312"/>
                <w:b/>
                <w:bCs/>
                <w:color w:val="000000" w:themeColor="text1"/>
                <w:kern w:val="0"/>
                <w:sz w:val="28"/>
                <w:szCs w:val="28"/>
                <w14:textFill>
                  <w14:solidFill>
                    <w14:schemeClr w14:val="tx1"/>
                  </w14:solidFill>
                </w14:textFill>
              </w:rPr>
            </w:pPr>
          </w:p>
        </w:tc>
        <w:tc>
          <w:tcPr>
            <w:tcW w:w="612" w:type="dxa"/>
            <w:vAlign w:val="center"/>
          </w:tcPr>
          <w:p>
            <w:pPr>
              <w:widowControl/>
              <w:adjustRightInd w:val="0"/>
              <w:snapToGrid w:val="0"/>
              <w:spacing w:line="240" w:lineRule="auto"/>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4</w:t>
            </w:r>
          </w:p>
        </w:tc>
        <w:tc>
          <w:tcPr>
            <w:tcW w:w="2944" w:type="dxa"/>
            <w:vAlign w:val="center"/>
          </w:tcPr>
          <w:p>
            <w:pPr>
              <w:widowControl/>
              <w:adjustRightInd w:val="0"/>
              <w:snapToGrid w:val="0"/>
              <w:spacing w:line="240" w:lineRule="auto"/>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ascii="仿宋" w:hAnsi="仿宋" w:eastAsia="仿宋" w:cs="微软雅黑"/>
                <w:color w:val="000000" w:themeColor="text1"/>
                <w:kern w:val="0"/>
                <w:sz w:val="24"/>
                <w:szCs w:val="24"/>
                <w14:textFill>
                  <w14:solidFill>
                    <w14:schemeClr w14:val="tx1"/>
                  </w14:solidFill>
                </w14:textFill>
              </w:rPr>
              <w:t>鲘</w:t>
            </w:r>
            <w:r>
              <w:rPr>
                <w:rFonts w:hint="eastAsia" w:hAnsi="仿宋_GB2312" w:cs="仿宋_GB2312"/>
                <w:color w:val="000000" w:themeColor="text1"/>
                <w:kern w:val="0"/>
                <w:sz w:val="24"/>
                <w:szCs w:val="24"/>
                <w14:textFill>
                  <w14:solidFill>
                    <w14:schemeClr w14:val="tx1"/>
                  </w14:solidFill>
                </w14:textFill>
              </w:rPr>
              <w:t>门海鲜美食节</w:t>
            </w:r>
          </w:p>
        </w:tc>
        <w:tc>
          <w:tcPr>
            <w:tcW w:w="1310" w:type="dxa"/>
            <w:vAlign w:val="center"/>
          </w:tcPr>
          <w:p>
            <w:pPr>
              <w:widowControl/>
              <w:adjustRightInd w:val="0"/>
              <w:snapToGrid w:val="0"/>
              <w:spacing w:line="240" w:lineRule="auto"/>
              <w:ind w:firstLine="0" w:firstLineChars="0"/>
              <w:jc w:val="center"/>
              <w:rPr>
                <w:rFonts w:hAnsi="仿宋_GB2312" w:cs="仿宋_GB2312"/>
                <w:color w:val="000000" w:themeColor="text1"/>
                <w:kern w:val="0"/>
                <w:sz w:val="21"/>
                <w:szCs w:val="21"/>
                <w14:textFill>
                  <w14:solidFill>
                    <w14:schemeClr w14:val="tx1"/>
                  </w14:solidFill>
                </w14:textFill>
              </w:rPr>
            </w:pPr>
            <w:r>
              <w:rPr>
                <w:rFonts w:hint="eastAsia" w:hAnsi="仿宋_GB2312" w:cs="仿宋_GB2312"/>
                <w:color w:val="000000" w:themeColor="text1"/>
                <w:kern w:val="0"/>
                <w:sz w:val="21"/>
                <w:szCs w:val="21"/>
                <w14:textFill>
                  <w14:solidFill>
                    <w14:schemeClr w14:val="tx1"/>
                  </w14:solidFill>
                </w14:textFill>
              </w:rPr>
              <w:t>节庆活动</w:t>
            </w:r>
          </w:p>
        </w:tc>
        <w:tc>
          <w:tcPr>
            <w:tcW w:w="1310" w:type="dxa"/>
            <w:vMerge w:val="continue"/>
            <w:vAlign w:val="center"/>
          </w:tcPr>
          <w:p>
            <w:pPr>
              <w:widowControl/>
              <w:adjustRightInd w:val="0"/>
              <w:snapToGrid w:val="0"/>
              <w:spacing w:line="240" w:lineRule="auto"/>
              <w:ind w:firstLine="0" w:firstLineChars="0"/>
              <w:jc w:val="center"/>
              <w:rPr>
                <w:rFonts w:hAnsi="仿宋_GB2312" w:cs="仿宋_GB2312"/>
                <w:color w:val="000000" w:themeColor="text1"/>
                <w:kern w:val="0"/>
                <w:sz w:val="21"/>
                <w:szCs w:val="21"/>
                <w14:textFill>
                  <w14:solidFill>
                    <w14:schemeClr w14:val="tx1"/>
                  </w14:solidFill>
                </w14:textFill>
              </w:rPr>
            </w:pPr>
          </w:p>
        </w:tc>
        <w:tc>
          <w:tcPr>
            <w:tcW w:w="5149" w:type="dxa"/>
            <w:vAlign w:val="center"/>
          </w:tcPr>
          <w:p>
            <w:pPr>
              <w:widowControl/>
              <w:adjustRightInd w:val="0"/>
              <w:snapToGrid w:val="0"/>
              <w:spacing w:line="240" w:lineRule="auto"/>
              <w:ind w:firstLine="0" w:firstLineChars="0"/>
              <w:jc w:val="center"/>
              <w:rPr>
                <w:rFonts w:hAnsi="仿宋_GB2312" w:cs="仿宋_GB2312"/>
                <w:color w:val="000000" w:themeColor="text1"/>
                <w:kern w:val="0"/>
                <w:sz w:val="21"/>
                <w:szCs w:val="21"/>
                <w14:textFill>
                  <w14:solidFill>
                    <w14:schemeClr w14:val="tx1"/>
                  </w14:solidFill>
                </w14:textFill>
              </w:rPr>
            </w:pPr>
            <w:r>
              <w:rPr>
                <w:rFonts w:hint="eastAsia" w:hAnsi="仿宋_GB2312" w:cs="仿宋_GB2312"/>
                <w:color w:val="000000" w:themeColor="text1"/>
                <w:kern w:val="0"/>
                <w:sz w:val="21"/>
                <w:szCs w:val="21"/>
                <w14:textFill>
                  <w14:solidFill>
                    <w14:schemeClr w14:val="tx1"/>
                  </w14:solidFill>
                </w14:textFill>
              </w:rPr>
              <w:t>结合传统开渔节庆典仪式，开展挂渔灯、唱渔歌、吃海鲜、游海景等多样化活动，全方位展示渔家文化、民俗风情，擦亮合作区美食旅游名片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1420" w:type="dxa"/>
            <w:vMerge w:val="continue"/>
            <w:vAlign w:val="center"/>
          </w:tcPr>
          <w:p>
            <w:pPr>
              <w:widowControl/>
              <w:adjustRightInd w:val="0"/>
              <w:snapToGrid w:val="0"/>
              <w:spacing w:line="240" w:lineRule="auto"/>
              <w:ind w:firstLine="0" w:firstLineChars="0"/>
              <w:jc w:val="center"/>
              <w:rPr>
                <w:rFonts w:hAnsi="仿宋_GB2312" w:cs="仿宋_GB2312"/>
                <w:b/>
                <w:bCs/>
                <w:color w:val="000000" w:themeColor="text1"/>
                <w:kern w:val="0"/>
                <w:sz w:val="28"/>
                <w:szCs w:val="28"/>
                <w14:textFill>
                  <w14:solidFill>
                    <w14:schemeClr w14:val="tx1"/>
                  </w14:solidFill>
                </w14:textFill>
              </w:rPr>
            </w:pPr>
          </w:p>
        </w:tc>
        <w:tc>
          <w:tcPr>
            <w:tcW w:w="612" w:type="dxa"/>
            <w:vAlign w:val="center"/>
          </w:tcPr>
          <w:p>
            <w:pPr>
              <w:widowControl/>
              <w:adjustRightInd w:val="0"/>
              <w:snapToGrid w:val="0"/>
              <w:spacing w:line="240" w:lineRule="auto"/>
              <w:ind w:firstLine="0" w:firstLineChars="0"/>
              <w:jc w:val="center"/>
              <w:rPr>
                <w:rFonts w:hAnsi="仿宋_GB2312" w:cs="仿宋_GB2312"/>
                <w:color w:val="000000" w:themeColor="text1"/>
                <w:kern w:val="0"/>
                <w:sz w:val="24"/>
                <w:szCs w:val="24"/>
                <w14:textFill>
                  <w14:solidFill>
                    <w14:schemeClr w14:val="tx1"/>
                  </w14:solidFill>
                </w14:textFill>
              </w:rPr>
            </w:pPr>
            <w:r>
              <w:rPr>
                <w:rFonts w:hAnsi="仿宋_GB2312" w:cs="仿宋_GB2312"/>
                <w:color w:val="000000" w:themeColor="text1"/>
                <w:kern w:val="0"/>
                <w:sz w:val="24"/>
                <w:szCs w:val="24"/>
                <w14:textFill>
                  <w14:solidFill>
                    <w14:schemeClr w14:val="tx1"/>
                  </w14:solidFill>
                </w14:textFill>
              </w:rPr>
              <w:t>5</w:t>
            </w:r>
          </w:p>
        </w:tc>
        <w:tc>
          <w:tcPr>
            <w:tcW w:w="2944" w:type="dxa"/>
            <w:vAlign w:val="center"/>
          </w:tcPr>
          <w:p>
            <w:pPr>
              <w:widowControl/>
              <w:adjustRightInd w:val="0"/>
              <w:snapToGrid w:val="0"/>
              <w:spacing w:line="240" w:lineRule="auto"/>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 w:cs="微软雅黑"/>
                <w:color w:val="000000" w:themeColor="text1"/>
                <w:kern w:val="0"/>
                <w:sz w:val="24"/>
                <w:szCs w:val="24"/>
                <w14:textFill>
                  <w14:solidFill>
                    <w14:schemeClr w14:val="tx1"/>
                  </w14:solidFill>
                </w14:textFill>
              </w:rPr>
              <w:t>深汕站旅游集散服务中心</w:t>
            </w:r>
          </w:p>
        </w:tc>
        <w:tc>
          <w:tcPr>
            <w:tcW w:w="1310" w:type="dxa"/>
            <w:vAlign w:val="center"/>
          </w:tcPr>
          <w:p>
            <w:pPr>
              <w:widowControl/>
              <w:adjustRightInd w:val="0"/>
              <w:snapToGrid w:val="0"/>
              <w:spacing w:line="240" w:lineRule="auto"/>
              <w:ind w:firstLine="0" w:firstLineChars="0"/>
              <w:jc w:val="center"/>
              <w:rPr>
                <w:rFonts w:hAnsi="仿宋_GB2312" w:cs="仿宋_GB2312"/>
                <w:color w:val="000000" w:themeColor="text1"/>
                <w:kern w:val="0"/>
                <w:sz w:val="21"/>
                <w:szCs w:val="21"/>
                <w14:textFill>
                  <w14:solidFill>
                    <w14:schemeClr w14:val="tx1"/>
                  </w14:solidFill>
                </w14:textFill>
              </w:rPr>
            </w:pPr>
            <w:r>
              <w:rPr>
                <w:rFonts w:hint="eastAsia" w:hAnsi="仿宋_GB2312" w:cs="仿宋_GB2312"/>
                <w:color w:val="000000" w:themeColor="text1"/>
                <w:kern w:val="0"/>
                <w:sz w:val="21"/>
                <w:szCs w:val="21"/>
                <w14:textFill>
                  <w14:solidFill>
                    <w14:schemeClr w14:val="tx1"/>
                  </w14:solidFill>
                </w14:textFill>
              </w:rPr>
              <w:t>新建</w:t>
            </w:r>
          </w:p>
        </w:tc>
        <w:tc>
          <w:tcPr>
            <w:tcW w:w="1310" w:type="dxa"/>
            <w:vAlign w:val="center"/>
          </w:tcPr>
          <w:p>
            <w:pPr>
              <w:widowControl/>
              <w:adjustRightInd w:val="0"/>
              <w:snapToGrid w:val="0"/>
              <w:spacing w:line="240" w:lineRule="auto"/>
              <w:ind w:firstLine="0" w:firstLineChars="0"/>
              <w:jc w:val="center"/>
              <w:rPr>
                <w:rFonts w:hAnsi="仿宋_GB2312" w:cs="仿宋_GB2312"/>
                <w:color w:val="000000" w:themeColor="text1"/>
                <w:kern w:val="0"/>
                <w:sz w:val="21"/>
                <w:szCs w:val="21"/>
                <w14:textFill>
                  <w14:solidFill>
                    <w14:schemeClr w14:val="tx1"/>
                  </w14:solidFill>
                </w14:textFill>
              </w:rPr>
            </w:pPr>
            <w:r>
              <w:rPr>
                <w:rFonts w:hint="eastAsia" w:hAnsi="仿宋_GB2312" w:cs="仿宋_GB2312"/>
                <w:color w:val="000000" w:themeColor="text1"/>
                <w:kern w:val="0"/>
                <w:sz w:val="21"/>
                <w:szCs w:val="21"/>
                <w14:textFill>
                  <w14:solidFill>
                    <w14:schemeClr w14:val="tx1"/>
                  </w14:solidFill>
                </w14:textFill>
              </w:rPr>
              <w:t>深汕站周边</w:t>
            </w:r>
          </w:p>
        </w:tc>
        <w:tc>
          <w:tcPr>
            <w:tcW w:w="5149" w:type="dxa"/>
            <w:vAlign w:val="center"/>
          </w:tcPr>
          <w:p>
            <w:pPr>
              <w:widowControl/>
              <w:adjustRightInd w:val="0"/>
              <w:snapToGrid w:val="0"/>
              <w:spacing w:line="240" w:lineRule="auto"/>
              <w:ind w:firstLine="0" w:firstLineChars="0"/>
              <w:jc w:val="center"/>
              <w:rPr>
                <w:rFonts w:hAnsi="仿宋_GB2312" w:cs="仿宋_GB2312"/>
                <w:color w:val="000000" w:themeColor="text1"/>
                <w:kern w:val="0"/>
                <w:sz w:val="21"/>
                <w:szCs w:val="21"/>
                <w14:textFill>
                  <w14:solidFill>
                    <w14:schemeClr w14:val="tx1"/>
                  </w14:solidFill>
                </w14:textFill>
              </w:rPr>
            </w:pPr>
            <w:r>
              <w:rPr>
                <w:rFonts w:hint="eastAsia" w:hAnsi="仿宋_GB2312" w:cs="仿宋_GB2312"/>
                <w:color w:val="000000" w:themeColor="text1"/>
                <w:kern w:val="0"/>
                <w:sz w:val="21"/>
                <w:szCs w:val="21"/>
                <w14:textFill>
                  <w14:solidFill>
                    <w14:schemeClr w14:val="tx1"/>
                  </w14:solidFill>
                </w14:textFill>
              </w:rPr>
              <w:t>结合深汕站TOD开发，建设门户型旅游集散服务中心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420" w:type="dxa"/>
            <w:vMerge w:val="restart"/>
            <w:vAlign w:val="center"/>
          </w:tcPr>
          <w:p>
            <w:pPr>
              <w:widowControl/>
              <w:adjustRightInd w:val="0"/>
              <w:snapToGrid w:val="0"/>
              <w:spacing w:line="240" w:lineRule="auto"/>
              <w:ind w:firstLine="0" w:firstLineChars="0"/>
              <w:jc w:val="center"/>
              <w:rPr>
                <w:rFonts w:hAnsi="仿宋_GB2312" w:cs="仿宋_GB2312"/>
                <w:b/>
                <w:bCs/>
                <w:color w:val="000000" w:themeColor="text1"/>
                <w:kern w:val="0"/>
                <w:sz w:val="28"/>
                <w:szCs w:val="28"/>
                <w14:textFill>
                  <w14:solidFill>
                    <w14:schemeClr w14:val="tx1"/>
                  </w14:solidFill>
                </w14:textFill>
              </w:rPr>
            </w:pPr>
            <w:r>
              <w:rPr>
                <w:rFonts w:hint="eastAsia" w:hAnsi="仿宋_GB2312" w:cs="仿宋_GB2312"/>
                <w:b/>
                <w:bCs/>
                <w:color w:val="000000" w:themeColor="text1"/>
                <w:kern w:val="0"/>
                <w:sz w:val="28"/>
                <w:szCs w:val="28"/>
                <w14:textFill>
                  <w14:solidFill>
                    <w14:schemeClr w14:val="tx1"/>
                  </w14:solidFill>
                </w14:textFill>
              </w:rPr>
              <w:t>（二）</w:t>
            </w:r>
          </w:p>
          <w:p>
            <w:pPr>
              <w:widowControl/>
              <w:adjustRightInd w:val="0"/>
              <w:snapToGrid w:val="0"/>
              <w:spacing w:line="240" w:lineRule="auto"/>
              <w:ind w:firstLine="0" w:firstLineChars="0"/>
              <w:jc w:val="center"/>
              <w:rPr>
                <w:rFonts w:hAnsi="仿宋_GB2312" w:cs="仿宋_GB2312"/>
                <w:b/>
                <w:bCs/>
                <w:color w:val="000000" w:themeColor="text1"/>
                <w:kern w:val="0"/>
                <w:sz w:val="28"/>
                <w:szCs w:val="28"/>
                <w14:textFill>
                  <w14:solidFill>
                    <w14:schemeClr w14:val="tx1"/>
                  </w14:solidFill>
                </w14:textFill>
              </w:rPr>
            </w:pPr>
            <w:r>
              <w:rPr>
                <w:rFonts w:hint="eastAsia" w:hAnsi="仿宋_GB2312" w:cs="仿宋_GB2312"/>
                <w:b/>
                <w:bCs/>
                <w:color w:val="000000" w:themeColor="text1"/>
                <w:kern w:val="0"/>
                <w:sz w:val="28"/>
                <w:szCs w:val="28"/>
                <w14:textFill>
                  <w14:solidFill>
                    <w14:schemeClr w14:val="tx1"/>
                  </w14:solidFill>
                </w14:textFill>
              </w:rPr>
              <w:t>乡村文化与产业振兴工程</w:t>
            </w:r>
          </w:p>
        </w:tc>
        <w:tc>
          <w:tcPr>
            <w:tcW w:w="612" w:type="dxa"/>
            <w:vAlign w:val="center"/>
          </w:tcPr>
          <w:p>
            <w:pPr>
              <w:widowControl/>
              <w:adjustRightInd w:val="0"/>
              <w:snapToGrid w:val="0"/>
              <w:spacing w:line="240" w:lineRule="auto"/>
              <w:ind w:firstLine="0" w:firstLineChars="0"/>
              <w:jc w:val="center"/>
              <w:rPr>
                <w:rFonts w:hAnsi="仿宋" w:cs="微软雅黑"/>
                <w:color w:val="000000" w:themeColor="text1"/>
                <w:kern w:val="0"/>
                <w:sz w:val="24"/>
                <w:szCs w:val="24"/>
                <w14:textFill>
                  <w14:solidFill>
                    <w14:schemeClr w14:val="tx1"/>
                  </w14:solidFill>
                </w14:textFill>
              </w:rPr>
            </w:pPr>
            <w:r>
              <w:rPr>
                <w:rFonts w:hAnsi="仿宋" w:cs="微软雅黑"/>
                <w:color w:val="000000" w:themeColor="text1"/>
                <w:kern w:val="0"/>
                <w:sz w:val="24"/>
                <w:szCs w:val="24"/>
                <w14:textFill>
                  <w14:solidFill>
                    <w14:schemeClr w14:val="tx1"/>
                  </w14:solidFill>
                </w14:textFill>
              </w:rPr>
              <w:t>6</w:t>
            </w:r>
          </w:p>
        </w:tc>
        <w:tc>
          <w:tcPr>
            <w:tcW w:w="2944" w:type="dxa"/>
            <w:vAlign w:val="center"/>
          </w:tcPr>
          <w:p>
            <w:pPr>
              <w:widowControl/>
              <w:adjustRightInd w:val="0"/>
              <w:snapToGrid w:val="0"/>
              <w:spacing w:line="240" w:lineRule="auto"/>
              <w:ind w:firstLine="0" w:firstLineChars="0"/>
              <w:jc w:val="center"/>
              <w:rPr>
                <w:rFonts w:hAnsi="仿宋" w:cs="微软雅黑"/>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天子山田园综合体</w:t>
            </w:r>
          </w:p>
        </w:tc>
        <w:tc>
          <w:tcPr>
            <w:tcW w:w="1310" w:type="dxa"/>
            <w:vAlign w:val="center"/>
          </w:tcPr>
          <w:p>
            <w:pPr>
              <w:widowControl/>
              <w:adjustRightInd w:val="0"/>
              <w:snapToGrid w:val="0"/>
              <w:spacing w:line="240" w:lineRule="auto"/>
              <w:ind w:firstLine="0" w:firstLineChars="0"/>
              <w:jc w:val="center"/>
              <w:rPr>
                <w:rFonts w:hAnsi="仿宋_GB2312" w:cs="仿宋_GB2312"/>
                <w:color w:val="000000" w:themeColor="text1"/>
                <w:kern w:val="0"/>
                <w:sz w:val="21"/>
                <w:szCs w:val="21"/>
                <w14:textFill>
                  <w14:solidFill>
                    <w14:schemeClr w14:val="tx1"/>
                  </w14:solidFill>
                </w14:textFill>
              </w:rPr>
            </w:pPr>
            <w:r>
              <w:rPr>
                <w:rFonts w:hint="eastAsia" w:hAnsi="仿宋_GB2312" w:cs="仿宋_GB2312"/>
                <w:color w:val="000000" w:themeColor="text1"/>
                <w:kern w:val="0"/>
                <w:sz w:val="21"/>
                <w:szCs w:val="21"/>
                <w14:textFill>
                  <w14:solidFill>
                    <w14:schemeClr w14:val="tx1"/>
                  </w14:solidFill>
                </w14:textFill>
              </w:rPr>
              <w:t>提升优化</w:t>
            </w:r>
          </w:p>
        </w:tc>
        <w:tc>
          <w:tcPr>
            <w:tcW w:w="1310" w:type="dxa"/>
            <w:vAlign w:val="center"/>
          </w:tcPr>
          <w:p>
            <w:pPr>
              <w:widowControl/>
              <w:adjustRightInd w:val="0"/>
              <w:snapToGrid w:val="0"/>
              <w:spacing w:line="240" w:lineRule="auto"/>
              <w:ind w:firstLine="0" w:firstLineChars="0"/>
              <w:jc w:val="center"/>
              <w:rPr>
                <w:rFonts w:hAnsi="仿宋_GB2312" w:cs="仿宋_GB2312"/>
                <w:color w:val="000000" w:themeColor="text1"/>
                <w:kern w:val="0"/>
                <w:sz w:val="21"/>
                <w:szCs w:val="21"/>
                <w14:textFill>
                  <w14:solidFill>
                    <w14:schemeClr w14:val="tx1"/>
                  </w14:solidFill>
                </w14:textFill>
              </w:rPr>
            </w:pPr>
            <w:r>
              <w:rPr>
                <w:rFonts w:hint="eastAsia" w:hAnsi="仿宋_GB2312" w:cs="仿宋_GB2312"/>
                <w:color w:val="000000" w:themeColor="text1"/>
                <w:kern w:val="0"/>
                <w:sz w:val="21"/>
                <w:szCs w:val="21"/>
                <w14:textFill>
                  <w14:solidFill>
                    <w14:schemeClr w14:val="tx1"/>
                  </w14:solidFill>
                </w14:textFill>
              </w:rPr>
              <w:t>天子山农业公园及周边田园</w:t>
            </w:r>
          </w:p>
        </w:tc>
        <w:tc>
          <w:tcPr>
            <w:tcW w:w="5149" w:type="dxa"/>
            <w:vAlign w:val="center"/>
          </w:tcPr>
          <w:p>
            <w:pPr>
              <w:widowControl/>
              <w:adjustRightInd w:val="0"/>
              <w:snapToGrid w:val="0"/>
              <w:spacing w:line="240" w:lineRule="auto"/>
              <w:ind w:firstLine="0" w:firstLineChars="0"/>
              <w:jc w:val="center"/>
              <w:rPr>
                <w:rFonts w:hAnsi="仿宋_GB2312" w:cs="仿宋_GB2312"/>
                <w:color w:val="000000" w:themeColor="text1"/>
                <w:kern w:val="0"/>
                <w:sz w:val="21"/>
                <w:szCs w:val="21"/>
                <w14:textFill>
                  <w14:solidFill>
                    <w14:schemeClr w14:val="tx1"/>
                  </w14:solidFill>
                </w14:textFill>
              </w:rPr>
            </w:pPr>
            <w:r>
              <w:rPr>
                <w:rFonts w:hint="eastAsia" w:hAnsi="仿宋_GB2312" w:cs="仿宋_GB2312"/>
                <w:color w:val="000000" w:themeColor="text1"/>
                <w:kern w:val="0"/>
                <w:sz w:val="21"/>
                <w:szCs w:val="21"/>
                <w14:textFill>
                  <w14:solidFill>
                    <w14:schemeClr w14:val="tx1"/>
                  </w14:solidFill>
                </w14:textFill>
              </w:rPr>
              <w:t>丰富现有业态，在现有功能基础上拓展观光游览、研学旅行、产品展览、餐饮美食、休闲体验、商品购买、度假住宿等功能，形成完整农旅产业链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420" w:type="dxa"/>
            <w:vMerge w:val="continue"/>
            <w:vAlign w:val="center"/>
          </w:tcPr>
          <w:p>
            <w:pPr>
              <w:widowControl/>
              <w:adjustRightInd w:val="0"/>
              <w:snapToGrid w:val="0"/>
              <w:spacing w:line="240" w:lineRule="auto"/>
              <w:ind w:firstLine="0" w:firstLineChars="0"/>
              <w:jc w:val="center"/>
              <w:rPr>
                <w:rFonts w:hAnsi="仿宋_GB2312" w:cs="仿宋_GB2312"/>
                <w:b/>
                <w:bCs/>
                <w:color w:val="000000" w:themeColor="text1"/>
                <w:kern w:val="0"/>
                <w:sz w:val="28"/>
                <w:szCs w:val="28"/>
                <w14:textFill>
                  <w14:solidFill>
                    <w14:schemeClr w14:val="tx1"/>
                  </w14:solidFill>
                </w14:textFill>
              </w:rPr>
            </w:pPr>
          </w:p>
        </w:tc>
        <w:tc>
          <w:tcPr>
            <w:tcW w:w="612" w:type="dxa"/>
            <w:vAlign w:val="center"/>
          </w:tcPr>
          <w:p>
            <w:pPr>
              <w:widowControl/>
              <w:adjustRightInd w:val="0"/>
              <w:snapToGrid w:val="0"/>
              <w:spacing w:line="240" w:lineRule="auto"/>
              <w:ind w:firstLine="0" w:firstLineChars="0"/>
              <w:jc w:val="center"/>
              <w:rPr>
                <w:rFonts w:hAnsi="仿宋" w:cs="微软雅黑"/>
                <w:color w:val="000000" w:themeColor="text1"/>
                <w:kern w:val="0"/>
                <w:sz w:val="24"/>
                <w:szCs w:val="24"/>
                <w14:textFill>
                  <w14:solidFill>
                    <w14:schemeClr w14:val="tx1"/>
                  </w14:solidFill>
                </w14:textFill>
              </w:rPr>
            </w:pPr>
            <w:r>
              <w:rPr>
                <w:rFonts w:hAnsi="仿宋" w:cs="微软雅黑"/>
                <w:color w:val="000000" w:themeColor="text1"/>
                <w:kern w:val="0"/>
                <w:sz w:val="24"/>
                <w:szCs w:val="24"/>
                <w14:textFill>
                  <w14:solidFill>
                    <w14:schemeClr w14:val="tx1"/>
                  </w14:solidFill>
                </w14:textFill>
              </w:rPr>
              <w:t>7</w:t>
            </w:r>
          </w:p>
        </w:tc>
        <w:tc>
          <w:tcPr>
            <w:tcW w:w="2944" w:type="dxa"/>
            <w:vAlign w:val="center"/>
          </w:tcPr>
          <w:p>
            <w:pPr>
              <w:widowControl/>
              <w:adjustRightInd w:val="0"/>
              <w:snapToGrid w:val="0"/>
              <w:spacing w:line="240" w:lineRule="auto"/>
              <w:ind w:firstLine="0" w:firstLineChars="0"/>
              <w:jc w:val="center"/>
              <w:rPr>
                <w:rFonts w:hAnsi="仿宋" w:cs="微软雅黑"/>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精品山海民宿集群</w:t>
            </w:r>
          </w:p>
        </w:tc>
        <w:tc>
          <w:tcPr>
            <w:tcW w:w="1310" w:type="dxa"/>
            <w:vAlign w:val="center"/>
          </w:tcPr>
          <w:p>
            <w:pPr>
              <w:widowControl/>
              <w:adjustRightInd w:val="0"/>
              <w:snapToGrid w:val="0"/>
              <w:spacing w:line="240" w:lineRule="auto"/>
              <w:ind w:firstLine="0" w:firstLineChars="0"/>
              <w:jc w:val="center"/>
              <w:rPr>
                <w:rFonts w:hAnsi="仿宋_GB2312" w:cs="仿宋_GB2312"/>
                <w:color w:val="000000" w:themeColor="text1"/>
                <w:kern w:val="0"/>
                <w:sz w:val="21"/>
                <w:szCs w:val="21"/>
                <w14:textFill>
                  <w14:solidFill>
                    <w14:schemeClr w14:val="tx1"/>
                  </w14:solidFill>
                </w14:textFill>
              </w:rPr>
            </w:pPr>
            <w:r>
              <w:rPr>
                <w:rFonts w:hint="eastAsia" w:hAnsi="仿宋_GB2312" w:cs="仿宋_GB2312"/>
                <w:color w:val="000000" w:themeColor="text1"/>
                <w:kern w:val="0"/>
                <w:sz w:val="21"/>
                <w:szCs w:val="21"/>
                <w14:textFill>
                  <w14:solidFill>
                    <w14:schemeClr w14:val="tx1"/>
                  </w14:solidFill>
                </w14:textFill>
              </w:rPr>
              <w:t>提升优化</w:t>
            </w:r>
          </w:p>
        </w:tc>
        <w:tc>
          <w:tcPr>
            <w:tcW w:w="1310" w:type="dxa"/>
            <w:vAlign w:val="center"/>
          </w:tcPr>
          <w:p>
            <w:pPr>
              <w:widowControl/>
              <w:adjustRightInd w:val="0"/>
              <w:snapToGrid w:val="0"/>
              <w:spacing w:line="240" w:lineRule="auto"/>
              <w:ind w:firstLine="0" w:firstLineChars="0"/>
              <w:jc w:val="center"/>
              <w:rPr>
                <w:rFonts w:hAnsi="仿宋_GB2312" w:cs="仿宋_GB2312"/>
                <w:color w:val="000000" w:themeColor="text1"/>
                <w:kern w:val="0"/>
                <w:sz w:val="21"/>
                <w:szCs w:val="21"/>
                <w14:textFill>
                  <w14:solidFill>
                    <w14:schemeClr w14:val="tx1"/>
                  </w14:solidFill>
                </w14:textFill>
              </w:rPr>
            </w:pPr>
            <w:r>
              <w:rPr>
                <w:rFonts w:hint="eastAsia" w:hAnsi="仿宋_GB2312" w:cs="仿宋_GB2312"/>
                <w:color w:val="000000" w:themeColor="text1"/>
                <w:kern w:val="0"/>
                <w:sz w:val="21"/>
                <w:szCs w:val="21"/>
                <w14:textFill>
                  <w14:solidFill>
                    <w14:schemeClr w14:val="tx1"/>
                  </w14:solidFill>
                </w14:textFill>
              </w:rPr>
              <w:t>百安村</w:t>
            </w:r>
          </w:p>
          <w:p>
            <w:pPr>
              <w:widowControl/>
              <w:adjustRightInd w:val="0"/>
              <w:snapToGrid w:val="0"/>
              <w:spacing w:line="240" w:lineRule="auto"/>
              <w:ind w:firstLine="0" w:firstLineChars="0"/>
              <w:jc w:val="center"/>
              <w:rPr>
                <w:rFonts w:hAnsi="仿宋_GB2312" w:cs="仿宋_GB2312"/>
                <w:color w:val="000000" w:themeColor="text1"/>
                <w:kern w:val="0"/>
                <w:sz w:val="21"/>
                <w:szCs w:val="21"/>
                <w14:textFill>
                  <w14:solidFill>
                    <w14:schemeClr w14:val="tx1"/>
                  </w14:solidFill>
                </w14:textFill>
              </w:rPr>
            </w:pPr>
            <w:r>
              <w:rPr>
                <w:rFonts w:hint="eastAsia" w:hAnsi="仿宋_GB2312" w:cs="仿宋_GB2312"/>
                <w:color w:val="000000" w:themeColor="text1"/>
                <w:kern w:val="0"/>
                <w:sz w:val="21"/>
                <w:szCs w:val="21"/>
                <w14:textFill>
                  <w14:solidFill>
                    <w14:schemeClr w14:val="tx1"/>
                  </w14:solidFill>
                </w14:textFill>
              </w:rPr>
              <w:t>南香村</w:t>
            </w:r>
          </w:p>
          <w:p>
            <w:pPr>
              <w:widowControl/>
              <w:adjustRightInd w:val="0"/>
              <w:snapToGrid w:val="0"/>
              <w:spacing w:line="240" w:lineRule="auto"/>
              <w:ind w:firstLine="0" w:firstLineChars="0"/>
              <w:jc w:val="center"/>
              <w:rPr>
                <w:rFonts w:hAnsi="仿宋_GB2312" w:cs="仿宋_GB2312"/>
                <w:color w:val="000000" w:themeColor="text1"/>
                <w:kern w:val="0"/>
                <w:sz w:val="21"/>
                <w:szCs w:val="21"/>
                <w14:textFill>
                  <w14:solidFill>
                    <w14:schemeClr w14:val="tx1"/>
                  </w14:solidFill>
                </w14:textFill>
              </w:rPr>
            </w:pPr>
            <w:r>
              <w:rPr>
                <w:rFonts w:hint="eastAsia" w:hAnsi="仿宋_GB2312" w:cs="仿宋_GB2312"/>
                <w:color w:val="000000" w:themeColor="text1"/>
                <w:kern w:val="0"/>
                <w:sz w:val="21"/>
                <w:szCs w:val="21"/>
                <w14:textFill>
                  <w14:solidFill>
                    <w14:schemeClr w14:val="tx1"/>
                  </w14:solidFill>
                </w14:textFill>
              </w:rPr>
              <w:t>明热村</w:t>
            </w:r>
          </w:p>
        </w:tc>
        <w:tc>
          <w:tcPr>
            <w:tcW w:w="5149" w:type="dxa"/>
            <w:vAlign w:val="center"/>
          </w:tcPr>
          <w:p>
            <w:pPr>
              <w:widowControl/>
              <w:adjustRightInd w:val="0"/>
              <w:snapToGrid w:val="0"/>
              <w:spacing w:line="240" w:lineRule="auto"/>
              <w:ind w:firstLine="0" w:firstLineChars="0"/>
              <w:jc w:val="center"/>
              <w:rPr>
                <w:rFonts w:hAnsi="仿宋_GB2312" w:cs="仿宋_GB2312"/>
                <w:color w:val="000000" w:themeColor="text1"/>
                <w:kern w:val="0"/>
                <w:sz w:val="21"/>
                <w:szCs w:val="21"/>
                <w14:textFill>
                  <w14:solidFill>
                    <w14:schemeClr w14:val="tx1"/>
                  </w14:solidFill>
                </w14:textFill>
              </w:rPr>
            </w:pPr>
            <w:r>
              <w:rPr>
                <w:rFonts w:hint="eastAsia" w:hAnsi="仿宋_GB2312" w:cs="仿宋_GB2312"/>
                <w:color w:val="000000" w:themeColor="text1"/>
                <w:kern w:val="0"/>
                <w:sz w:val="21"/>
                <w:szCs w:val="21"/>
                <w14:textFill>
                  <w14:solidFill>
                    <w14:schemeClr w14:val="tx1"/>
                  </w14:solidFill>
                </w14:textFill>
              </w:rPr>
              <w:t>结合合作区优质山海资源，依托特色乡村，打造百安渔村民宿集群、南香艺术民宿集群、明热温泉民宿集群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420" w:type="dxa"/>
            <w:vMerge w:val="continue"/>
            <w:vAlign w:val="center"/>
          </w:tcPr>
          <w:p>
            <w:pPr>
              <w:widowControl/>
              <w:adjustRightInd w:val="0"/>
              <w:snapToGrid w:val="0"/>
              <w:spacing w:line="240" w:lineRule="auto"/>
              <w:ind w:firstLine="0" w:firstLineChars="0"/>
              <w:jc w:val="center"/>
              <w:rPr>
                <w:rFonts w:hAnsi="仿宋_GB2312" w:cs="仿宋_GB2312"/>
                <w:b/>
                <w:bCs/>
                <w:color w:val="000000" w:themeColor="text1"/>
                <w:kern w:val="0"/>
                <w:sz w:val="28"/>
                <w:szCs w:val="28"/>
                <w14:textFill>
                  <w14:solidFill>
                    <w14:schemeClr w14:val="tx1"/>
                  </w14:solidFill>
                </w14:textFill>
              </w:rPr>
            </w:pPr>
          </w:p>
        </w:tc>
        <w:tc>
          <w:tcPr>
            <w:tcW w:w="612" w:type="dxa"/>
            <w:vAlign w:val="center"/>
          </w:tcPr>
          <w:p>
            <w:pPr>
              <w:widowControl/>
              <w:adjustRightInd w:val="0"/>
              <w:snapToGrid w:val="0"/>
              <w:spacing w:line="240" w:lineRule="auto"/>
              <w:ind w:firstLine="0" w:firstLineChars="0"/>
              <w:jc w:val="center"/>
              <w:rPr>
                <w:rFonts w:hAnsi="仿宋" w:cs="微软雅黑"/>
                <w:color w:val="000000" w:themeColor="text1"/>
                <w:kern w:val="0"/>
                <w:sz w:val="24"/>
                <w:szCs w:val="24"/>
                <w14:textFill>
                  <w14:solidFill>
                    <w14:schemeClr w14:val="tx1"/>
                  </w14:solidFill>
                </w14:textFill>
              </w:rPr>
            </w:pPr>
            <w:r>
              <w:rPr>
                <w:rFonts w:hAnsi="仿宋" w:cs="微软雅黑"/>
                <w:color w:val="000000" w:themeColor="text1"/>
                <w:kern w:val="0"/>
                <w:sz w:val="24"/>
                <w:szCs w:val="24"/>
                <w14:textFill>
                  <w14:solidFill>
                    <w14:schemeClr w14:val="tx1"/>
                  </w14:solidFill>
                </w14:textFill>
              </w:rPr>
              <w:t>8</w:t>
            </w:r>
          </w:p>
        </w:tc>
        <w:tc>
          <w:tcPr>
            <w:tcW w:w="2944" w:type="dxa"/>
            <w:vAlign w:val="center"/>
          </w:tcPr>
          <w:p>
            <w:pPr>
              <w:widowControl/>
              <w:adjustRightInd w:val="0"/>
              <w:snapToGrid w:val="0"/>
              <w:spacing w:line="240" w:lineRule="auto"/>
              <w:ind w:firstLine="0" w:firstLineChars="0"/>
              <w:jc w:val="center"/>
              <w:rPr>
                <w:rFonts w:hAnsi="仿宋" w:cs="微软雅黑"/>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红罗畲族民俗文化村</w:t>
            </w:r>
          </w:p>
        </w:tc>
        <w:tc>
          <w:tcPr>
            <w:tcW w:w="1310" w:type="dxa"/>
            <w:vAlign w:val="center"/>
          </w:tcPr>
          <w:p>
            <w:pPr>
              <w:widowControl/>
              <w:adjustRightInd w:val="0"/>
              <w:snapToGrid w:val="0"/>
              <w:spacing w:line="240" w:lineRule="auto"/>
              <w:ind w:firstLine="0" w:firstLineChars="0"/>
              <w:jc w:val="center"/>
              <w:rPr>
                <w:rFonts w:hAnsi="仿宋_GB2312" w:cs="仿宋_GB2312"/>
                <w:color w:val="000000" w:themeColor="text1"/>
                <w:kern w:val="0"/>
                <w:sz w:val="21"/>
                <w:szCs w:val="21"/>
                <w14:textFill>
                  <w14:solidFill>
                    <w14:schemeClr w14:val="tx1"/>
                  </w14:solidFill>
                </w14:textFill>
              </w:rPr>
            </w:pPr>
            <w:r>
              <w:rPr>
                <w:rFonts w:hint="eastAsia" w:hAnsi="仿宋_GB2312" w:cs="仿宋_GB2312"/>
                <w:color w:val="000000" w:themeColor="text1"/>
                <w:kern w:val="0"/>
                <w:sz w:val="21"/>
                <w:szCs w:val="21"/>
                <w14:textFill>
                  <w14:solidFill>
                    <w14:schemeClr w14:val="tx1"/>
                  </w14:solidFill>
                </w14:textFill>
              </w:rPr>
              <w:t>提升优化</w:t>
            </w:r>
          </w:p>
        </w:tc>
        <w:tc>
          <w:tcPr>
            <w:tcW w:w="1310" w:type="dxa"/>
            <w:vMerge w:val="restart"/>
            <w:vAlign w:val="center"/>
          </w:tcPr>
          <w:p>
            <w:pPr>
              <w:widowControl/>
              <w:adjustRightInd w:val="0"/>
              <w:snapToGrid w:val="0"/>
              <w:spacing w:line="240" w:lineRule="auto"/>
              <w:ind w:firstLine="0" w:firstLineChars="0"/>
              <w:jc w:val="center"/>
              <w:rPr>
                <w:rFonts w:hAnsi="仿宋_GB2312" w:cs="仿宋_GB2312"/>
                <w:color w:val="000000" w:themeColor="text1"/>
                <w:kern w:val="0"/>
                <w:sz w:val="21"/>
                <w:szCs w:val="21"/>
                <w14:textFill>
                  <w14:solidFill>
                    <w14:schemeClr w14:val="tx1"/>
                  </w14:solidFill>
                </w14:textFill>
              </w:rPr>
            </w:pPr>
            <w:r>
              <w:rPr>
                <w:rFonts w:hint="eastAsia" w:hAnsi="仿宋_GB2312" w:cs="仿宋_GB2312"/>
                <w:color w:val="000000" w:themeColor="text1"/>
                <w:kern w:val="0"/>
                <w:sz w:val="21"/>
                <w:szCs w:val="21"/>
                <w14:textFill>
                  <w14:solidFill>
                    <w14:schemeClr w14:val="tx1"/>
                  </w14:solidFill>
                </w14:textFill>
              </w:rPr>
              <w:t>红罗村</w:t>
            </w:r>
          </w:p>
        </w:tc>
        <w:tc>
          <w:tcPr>
            <w:tcW w:w="5149" w:type="dxa"/>
            <w:vAlign w:val="center"/>
          </w:tcPr>
          <w:p>
            <w:pPr>
              <w:widowControl/>
              <w:adjustRightInd w:val="0"/>
              <w:snapToGrid w:val="0"/>
              <w:spacing w:line="240" w:lineRule="auto"/>
              <w:ind w:firstLine="0" w:firstLineChars="0"/>
              <w:jc w:val="center"/>
              <w:rPr>
                <w:rFonts w:hAnsi="仿宋_GB2312" w:cs="仿宋_GB2312"/>
                <w:color w:val="000000" w:themeColor="text1"/>
                <w:kern w:val="0"/>
                <w:sz w:val="21"/>
                <w:szCs w:val="21"/>
                <w14:textFill>
                  <w14:solidFill>
                    <w14:schemeClr w14:val="tx1"/>
                  </w14:solidFill>
                </w14:textFill>
              </w:rPr>
            </w:pPr>
            <w:r>
              <w:rPr>
                <w:rFonts w:hint="eastAsia" w:hAnsi="仿宋_GB2312" w:cs="仿宋_GB2312"/>
                <w:color w:val="000000" w:themeColor="text1"/>
                <w:kern w:val="0"/>
                <w:sz w:val="21"/>
                <w:szCs w:val="21"/>
                <w14:textFill>
                  <w14:solidFill>
                    <w14:schemeClr w14:val="tx1"/>
                  </w14:solidFill>
                </w14:textFill>
              </w:rPr>
              <w:t>丰富业态，完善红罗村休闲观光、文艺表演、民俗体验、特色餐饮、特色物产等旅游功能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420" w:type="dxa"/>
            <w:vMerge w:val="continue"/>
            <w:vAlign w:val="center"/>
          </w:tcPr>
          <w:p>
            <w:pPr>
              <w:widowControl/>
              <w:adjustRightInd w:val="0"/>
              <w:snapToGrid w:val="0"/>
              <w:spacing w:line="240" w:lineRule="auto"/>
              <w:ind w:firstLine="0" w:firstLineChars="0"/>
              <w:jc w:val="center"/>
              <w:rPr>
                <w:rFonts w:hAnsi="仿宋_GB2312" w:cs="仿宋_GB2312"/>
                <w:b/>
                <w:bCs/>
                <w:color w:val="000000" w:themeColor="text1"/>
                <w:kern w:val="0"/>
                <w:sz w:val="28"/>
                <w:szCs w:val="28"/>
                <w14:textFill>
                  <w14:solidFill>
                    <w14:schemeClr w14:val="tx1"/>
                  </w14:solidFill>
                </w14:textFill>
              </w:rPr>
            </w:pPr>
          </w:p>
        </w:tc>
        <w:tc>
          <w:tcPr>
            <w:tcW w:w="612" w:type="dxa"/>
            <w:vAlign w:val="center"/>
          </w:tcPr>
          <w:p>
            <w:pPr>
              <w:widowControl/>
              <w:adjustRightInd w:val="0"/>
              <w:snapToGrid w:val="0"/>
              <w:spacing w:line="240" w:lineRule="auto"/>
              <w:ind w:firstLine="0" w:firstLineChars="0"/>
              <w:jc w:val="center"/>
              <w:rPr>
                <w:rFonts w:hAnsi="仿宋" w:cs="微软雅黑"/>
                <w:color w:val="000000" w:themeColor="text1"/>
                <w:kern w:val="0"/>
                <w:sz w:val="24"/>
                <w:szCs w:val="24"/>
                <w14:textFill>
                  <w14:solidFill>
                    <w14:schemeClr w14:val="tx1"/>
                  </w14:solidFill>
                </w14:textFill>
              </w:rPr>
            </w:pPr>
            <w:r>
              <w:rPr>
                <w:rFonts w:hAnsi="仿宋" w:cs="微软雅黑"/>
                <w:color w:val="000000" w:themeColor="text1"/>
                <w:kern w:val="0"/>
                <w:sz w:val="24"/>
                <w:szCs w:val="24"/>
                <w14:textFill>
                  <w14:solidFill>
                    <w14:schemeClr w14:val="tx1"/>
                  </w14:solidFill>
                </w14:textFill>
              </w:rPr>
              <w:t>9</w:t>
            </w:r>
          </w:p>
        </w:tc>
        <w:tc>
          <w:tcPr>
            <w:tcW w:w="2944" w:type="dxa"/>
            <w:vAlign w:val="center"/>
          </w:tcPr>
          <w:p>
            <w:pPr>
              <w:widowControl/>
              <w:adjustRightInd w:val="0"/>
              <w:snapToGrid w:val="0"/>
              <w:spacing w:line="240" w:lineRule="auto"/>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红罗畲族“三月三”</w:t>
            </w:r>
          </w:p>
        </w:tc>
        <w:tc>
          <w:tcPr>
            <w:tcW w:w="1310" w:type="dxa"/>
            <w:vAlign w:val="center"/>
          </w:tcPr>
          <w:p>
            <w:pPr>
              <w:widowControl/>
              <w:adjustRightInd w:val="0"/>
              <w:snapToGrid w:val="0"/>
              <w:spacing w:line="240" w:lineRule="auto"/>
              <w:ind w:firstLine="0" w:firstLineChars="0"/>
              <w:jc w:val="center"/>
              <w:rPr>
                <w:rFonts w:hAnsi="仿宋_GB2312" w:cs="仿宋_GB2312"/>
                <w:color w:val="000000" w:themeColor="text1"/>
                <w:kern w:val="0"/>
                <w:sz w:val="21"/>
                <w:szCs w:val="21"/>
                <w14:textFill>
                  <w14:solidFill>
                    <w14:schemeClr w14:val="tx1"/>
                  </w14:solidFill>
                </w14:textFill>
              </w:rPr>
            </w:pPr>
            <w:r>
              <w:rPr>
                <w:rFonts w:hint="eastAsia" w:hAnsi="仿宋_GB2312" w:cs="仿宋_GB2312"/>
                <w:color w:val="000000" w:themeColor="text1"/>
                <w:kern w:val="0"/>
                <w:sz w:val="21"/>
                <w:szCs w:val="21"/>
                <w14:textFill>
                  <w14:solidFill>
                    <w14:schemeClr w14:val="tx1"/>
                  </w14:solidFill>
                </w14:textFill>
              </w:rPr>
              <w:t>节庆活动</w:t>
            </w:r>
          </w:p>
        </w:tc>
        <w:tc>
          <w:tcPr>
            <w:tcW w:w="1310" w:type="dxa"/>
            <w:vMerge w:val="continue"/>
            <w:vAlign w:val="center"/>
          </w:tcPr>
          <w:p>
            <w:pPr>
              <w:widowControl/>
              <w:adjustRightInd w:val="0"/>
              <w:snapToGrid w:val="0"/>
              <w:spacing w:line="240" w:lineRule="auto"/>
              <w:ind w:firstLine="0" w:firstLineChars="0"/>
              <w:jc w:val="center"/>
              <w:rPr>
                <w:rFonts w:hAnsi="仿宋_GB2312" w:cs="仿宋_GB2312"/>
                <w:color w:val="000000" w:themeColor="text1"/>
                <w:kern w:val="0"/>
                <w:sz w:val="21"/>
                <w:szCs w:val="21"/>
                <w14:textFill>
                  <w14:solidFill>
                    <w14:schemeClr w14:val="tx1"/>
                  </w14:solidFill>
                </w14:textFill>
              </w:rPr>
            </w:pPr>
          </w:p>
        </w:tc>
        <w:tc>
          <w:tcPr>
            <w:tcW w:w="5149" w:type="dxa"/>
            <w:vAlign w:val="center"/>
          </w:tcPr>
          <w:p>
            <w:pPr>
              <w:widowControl/>
              <w:adjustRightInd w:val="0"/>
              <w:snapToGrid w:val="0"/>
              <w:spacing w:line="240" w:lineRule="auto"/>
              <w:ind w:firstLine="0" w:firstLineChars="0"/>
              <w:jc w:val="center"/>
              <w:rPr>
                <w:rFonts w:hAnsi="仿宋_GB2312" w:cs="仿宋_GB2312"/>
                <w:color w:val="000000" w:themeColor="text1"/>
                <w:kern w:val="0"/>
                <w:sz w:val="21"/>
                <w:szCs w:val="21"/>
                <w14:textFill>
                  <w14:solidFill>
                    <w14:schemeClr w14:val="tx1"/>
                  </w14:solidFill>
                </w14:textFill>
              </w:rPr>
            </w:pPr>
            <w:r>
              <w:rPr>
                <w:rFonts w:hint="eastAsia" w:hAnsi="仿宋_GB2312" w:cs="仿宋_GB2312"/>
                <w:color w:val="000000" w:themeColor="text1"/>
                <w:kern w:val="0"/>
                <w:sz w:val="21"/>
                <w:szCs w:val="21"/>
                <w14:textFill>
                  <w14:solidFill>
                    <w14:schemeClr w14:val="tx1"/>
                  </w14:solidFill>
                </w14:textFill>
              </w:rPr>
              <w:t>开展对山歌、吃乌饭、品佳酿、文艺表演、篝火晚会等一系列节庆活动，打造品牌性的年度盛会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420" w:type="dxa"/>
            <w:vMerge w:val="continue"/>
            <w:vAlign w:val="center"/>
          </w:tcPr>
          <w:p>
            <w:pPr>
              <w:widowControl/>
              <w:adjustRightInd w:val="0"/>
              <w:snapToGrid w:val="0"/>
              <w:spacing w:line="240" w:lineRule="auto"/>
              <w:ind w:firstLine="0" w:firstLineChars="0"/>
              <w:jc w:val="center"/>
              <w:rPr>
                <w:rFonts w:hAnsi="仿宋_GB2312" w:cs="仿宋_GB2312"/>
                <w:b/>
                <w:bCs/>
                <w:color w:val="000000" w:themeColor="text1"/>
                <w:kern w:val="0"/>
                <w:sz w:val="28"/>
                <w:szCs w:val="28"/>
                <w14:textFill>
                  <w14:solidFill>
                    <w14:schemeClr w14:val="tx1"/>
                  </w14:solidFill>
                </w14:textFill>
              </w:rPr>
            </w:pPr>
          </w:p>
        </w:tc>
        <w:tc>
          <w:tcPr>
            <w:tcW w:w="612" w:type="dxa"/>
            <w:vAlign w:val="center"/>
          </w:tcPr>
          <w:p>
            <w:pPr>
              <w:widowControl/>
              <w:adjustRightInd w:val="0"/>
              <w:snapToGrid w:val="0"/>
              <w:spacing w:line="240" w:lineRule="auto"/>
              <w:ind w:firstLine="0" w:firstLineChars="0"/>
              <w:jc w:val="center"/>
              <w:rPr>
                <w:rFonts w:hAnsi="仿宋" w:cs="微软雅黑"/>
                <w:color w:val="000000" w:themeColor="text1"/>
                <w:kern w:val="0"/>
                <w:sz w:val="24"/>
                <w:szCs w:val="24"/>
                <w14:textFill>
                  <w14:solidFill>
                    <w14:schemeClr w14:val="tx1"/>
                  </w14:solidFill>
                </w14:textFill>
              </w:rPr>
            </w:pPr>
            <w:r>
              <w:rPr>
                <w:rFonts w:hAnsi="仿宋" w:cs="微软雅黑"/>
                <w:color w:val="000000" w:themeColor="text1"/>
                <w:kern w:val="0"/>
                <w:sz w:val="24"/>
                <w:szCs w:val="24"/>
                <w14:textFill>
                  <w14:solidFill>
                    <w14:schemeClr w14:val="tx1"/>
                  </w14:solidFill>
                </w14:textFill>
              </w:rPr>
              <w:t>10</w:t>
            </w:r>
          </w:p>
        </w:tc>
        <w:tc>
          <w:tcPr>
            <w:tcW w:w="2944" w:type="dxa"/>
            <w:vAlign w:val="center"/>
          </w:tcPr>
          <w:p>
            <w:pPr>
              <w:widowControl/>
              <w:adjustRightInd w:val="0"/>
              <w:snapToGrid w:val="0"/>
              <w:spacing w:line="240" w:lineRule="auto"/>
              <w:ind w:firstLine="0" w:firstLineChars="0"/>
              <w:jc w:val="center"/>
              <w:rPr>
                <w:rFonts w:hAnsi="仿宋" w:cs="微软雅黑"/>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大安红色文化体验区</w:t>
            </w:r>
          </w:p>
        </w:tc>
        <w:tc>
          <w:tcPr>
            <w:tcW w:w="1310" w:type="dxa"/>
            <w:vAlign w:val="center"/>
          </w:tcPr>
          <w:p>
            <w:pPr>
              <w:widowControl/>
              <w:adjustRightInd w:val="0"/>
              <w:snapToGrid w:val="0"/>
              <w:spacing w:line="240" w:lineRule="auto"/>
              <w:ind w:firstLine="0" w:firstLineChars="0"/>
              <w:jc w:val="center"/>
              <w:rPr>
                <w:rFonts w:hAnsi="仿宋_GB2312" w:cs="仿宋_GB2312"/>
                <w:color w:val="000000" w:themeColor="text1"/>
                <w:kern w:val="0"/>
                <w:sz w:val="21"/>
                <w:szCs w:val="21"/>
                <w14:textFill>
                  <w14:solidFill>
                    <w14:schemeClr w14:val="tx1"/>
                  </w14:solidFill>
                </w14:textFill>
              </w:rPr>
            </w:pPr>
            <w:r>
              <w:rPr>
                <w:rFonts w:hint="eastAsia" w:hAnsi="仿宋_GB2312" w:cs="仿宋_GB2312"/>
                <w:color w:val="000000" w:themeColor="text1"/>
                <w:kern w:val="0"/>
                <w:sz w:val="21"/>
                <w:szCs w:val="21"/>
                <w14:textFill>
                  <w14:solidFill>
                    <w14:schemeClr w14:val="tx1"/>
                  </w14:solidFill>
                </w14:textFill>
              </w:rPr>
              <w:t>新建</w:t>
            </w:r>
          </w:p>
        </w:tc>
        <w:tc>
          <w:tcPr>
            <w:tcW w:w="1310" w:type="dxa"/>
            <w:vAlign w:val="center"/>
          </w:tcPr>
          <w:p>
            <w:pPr>
              <w:widowControl/>
              <w:adjustRightInd w:val="0"/>
              <w:snapToGrid w:val="0"/>
              <w:spacing w:line="240" w:lineRule="auto"/>
              <w:ind w:firstLine="0" w:firstLineChars="0"/>
              <w:jc w:val="center"/>
              <w:rPr>
                <w:rFonts w:hAnsi="仿宋_GB2312" w:cs="仿宋_GB2312"/>
                <w:color w:val="000000" w:themeColor="text1"/>
                <w:kern w:val="0"/>
                <w:sz w:val="21"/>
                <w:szCs w:val="21"/>
                <w14:textFill>
                  <w14:solidFill>
                    <w14:schemeClr w14:val="tx1"/>
                  </w14:solidFill>
                </w14:textFill>
              </w:rPr>
            </w:pPr>
            <w:r>
              <w:rPr>
                <w:rFonts w:hint="eastAsia" w:hAnsi="仿宋_GB2312" w:cs="仿宋_GB2312"/>
                <w:color w:val="000000" w:themeColor="text1"/>
                <w:kern w:val="0"/>
                <w:sz w:val="21"/>
                <w:szCs w:val="21"/>
                <w14:textFill>
                  <w14:solidFill>
                    <w14:schemeClr w14:val="tx1"/>
                  </w14:solidFill>
                </w14:textFill>
              </w:rPr>
              <w:t>大安村</w:t>
            </w:r>
          </w:p>
        </w:tc>
        <w:tc>
          <w:tcPr>
            <w:tcW w:w="5149" w:type="dxa"/>
            <w:vAlign w:val="center"/>
          </w:tcPr>
          <w:p>
            <w:pPr>
              <w:widowControl/>
              <w:adjustRightInd w:val="0"/>
              <w:snapToGrid w:val="0"/>
              <w:spacing w:line="240" w:lineRule="auto"/>
              <w:ind w:firstLine="0" w:firstLineChars="0"/>
              <w:jc w:val="center"/>
              <w:rPr>
                <w:rFonts w:hAnsi="仿宋_GB2312" w:cs="仿宋_GB2312"/>
                <w:color w:val="000000" w:themeColor="text1"/>
                <w:kern w:val="0"/>
                <w:sz w:val="21"/>
                <w:szCs w:val="21"/>
                <w14:textFill>
                  <w14:solidFill>
                    <w14:schemeClr w14:val="tx1"/>
                  </w14:solidFill>
                </w14:textFill>
              </w:rPr>
            </w:pPr>
            <w:r>
              <w:rPr>
                <w:rFonts w:hint="eastAsia" w:hAnsi="仿宋_GB2312" w:cs="仿宋_GB2312"/>
                <w:color w:val="000000" w:themeColor="text1"/>
                <w:kern w:val="0"/>
                <w:sz w:val="21"/>
                <w:szCs w:val="21"/>
                <w14:textFill>
                  <w14:solidFill>
                    <w14:schemeClr w14:val="tx1"/>
                  </w14:solidFill>
                </w14:textFill>
              </w:rPr>
              <w:t>保护性修缮红色文化资源，建设革命纪念馆、红色研学旅游基地、红色文化书店、红色足迹，打造主题步道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420" w:type="dxa"/>
            <w:vMerge w:val="restart"/>
            <w:vAlign w:val="center"/>
          </w:tcPr>
          <w:p>
            <w:pPr>
              <w:widowControl/>
              <w:adjustRightInd w:val="0"/>
              <w:snapToGrid w:val="0"/>
              <w:spacing w:line="240" w:lineRule="auto"/>
              <w:ind w:firstLine="0" w:firstLineChars="0"/>
              <w:jc w:val="center"/>
              <w:rPr>
                <w:rFonts w:hAnsi="仿宋_GB2312" w:cs="仿宋_GB2312"/>
                <w:b/>
                <w:bCs/>
                <w:color w:val="000000" w:themeColor="text1"/>
                <w:kern w:val="0"/>
                <w:sz w:val="28"/>
                <w:szCs w:val="28"/>
                <w14:textFill>
                  <w14:solidFill>
                    <w14:schemeClr w14:val="tx1"/>
                  </w14:solidFill>
                </w14:textFill>
              </w:rPr>
            </w:pPr>
            <w:r>
              <w:rPr>
                <w:rFonts w:hint="eastAsia" w:hAnsi="仿宋_GB2312" w:cs="仿宋_GB2312"/>
                <w:b/>
                <w:bCs/>
                <w:color w:val="000000" w:themeColor="text1"/>
                <w:kern w:val="0"/>
                <w:sz w:val="28"/>
                <w:szCs w:val="28"/>
                <w14:textFill>
                  <w14:solidFill>
                    <w14:schemeClr w14:val="tx1"/>
                  </w14:solidFill>
                </w14:textFill>
              </w:rPr>
              <w:t>（三）</w:t>
            </w:r>
          </w:p>
          <w:p>
            <w:pPr>
              <w:widowControl/>
              <w:adjustRightInd w:val="0"/>
              <w:snapToGrid w:val="0"/>
              <w:spacing w:line="240" w:lineRule="auto"/>
              <w:ind w:firstLine="0" w:firstLineChars="0"/>
              <w:jc w:val="center"/>
              <w:rPr>
                <w:rFonts w:hAnsi="仿宋_GB2312" w:cs="仿宋_GB2312"/>
                <w:b/>
                <w:bCs/>
                <w:color w:val="000000" w:themeColor="text1"/>
                <w:kern w:val="0"/>
                <w:sz w:val="28"/>
                <w:szCs w:val="28"/>
                <w14:textFill>
                  <w14:solidFill>
                    <w14:schemeClr w14:val="tx1"/>
                  </w14:solidFill>
                </w14:textFill>
              </w:rPr>
            </w:pPr>
            <w:r>
              <w:rPr>
                <w:rFonts w:hint="eastAsia" w:hAnsi="仿宋_GB2312" w:cs="仿宋_GB2312"/>
                <w:b/>
                <w:bCs/>
                <w:color w:val="000000" w:themeColor="text1"/>
                <w:kern w:val="0"/>
                <w:sz w:val="28"/>
                <w:szCs w:val="28"/>
                <w14:textFill>
                  <w14:solidFill>
                    <w14:schemeClr w14:val="tx1"/>
                  </w14:solidFill>
                </w14:textFill>
              </w:rPr>
              <w:t>特色体育精品工程</w:t>
            </w:r>
          </w:p>
        </w:tc>
        <w:tc>
          <w:tcPr>
            <w:tcW w:w="612" w:type="dxa"/>
            <w:vAlign w:val="center"/>
          </w:tcPr>
          <w:p>
            <w:pPr>
              <w:widowControl/>
              <w:adjustRightInd w:val="0"/>
              <w:snapToGrid w:val="0"/>
              <w:spacing w:line="240" w:lineRule="auto"/>
              <w:ind w:firstLine="0" w:firstLineChars="0"/>
              <w:jc w:val="center"/>
              <w:rPr>
                <w:rFonts w:hAnsi="仿宋" w:cs="微软雅黑"/>
                <w:color w:val="000000" w:themeColor="text1"/>
                <w:kern w:val="0"/>
                <w:sz w:val="24"/>
                <w:szCs w:val="24"/>
                <w14:textFill>
                  <w14:solidFill>
                    <w14:schemeClr w14:val="tx1"/>
                  </w14:solidFill>
                </w14:textFill>
              </w:rPr>
            </w:pPr>
            <w:r>
              <w:rPr>
                <w:rFonts w:hAnsi="仿宋" w:cs="微软雅黑"/>
                <w:color w:val="000000" w:themeColor="text1"/>
                <w:kern w:val="0"/>
                <w:sz w:val="24"/>
                <w:szCs w:val="24"/>
                <w14:textFill>
                  <w14:solidFill>
                    <w14:schemeClr w14:val="tx1"/>
                  </w14:solidFill>
                </w14:textFill>
              </w:rPr>
              <w:t>11</w:t>
            </w:r>
          </w:p>
        </w:tc>
        <w:tc>
          <w:tcPr>
            <w:tcW w:w="2944" w:type="dxa"/>
            <w:vAlign w:val="center"/>
          </w:tcPr>
          <w:p>
            <w:pPr>
              <w:widowControl/>
              <w:adjustRightInd w:val="0"/>
              <w:snapToGrid w:val="0"/>
              <w:spacing w:line="240" w:lineRule="auto"/>
              <w:ind w:firstLine="0" w:firstLineChars="0"/>
              <w:jc w:val="center"/>
              <w:rPr>
                <w:rFonts w:hAnsi="仿宋" w:cs="微软雅黑"/>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日月湖滑翔伞训练基地</w:t>
            </w:r>
          </w:p>
        </w:tc>
        <w:tc>
          <w:tcPr>
            <w:tcW w:w="1310" w:type="dxa"/>
            <w:vAlign w:val="center"/>
          </w:tcPr>
          <w:p>
            <w:pPr>
              <w:widowControl/>
              <w:adjustRightInd w:val="0"/>
              <w:snapToGrid w:val="0"/>
              <w:spacing w:line="240" w:lineRule="auto"/>
              <w:ind w:firstLine="0" w:firstLineChars="0"/>
              <w:jc w:val="center"/>
              <w:rPr>
                <w:rFonts w:hAnsi="仿宋_GB2312" w:cs="仿宋_GB2312"/>
                <w:color w:val="000000" w:themeColor="text1"/>
                <w:kern w:val="0"/>
                <w:sz w:val="21"/>
                <w:szCs w:val="21"/>
                <w14:textFill>
                  <w14:solidFill>
                    <w14:schemeClr w14:val="tx1"/>
                  </w14:solidFill>
                </w14:textFill>
              </w:rPr>
            </w:pPr>
            <w:r>
              <w:rPr>
                <w:rFonts w:hint="eastAsia" w:hAnsi="仿宋_GB2312" w:cs="仿宋_GB2312"/>
                <w:color w:val="000000" w:themeColor="text1"/>
                <w:kern w:val="0"/>
                <w:sz w:val="21"/>
                <w:szCs w:val="21"/>
                <w14:textFill>
                  <w14:solidFill>
                    <w14:schemeClr w14:val="tx1"/>
                  </w14:solidFill>
                </w14:textFill>
              </w:rPr>
              <w:t>提升优化</w:t>
            </w:r>
          </w:p>
        </w:tc>
        <w:tc>
          <w:tcPr>
            <w:tcW w:w="1310" w:type="dxa"/>
            <w:vAlign w:val="center"/>
          </w:tcPr>
          <w:p>
            <w:pPr>
              <w:widowControl/>
              <w:adjustRightInd w:val="0"/>
              <w:snapToGrid w:val="0"/>
              <w:spacing w:line="240" w:lineRule="auto"/>
              <w:ind w:firstLine="0" w:firstLineChars="0"/>
              <w:jc w:val="center"/>
              <w:rPr>
                <w:rFonts w:hAnsi="仿宋_GB2312" w:cs="仿宋_GB2312"/>
                <w:color w:val="000000" w:themeColor="text1"/>
                <w:kern w:val="0"/>
                <w:sz w:val="21"/>
                <w:szCs w:val="21"/>
                <w14:textFill>
                  <w14:solidFill>
                    <w14:schemeClr w14:val="tx1"/>
                  </w14:solidFill>
                </w14:textFill>
              </w:rPr>
            </w:pPr>
            <w:r>
              <w:rPr>
                <w:rFonts w:hint="eastAsia" w:hAnsi="仿宋_GB2312" w:cs="仿宋_GB2312"/>
                <w:color w:val="000000" w:themeColor="text1"/>
                <w:kern w:val="0"/>
                <w:sz w:val="21"/>
                <w:szCs w:val="21"/>
                <w14:textFill>
                  <w14:solidFill>
                    <w14:schemeClr w14:val="tx1"/>
                  </w14:solidFill>
                </w14:textFill>
              </w:rPr>
              <w:t>日月湖景区</w:t>
            </w:r>
          </w:p>
        </w:tc>
        <w:tc>
          <w:tcPr>
            <w:tcW w:w="5149" w:type="dxa"/>
            <w:vAlign w:val="center"/>
          </w:tcPr>
          <w:p>
            <w:pPr>
              <w:widowControl/>
              <w:adjustRightInd w:val="0"/>
              <w:snapToGrid w:val="0"/>
              <w:spacing w:line="240" w:lineRule="auto"/>
              <w:ind w:firstLine="0" w:firstLineChars="0"/>
              <w:jc w:val="center"/>
              <w:rPr>
                <w:rFonts w:hAnsi="仿宋_GB2312" w:cs="仿宋_GB2312"/>
                <w:color w:val="000000" w:themeColor="text1"/>
                <w:kern w:val="0"/>
                <w:sz w:val="21"/>
                <w:szCs w:val="21"/>
                <w14:textFill>
                  <w14:solidFill>
                    <w14:schemeClr w14:val="tx1"/>
                  </w14:solidFill>
                </w14:textFill>
              </w:rPr>
            </w:pPr>
            <w:r>
              <w:rPr>
                <w:rFonts w:hint="eastAsia" w:hAnsi="仿宋_GB2312" w:cs="仿宋_GB2312"/>
                <w:color w:val="000000" w:themeColor="text1"/>
                <w:kern w:val="0"/>
                <w:sz w:val="21"/>
                <w:szCs w:val="21"/>
                <w14:textFill>
                  <w14:solidFill>
                    <w14:schemeClr w14:val="tx1"/>
                  </w14:solidFill>
                </w14:textFill>
              </w:rPr>
              <w:t>打造国内知名滑翔伞训练基地，完善设施、规范运营，丰富飞行表演、飞行培训、航空拍摄、空中庆典等业态，积极谋划承办大型滑翔伞赛事活动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1420" w:type="dxa"/>
            <w:vMerge w:val="continue"/>
            <w:vAlign w:val="center"/>
          </w:tcPr>
          <w:p>
            <w:pPr>
              <w:widowControl/>
              <w:adjustRightInd w:val="0"/>
              <w:snapToGrid w:val="0"/>
              <w:spacing w:line="240" w:lineRule="auto"/>
              <w:ind w:firstLine="0" w:firstLineChars="0"/>
              <w:jc w:val="center"/>
              <w:rPr>
                <w:rFonts w:hAnsi="仿宋_GB2312" w:cs="仿宋_GB2312"/>
                <w:b/>
                <w:bCs/>
                <w:color w:val="000000" w:themeColor="text1"/>
                <w:kern w:val="0"/>
                <w:sz w:val="28"/>
                <w:szCs w:val="28"/>
                <w14:textFill>
                  <w14:solidFill>
                    <w14:schemeClr w14:val="tx1"/>
                  </w14:solidFill>
                </w14:textFill>
              </w:rPr>
            </w:pPr>
          </w:p>
        </w:tc>
        <w:tc>
          <w:tcPr>
            <w:tcW w:w="612" w:type="dxa"/>
            <w:vAlign w:val="center"/>
          </w:tcPr>
          <w:p>
            <w:pPr>
              <w:widowControl/>
              <w:adjustRightInd w:val="0"/>
              <w:snapToGrid w:val="0"/>
              <w:spacing w:line="240" w:lineRule="auto"/>
              <w:ind w:firstLine="0" w:firstLineChars="0"/>
              <w:jc w:val="center"/>
              <w:rPr>
                <w:rFonts w:hAnsi="仿宋" w:cs="微软雅黑"/>
                <w:color w:val="000000" w:themeColor="text1"/>
                <w:kern w:val="0"/>
                <w:sz w:val="24"/>
                <w:szCs w:val="24"/>
                <w14:textFill>
                  <w14:solidFill>
                    <w14:schemeClr w14:val="tx1"/>
                  </w14:solidFill>
                </w14:textFill>
              </w:rPr>
            </w:pPr>
            <w:r>
              <w:rPr>
                <w:rFonts w:hAnsi="仿宋" w:cs="微软雅黑"/>
                <w:color w:val="000000" w:themeColor="text1"/>
                <w:kern w:val="0"/>
                <w:sz w:val="24"/>
                <w:szCs w:val="24"/>
                <w14:textFill>
                  <w14:solidFill>
                    <w14:schemeClr w14:val="tx1"/>
                  </w14:solidFill>
                </w14:textFill>
              </w:rPr>
              <w:t>12</w:t>
            </w:r>
          </w:p>
        </w:tc>
        <w:tc>
          <w:tcPr>
            <w:tcW w:w="2944" w:type="dxa"/>
            <w:vAlign w:val="center"/>
          </w:tcPr>
          <w:p>
            <w:pPr>
              <w:widowControl/>
              <w:adjustRightInd w:val="0"/>
              <w:snapToGrid w:val="0"/>
              <w:spacing w:line="240" w:lineRule="auto"/>
              <w:ind w:firstLine="0" w:firstLineChars="0"/>
              <w:jc w:val="center"/>
              <w:rPr>
                <w:rFonts w:hAnsi="仿宋" w:cs="微软雅黑"/>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定向越野巡回赛</w:t>
            </w:r>
          </w:p>
        </w:tc>
        <w:tc>
          <w:tcPr>
            <w:tcW w:w="1310" w:type="dxa"/>
            <w:vAlign w:val="center"/>
          </w:tcPr>
          <w:p>
            <w:pPr>
              <w:widowControl/>
              <w:adjustRightInd w:val="0"/>
              <w:snapToGrid w:val="0"/>
              <w:spacing w:line="240" w:lineRule="auto"/>
              <w:ind w:firstLine="0" w:firstLineChars="0"/>
              <w:jc w:val="center"/>
              <w:rPr>
                <w:rFonts w:hAnsi="仿宋_GB2312" w:cs="仿宋_GB2312"/>
                <w:color w:val="000000" w:themeColor="text1"/>
                <w:kern w:val="0"/>
                <w:sz w:val="21"/>
                <w:szCs w:val="21"/>
                <w14:textFill>
                  <w14:solidFill>
                    <w14:schemeClr w14:val="tx1"/>
                  </w14:solidFill>
                </w14:textFill>
              </w:rPr>
            </w:pPr>
            <w:r>
              <w:rPr>
                <w:rFonts w:hint="eastAsia" w:hAnsi="仿宋_GB2312" w:cs="仿宋_GB2312"/>
                <w:color w:val="000000" w:themeColor="text1"/>
                <w:kern w:val="0"/>
                <w:sz w:val="21"/>
                <w:szCs w:val="21"/>
                <w14:textFill>
                  <w14:solidFill>
                    <w14:schemeClr w14:val="tx1"/>
                  </w14:solidFill>
                </w14:textFill>
              </w:rPr>
              <w:t>赛事活动</w:t>
            </w:r>
          </w:p>
        </w:tc>
        <w:tc>
          <w:tcPr>
            <w:tcW w:w="1310" w:type="dxa"/>
            <w:vAlign w:val="center"/>
          </w:tcPr>
          <w:p>
            <w:pPr>
              <w:widowControl/>
              <w:adjustRightInd w:val="0"/>
              <w:snapToGrid w:val="0"/>
              <w:spacing w:line="240" w:lineRule="auto"/>
              <w:ind w:firstLine="0" w:firstLineChars="0"/>
              <w:jc w:val="center"/>
              <w:rPr>
                <w:rFonts w:hAnsi="仿宋_GB2312" w:cs="仿宋_GB2312"/>
                <w:color w:val="000000" w:themeColor="text1"/>
                <w:kern w:val="0"/>
                <w:sz w:val="21"/>
                <w:szCs w:val="21"/>
                <w14:textFill>
                  <w14:solidFill>
                    <w14:schemeClr w14:val="tx1"/>
                  </w14:solidFill>
                </w14:textFill>
              </w:rPr>
            </w:pPr>
            <w:r>
              <w:rPr>
                <w:rFonts w:hint="eastAsia" w:hAnsi="仿宋_GB2312" w:cs="仿宋_GB2312"/>
                <w:color w:val="000000" w:themeColor="text1"/>
                <w:kern w:val="0"/>
                <w:sz w:val="21"/>
                <w:szCs w:val="21"/>
                <w14:textFill>
                  <w14:solidFill>
                    <w14:schemeClr w14:val="tx1"/>
                  </w14:solidFill>
                </w14:textFill>
              </w:rPr>
              <w:t>日月湖景区、圳美绿道等</w:t>
            </w:r>
          </w:p>
        </w:tc>
        <w:tc>
          <w:tcPr>
            <w:tcW w:w="5149" w:type="dxa"/>
            <w:vAlign w:val="center"/>
          </w:tcPr>
          <w:p>
            <w:pPr>
              <w:widowControl/>
              <w:adjustRightInd w:val="0"/>
              <w:snapToGrid w:val="0"/>
              <w:spacing w:line="240" w:lineRule="auto"/>
              <w:ind w:firstLine="0" w:firstLineChars="0"/>
              <w:jc w:val="center"/>
              <w:rPr>
                <w:rFonts w:hAnsi="仿宋_GB2312" w:cs="仿宋_GB2312"/>
                <w:color w:val="000000" w:themeColor="text1"/>
                <w:kern w:val="0"/>
                <w:sz w:val="21"/>
                <w:szCs w:val="21"/>
                <w14:textFill>
                  <w14:solidFill>
                    <w14:schemeClr w14:val="tx1"/>
                  </w14:solidFill>
                </w14:textFill>
              </w:rPr>
            </w:pPr>
            <w:r>
              <w:rPr>
                <w:rFonts w:hint="eastAsia" w:hAnsi="仿宋_GB2312" w:cs="仿宋_GB2312"/>
                <w:color w:val="000000" w:themeColor="text1"/>
                <w:kern w:val="0"/>
                <w:sz w:val="21"/>
                <w:szCs w:val="21"/>
                <w14:textFill>
                  <w14:solidFill>
                    <w14:schemeClr w14:val="tx1"/>
                  </w14:solidFill>
                </w14:textFill>
              </w:rPr>
              <w:t>利用日月湖景区及周边地形和自然资源条件，谋划承办大型定向越野赛事活动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420" w:type="dxa"/>
            <w:vMerge w:val="continue"/>
            <w:vAlign w:val="center"/>
          </w:tcPr>
          <w:p>
            <w:pPr>
              <w:widowControl/>
              <w:adjustRightInd w:val="0"/>
              <w:snapToGrid w:val="0"/>
              <w:spacing w:line="240" w:lineRule="auto"/>
              <w:ind w:firstLine="0" w:firstLineChars="0"/>
              <w:jc w:val="center"/>
              <w:rPr>
                <w:rFonts w:hAnsi="仿宋_GB2312" w:cs="仿宋_GB2312"/>
                <w:b/>
                <w:bCs/>
                <w:color w:val="000000" w:themeColor="text1"/>
                <w:kern w:val="0"/>
                <w:sz w:val="28"/>
                <w:szCs w:val="28"/>
                <w14:textFill>
                  <w14:solidFill>
                    <w14:schemeClr w14:val="tx1"/>
                  </w14:solidFill>
                </w14:textFill>
              </w:rPr>
            </w:pPr>
          </w:p>
        </w:tc>
        <w:tc>
          <w:tcPr>
            <w:tcW w:w="612" w:type="dxa"/>
            <w:vAlign w:val="center"/>
          </w:tcPr>
          <w:p>
            <w:pPr>
              <w:widowControl/>
              <w:adjustRightInd w:val="0"/>
              <w:snapToGrid w:val="0"/>
              <w:spacing w:line="240" w:lineRule="auto"/>
              <w:ind w:firstLine="0" w:firstLineChars="0"/>
              <w:jc w:val="center"/>
              <w:rPr>
                <w:rFonts w:hAnsi="仿宋" w:cs="微软雅黑"/>
                <w:color w:val="000000" w:themeColor="text1"/>
                <w:kern w:val="0"/>
                <w:sz w:val="24"/>
                <w:szCs w:val="24"/>
                <w14:textFill>
                  <w14:solidFill>
                    <w14:schemeClr w14:val="tx1"/>
                  </w14:solidFill>
                </w14:textFill>
              </w:rPr>
            </w:pPr>
            <w:r>
              <w:rPr>
                <w:rFonts w:hAnsi="仿宋" w:cs="微软雅黑"/>
                <w:color w:val="000000" w:themeColor="text1"/>
                <w:kern w:val="0"/>
                <w:sz w:val="24"/>
                <w:szCs w:val="24"/>
                <w14:textFill>
                  <w14:solidFill>
                    <w14:schemeClr w14:val="tx1"/>
                  </w14:solidFill>
                </w14:textFill>
              </w:rPr>
              <w:t>13</w:t>
            </w:r>
          </w:p>
        </w:tc>
        <w:tc>
          <w:tcPr>
            <w:tcW w:w="2944" w:type="dxa"/>
            <w:vAlign w:val="center"/>
          </w:tcPr>
          <w:p>
            <w:pPr>
              <w:widowControl/>
              <w:adjustRightInd w:val="0"/>
              <w:snapToGrid w:val="0"/>
              <w:spacing w:line="240" w:lineRule="auto"/>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_GB2312" w:cs="仿宋_GB2312"/>
                <w:color w:val="000000" w:themeColor="text1"/>
                <w:kern w:val="0"/>
                <w:sz w:val="24"/>
                <w:szCs w:val="24"/>
                <w14:textFill>
                  <w14:solidFill>
                    <w14:schemeClr w14:val="tx1"/>
                  </w14:solidFill>
                </w14:textFill>
              </w:rPr>
              <w:t>高尔夫邀请赛</w:t>
            </w:r>
          </w:p>
        </w:tc>
        <w:tc>
          <w:tcPr>
            <w:tcW w:w="1310" w:type="dxa"/>
            <w:vAlign w:val="center"/>
          </w:tcPr>
          <w:p>
            <w:pPr>
              <w:widowControl/>
              <w:adjustRightInd w:val="0"/>
              <w:snapToGrid w:val="0"/>
              <w:spacing w:line="240" w:lineRule="auto"/>
              <w:ind w:firstLine="0" w:firstLineChars="0"/>
              <w:jc w:val="center"/>
              <w:rPr>
                <w:rFonts w:hAnsi="仿宋_GB2312" w:cs="仿宋_GB2312"/>
                <w:color w:val="000000" w:themeColor="text1"/>
                <w:kern w:val="0"/>
                <w:sz w:val="21"/>
                <w:szCs w:val="21"/>
                <w14:textFill>
                  <w14:solidFill>
                    <w14:schemeClr w14:val="tx1"/>
                  </w14:solidFill>
                </w14:textFill>
              </w:rPr>
            </w:pPr>
            <w:r>
              <w:rPr>
                <w:rFonts w:hint="eastAsia" w:hAnsi="仿宋_GB2312" w:cs="仿宋_GB2312"/>
                <w:color w:val="000000" w:themeColor="text1"/>
                <w:kern w:val="0"/>
                <w:sz w:val="21"/>
                <w:szCs w:val="21"/>
                <w14:textFill>
                  <w14:solidFill>
                    <w14:schemeClr w14:val="tx1"/>
                  </w14:solidFill>
                </w14:textFill>
              </w:rPr>
              <w:t>赛事活动</w:t>
            </w:r>
          </w:p>
        </w:tc>
        <w:tc>
          <w:tcPr>
            <w:tcW w:w="1310" w:type="dxa"/>
            <w:vAlign w:val="center"/>
          </w:tcPr>
          <w:p>
            <w:pPr>
              <w:widowControl/>
              <w:adjustRightInd w:val="0"/>
              <w:snapToGrid w:val="0"/>
              <w:spacing w:line="240" w:lineRule="auto"/>
              <w:ind w:firstLine="0" w:firstLineChars="0"/>
              <w:jc w:val="center"/>
              <w:rPr>
                <w:rFonts w:hAnsi="仿宋_GB2312" w:cs="仿宋_GB2312"/>
                <w:color w:val="000000" w:themeColor="text1"/>
                <w:kern w:val="0"/>
                <w:sz w:val="21"/>
                <w:szCs w:val="21"/>
                <w14:textFill>
                  <w14:solidFill>
                    <w14:schemeClr w14:val="tx1"/>
                  </w14:solidFill>
                </w14:textFill>
              </w:rPr>
            </w:pPr>
            <w:r>
              <w:rPr>
                <w:rFonts w:hint="eastAsia" w:hAnsi="仿宋_GB2312" w:cs="仿宋_GB2312"/>
                <w:color w:val="000000" w:themeColor="text1"/>
                <w:kern w:val="0"/>
                <w:sz w:val="21"/>
                <w:szCs w:val="21"/>
                <w14:textFill>
                  <w14:solidFill>
                    <w14:schemeClr w14:val="tx1"/>
                  </w14:solidFill>
                </w14:textFill>
              </w:rPr>
              <w:t>海丽国际高尔夫球场</w:t>
            </w:r>
          </w:p>
        </w:tc>
        <w:tc>
          <w:tcPr>
            <w:tcW w:w="5149" w:type="dxa"/>
            <w:vAlign w:val="center"/>
          </w:tcPr>
          <w:p>
            <w:pPr>
              <w:widowControl/>
              <w:adjustRightInd w:val="0"/>
              <w:snapToGrid w:val="0"/>
              <w:spacing w:line="240" w:lineRule="auto"/>
              <w:ind w:firstLine="0" w:firstLineChars="0"/>
              <w:jc w:val="center"/>
              <w:rPr>
                <w:rFonts w:hAnsi="仿宋_GB2312" w:cs="仿宋_GB2312"/>
                <w:color w:val="000000" w:themeColor="text1"/>
                <w:kern w:val="0"/>
                <w:sz w:val="21"/>
                <w:szCs w:val="21"/>
                <w14:textFill>
                  <w14:solidFill>
                    <w14:schemeClr w14:val="tx1"/>
                  </w14:solidFill>
                </w14:textFill>
              </w:rPr>
            </w:pPr>
            <w:r>
              <w:rPr>
                <w:rFonts w:hint="eastAsia" w:hAnsi="仿宋_GB2312" w:cs="仿宋_GB2312"/>
                <w:color w:val="000000" w:themeColor="text1"/>
                <w:kern w:val="0"/>
                <w:sz w:val="21"/>
                <w:szCs w:val="21"/>
                <w14:textFill>
                  <w14:solidFill>
                    <w14:schemeClr w14:val="tx1"/>
                  </w14:solidFill>
                </w14:textFill>
              </w:rPr>
              <w:t>发挥沙滩高尔夫球场特色优势，谋划承办高尔夫赛事活动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420" w:type="dxa"/>
            <w:vMerge w:val="restart"/>
            <w:vAlign w:val="center"/>
          </w:tcPr>
          <w:p>
            <w:pPr>
              <w:widowControl/>
              <w:adjustRightInd w:val="0"/>
              <w:snapToGrid w:val="0"/>
              <w:spacing w:line="240" w:lineRule="auto"/>
              <w:ind w:firstLine="0" w:firstLineChars="0"/>
              <w:jc w:val="center"/>
              <w:rPr>
                <w:rFonts w:hAnsi="仿宋_GB2312" w:cs="仿宋_GB2312"/>
                <w:b/>
                <w:bCs/>
                <w:color w:val="000000" w:themeColor="text1"/>
                <w:kern w:val="0"/>
                <w:sz w:val="28"/>
                <w:szCs w:val="28"/>
                <w14:textFill>
                  <w14:solidFill>
                    <w14:schemeClr w14:val="tx1"/>
                  </w14:solidFill>
                </w14:textFill>
              </w:rPr>
            </w:pPr>
            <w:r>
              <w:rPr>
                <w:rFonts w:hint="eastAsia" w:hAnsi="仿宋_GB2312" w:cs="仿宋_GB2312"/>
                <w:b/>
                <w:bCs/>
                <w:color w:val="000000" w:themeColor="text1"/>
                <w:kern w:val="0"/>
                <w:sz w:val="28"/>
                <w:szCs w:val="28"/>
                <w14:textFill>
                  <w14:solidFill>
                    <w14:schemeClr w14:val="tx1"/>
                  </w14:solidFill>
                </w14:textFill>
              </w:rPr>
              <w:t>（四）</w:t>
            </w:r>
          </w:p>
          <w:p>
            <w:pPr>
              <w:widowControl/>
              <w:adjustRightInd w:val="0"/>
              <w:snapToGrid w:val="0"/>
              <w:spacing w:line="240" w:lineRule="auto"/>
              <w:ind w:firstLine="0" w:firstLineChars="0"/>
              <w:jc w:val="center"/>
              <w:rPr>
                <w:rFonts w:hAnsi="仿宋_GB2312" w:cs="仿宋_GB2312"/>
                <w:b/>
                <w:bCs/>
                <w:color w:val="000000" w:themeColor="text1"/>
                <w:kern w:val="0"/>
                <w:sz w:val="28"/>
                <w:szCs w:val="28"/>
                <w14:textFill>
                  <w14:solidFill>
                    <w14:schemeClr w14:val="tx1"/>
                  </w14:solidFill>
                </w14:textFill>
              </w:rPr>
            </w:pPr>
            <w:r>
              <w:rPr>
                <w:rFonts w:hint="eastAsia" w:hAnsi="仿宋_GB2312" w:cs="仿宋_GB2312"/>
                <w:b/>
                <w:bCs/>
                <w:color w:val="000000" w:themeColor="text1"/>
                <w:kern w:val="0"/>
                <w:sz w:val="28"/>
                <w:szCs w:val="28"/>
                <w14:textFill>
                  <w14:solidFill>
                    <w14:schemeClr w14:val="tx1"/>
                  </w14:solidFill>
                </w14:textFill>
              </w:rPr>
              <w:t>文体惠民精品工程</w:t>
            </w:r>
          </w:p>
        </w:tc>
        <w:tc>
          <w:tcPr>
            <w:tcW w:w="612" w:type="dxa"/>
            <w:vAlign w:val="center"/>
          </w:tcPr>
          <w:p>
            <w:pPr>
              <w:widowControl/>
              <w:adjustRightInd w:val="0"/>
              <w:snapToGrid w:val="0"/>
              <w:spacing w:line="240" w:lineRule="auto"/>
              <w:ind w:firstLine="0" w:firstLineChars="0"/>
              <w:jc w:val="center"/>
              <w:rPr>
                <w:rFonts w:hAnsi="仿宋_GB2312" w:cs="仿宋_GB2312"/>
                <w:color w:val="000000" w:themeColor="text1"/>
                <w:kern w:val="0"/>
                <w:sz w:val="24"/>
                <w:szCs w:val="24"/>
                <w14:textFill>
                  <w14:solidFill>
                    <w14:schemeClr w14:val="tx1"/>
                  </w14:solidFill>
                </w14:textFill>
              </w:rPr>
            </w:pPr>
            <w:r>
              <w:rPr>
                <w:rFonts w:hAnsi="仿宋_GB2312" w:cs="仿宋_GB2312"/>
                <w:color w:val="000000" w:themeColor="text1"/>
                <w:kern w:val="0"/>
                <w:sz w:val="24"/>
                <w:szCs w:val="24"/>
                <w14:textFill>
                  <w14:solidFill>
                    <w14:schemeClr w14:val="tx1"/>
                  </w14:solidFill>
                </w14:textFill>
              </w:rPr>
              <w:t>14</w:t>
            </w:r>
          </w:p>
        </w:tc>
        <w:tc>
          <w:tcPr>
            <w:tcW w:w="2944" w:type="dxa"/>
            <w:vAlign w:val="center"/>
          </w:tcPr>
          <w:p>
            <w:pPr>
              <w:widowControl/>
              <w:adjustRightInd w:val="0"/>
              <w:snapToGrid w:val="0"/>
              <w:spacing w:line="240" w:lineRule="auto"/>
              <w:ind w:firstLine="0" w:firstLineChars="0"/>
              <w:jc w:val="center"/>
              <w:rPr>
                <w:rFonts w:hAnsi="仿宋_GB2312" w:cs="仿宋_GB2312"/>
                <w:color w:val="000000" w:themeColor="text1"/>
                <w:kern w:val="0"/>
                <w:sz w:val="24"/>
                <w:szCs w:val="24"/>
                <w14:textFill>
                  <w14:solidFill>
                    <w14:schemeClr w14:val="tx1"/>
                  </w14:solidFill>
                </w14:textFill>
              </w:rPr>
            </w:pPr>
            <w:r>
              <w:rPr>
                <w:rFonts w:hint="eastAsia" w:hAnsi="仿宋" w:cs="微软雅黑"/>
                <w:color w:val="000000" w:themeColor="text1"/>
                <w:kern w:val="0"/>
                <w:sz w:val="24"/>
                <w:szCs w:val="24"/>
                <w14:textFill>
                  <w14:solidFill>
                    <w14:schemeClr w14:val="tx1"/>
                  </w14:solidFill>
                </w14:textFill>
              </w:rPr>
              <w:t>中心区综合文化中心</w:t>
            </w:r>
          </w:p>
        </w:tc>
        <w:tc>
          <w:tcPr>
            <w:tcW w:w="1310" w:type="dxa"/>
            <w:vAlign w:val="center"/>
          </w:tcPr>
          <w:p>
            <w:pPr>
              <w:widowControl/>
              <w:adjustRightInd w:val="0"/>
              <w:snapToGrid w:val="0"/>
              <w:spacing w:line="240" w:lineRule="auto"/>
              <w:ind w:firstLine="0" w:firstLineChars="0"/>
              <w:jc w:val="center"/>
              <w:rPr>
                <w:rFonts w:hAnsi="仿宋_GB2312" w:cs="仿宋_GB2312"/>
                <w:color w:val="000000" w:themeColor="text1"/>
                <w:kern w:val="0"/>
                <w:sz w:val="21"/>
                <w:szCs w:val="21"/>
                <w14:textFill>
                  <w14:solidFill>
                    <w14:schemeClr w14:val="tx1"/>
                  </w14:solidFill>
                </w14:textFill>
              </w:rPr>
            </w:pPr>
            <w:r>
              <w:rPr>
                <w:rFonts w:hint="eastAsia" w:hAnsi="仿宋_GB2312" w:cs="仿宋_GB2312"/>
                <w:color w:val="000000" w:themeColor="text1"/>
                <w:kern w:val="0"/>
                <w:sz w:val="21"/>
                <w:szCs w:val="21"/>
                <w14:textFill>
                  <w14:solidFill>
                    <w14:schemeClr w14:val="tx1"/>
                  </w14:solidFill>
                </w14:textFill>
              </w:rPr>
              <w:t>新建</w:t>
            </w:r>
          </w:p>
        </w:tc>
        <w:tc>
          <w:tcPr>
            <w:tcW w:w="1310" w:type="dxa"/>
            <w:vAlign w:val="center"/>
          </w:tcPr>
          <w:p>
            <w:pPr>
              <w:widowControl/>
              <w:adjustRightInd w:val="0"/>
              <w:snapToGrid w:val="0"/>
              <w:spacing w:line="240" w:lineRule="auto"/>
              <w:ind w:firstLine="0" w:firstLineChars="0"/>
              <w:jc w:val="center"/>
              <w:rPr>
                <w:rFonts w:hAnsi="仿宋_GB2312" w:cs="仿宋_GB2312"/>
                <w:color w:val="000000" w:themeColor="text1"/>
                <w:kern w:val="0"/>
                <w:sz w:val="21"/>
                <w:szCs w:val="21"/>
                <w14:textFill>
                  <w14:solidFill>
                    <w14:schemeClr w14:val="tx1"/>
                  </w14:solidFill>
                </w14:textFill>
              </w:rPr>
            </w:pPr>
            <w:r>
              <w:rPr>
                <w:rFonts w:hint="eastAsia" w:hAnsi="仿宋_GB2312" w:cs="仿宋_GB2312"/>
                <w:color w:val="000000" w:themeColor="text1"/>
                <w:kern w:val="0"/>
                <w:sz w:val="21"/>
                <w:szCs w:val="21"/>
                <w14:textFill>
                  <w14:solidFill>
                    <w14:schemeClr w14:val="tx1"/>
                  </w14:solidFill>
                </w14:textFill>
              </w:rPr>
              <w:t>中心区</w:t>
            </w:r>
          </w:p>
        </w:tc>
        <w:tc>
          <w:tcPr>
            <w:tcW w:w="5149" w:type="dxa"/>
            <w:vAlign w:val="center"/>
          </w:tcPr>
          <w:p>
            <w:pPr>
              <w:widowControl/>
              <w:adjustRightInd w:val="0"/>
              <w:snapToGrid w:val="0"/>
              <w:spacing w:line="240" w:lineRule="auto"/>
              <w:ind w:firstLine="0" w:firstLineChars="0"/>
              <w:jc w:val="center"/>
              <w:rPr>
                <w:rFonts w:hAnsi="仿宋_GB2312" w:cs="仿宋_GB2312"/>
                <w:color w:val="000000" w:themeColor="text1"/>
                <w:kern w:val="0"/>
                <w:sz w:val="21"/>
                <w:szCs w:val="21"/>
                <w14:textFill>
                  <w14:solidFill>
                    <w14:schemeClr w14:val="tx1"/>
                  </w14:solidFill>
                </w14:textFill>
              </w:rPr>
            </w:pPr>
            <w:r>
              <w:rPr>
                <w:rFonts w:hint="eastAsia" w:hAnsi="仿宋_GB2312" w:cs="仿宋_GB2312"/>
                <w:color w:val="000000" w:themeColor="text1"/>
                <w:kern w:val="0"/>
                <w:sz w:val="21"/>
                <w:szCs w:val="21"/>
                <w14:textFill>
                  <w14:solidFill>
                    <w14:schemeClr w14:val="tx1"/>
                  </w14:solidFill>
                </w14:textFill>
              </w:rPr>
              <w:t>主要包含公共图书馆、青少年宫、群众影剧院等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420" w:type="dxa"/>
            <w:vMerge w:val="continue"/>
            <w:vAlign w:val="center"/>
          </w:tcPr>
          <w:p>
            <w:pPr>
              <w:widowControl/>
              <w:adjustRightInd w:val="0"/>
              <w:snapToGrid w:val="0"/>
              <w:spacing w:line="240" w:lineRule="auto"/>
              <w:ind w:firstLine="0" w:firstLineChars="0"/>
              <w:jc w:val="center"/>
              <w:rPr>
                <w:rFonts w:hAnsi="仿宋_GB2312" w:cs="仿宋_GB2312"/>
                <w:b/>
                <w:bCs/>
                <w:color w:val="000000" w:themeColor="text1"/>
                <w:kern w:val="0"/>
                <w:sz w:val="28"/>
                <w:szCs w:val="28"/>
                <w14:textFill>
                  <w14:solidFill>
                    <w14:schemeClr w14:val="tx1"/>
                  </w14:solidFill>
                </w14:textFill>
              </w:rPr>
            </w:pPr>
          </w:p>
        </w:tc>
        <w:tc>
          <w:tcPr>
            <w:tcW w:w="612" w:type="dxa"/>
            <w:vAlign w:val="center"/>
          </w:tcPr>
          <w:p>
            <w:pPr>
              <w:widowControl/>
              <w:adjustRightInd w:val="0"/>
              <w:snapToGrid w:val="0"/>
              <w:spacing w:line="240" w:lineRule="auto"/>
              <w:ind w:firstLine="0" w:firstLineChars="0"/>
              <w:jc w:val="center"/>
              <w:rPr>
                <w:rFonts w:hAnsi="仿宋_GB2312" w:cs="仿宋_GB2312"/>
                <w:color w:val="000000" w:themeColor="text1"/>
                <w:kern w:val="0"/>
                <w:sz w:val="24"/>
                <w:szCs w:val="24"/>
                <w14:textFill>
                  <w14:solidFill>
                    <w14:schemeClr w14:val="tx1"/>
                  </w14:solidFill>
                </w14:textFill>
              </w:rPr>
            </w:pPr>
            <w:r>
              <w:rPr>
                <w:rFonts w:hAnsi="仿宋_GB2312" w:cs="仿宋_GB2312"/>
                <w:color w:val="000000" w:themeColor="text1"/>
                <w:kern w:val="0"/>
                <w:sz w:val="24"/>
                <w:szCs w:val="24"/>
                <w14:textFill>
                  <w14:solidFill>
                    <w14:schemeClr w14:val="tx1"/>
                  </w14:solidFill>
                </w14:textFill>
              </w:rPr>
              <w:t>15</w:t>
            </w:r>
          </w:p>
        </w:tc>
        <w:tc>
          <w:tcPr>
            <w:tcW w:w="2944" w:type="dxa"/>
            <w:vAlign w:val="center"/>
          </w:tcPr>
          <w:p>
            <w:pPr>
              <w:widowControl/>
              <w:adjustRightInd w:val="0"/>
              <w:snapToGrid w:val="0"/>
              <w:spacing w:line="240" w:lineRule="auto"/>
              <w:ind w:firstLine="0" w:firstLineChars="0"/>
              <w:jc w:val="center"/>
              <w:rPr>
                <w:rFonts w:hAnsi="仿宋" w:cs="微软雅黑"/>
                <w:color w:val="000000" w:themeColor="text1"/>
                <w:kern w:val="0"/>
                <w:sz w:val="24"/>
                <w:szCs w:val="24"/>
                <w14:textFill>
                  <w14:solidFill>
                    <w14:schemeClr w14:val="tx1"/>
                  </w14:solidFill>
                </w14:textFill>
              </w:rPr>
            </w:pPr>
            <w:r>
              <w:rPr>
                <w:rFonts w:hint="eastAsia" w:hAnsi="仿宋" w:cs="微软雅黑"/>
                <w:color w:val="000000" w:themeColor="text1"/>
                <w:kern w:val="0"/>
                <w:sz w:val="24"/>
                <w:szCs w:val="24"/>
                <w14:textFill>
                  <w14:solidFill>
                    <w14:schemeClr w14:val="tx1"/>
                  </w14:solidFill>
                </w14:textFill>
              </w:rPr>
              <w:t>中心区综合体育中心</w:t>
            </w:r>
          </w:p>
        </w:tc>
        <w:tc>
          <w:tcPr>
            <w:tcW w:w="1310" w:type="dxa"/>
            <w:vAlign w:val="center"/>
          </w:tcPr>
          <w:p>
            <w:pPr>
              <w:widowControl/>
              <w:adjustRightInd w:val="0"/>
              <w:snapToGrid w:val="0"/>
              <w:spacing w:line="240" w:lineRule="auto"/>
              <w:ind w:firstLine="0" w:firstLineChars="0"/>
              <w:jc w:val="center"/>
              <w:rPr>
                <w:rFonts w:hAnsi="仿宋_GB2312" w:cs="仿宋_GB2312"/>
                <w:color w:val="000000" w:themeColor="text1"/>
                <w:kern w:val="0"/>
                <w:sz w:val="21"/>
                <w:szCs w:val="21"/>
                <w14:textFill>
                  <w14:solidFill>
                    <w14:schemeClr w14:val="tx1"/>
                  </w14:solidFill>
                </w14:textFill>
              </w:rPr>
            </w:pPr>
            <w:r>
              <w:rPr>
                <w:rFonts w:hint="eastAsia" w:hAnsi="仿宋_GB2312" w:cs="仿宋_GB2312"/>
                <w:color w:val="000000" w:themeColor="text1"/>
                <w:kern w:val="0"/>
                <w:sz w:val="21"/>
                <w:szCs w:val="21"/>
                <w14:textFill>
                  <w14:solidFill>
                    <w14:schemeClr w14:val="tx1"/>
                  </w14:solidFill>
                </w14:textFill>
              </w:rPr>
              <w:t>新建</w:t>
            </w:r>
          </w:p>
        </w:tc>
        <w:tc>
          <w:tcPr>
            <w:tcW w:w="1310" w:type="dxa"/>
            <w:vAlign w:val="center"/>
          </w:tcPr>
          <w:p>
            <w:pPr>
              <w:widowControl/>
              <w:adjustRightInd w:val="0"/>
              <w:snapToGrid w:val="0"/>
              <w:spacing w:line="240" w:lineRule="auto"/>
              <w:ind w:firstLine="0" w:firstLineChars="0"/>
              <w:jc w:val="center"/>
              <w:rPr>
                <w:rFonts w:hAnsi="仿宋_GB2312" w:cs="仿宋_GB2312"/>
                <w:color w:val="000000" w:themeColor="text1"/>
                <w:kern w:val="0"/>
                <w:sz w:val="21"/>
                <w:szCs w:val="21"/>
                <w14:textFill>
                  <w14:solidFill>
                    <w14:schemeClr w14:val="tx1"/>
                  </w14:solidFill>
                </w14:textFill>
              </w:rPr>
            </w:pPr>
            <w:r>
              <w:rPr>
                <w:rFonts w:hint="eastAsia" w:hAnsi="仿宋_GB2312" w:cs="仿宋_GB2312"/>
                <w:color w:val="000000" w:themeColor="text1"/>
                <w:kern w:val="0"/>
                <w:sz w:val="21"/>
                <w:szCs w:val="21"/>
                <w14:textFill>
                  <w14:solidFill>
                    <w14:schemeClr w14:val="tx1"/>
                  </w14:solidFill>
                </w14:textFill>
              </w:rPr>
              <w:t>中心区</w:t>
            </w:r>
          </w:p>
        </w:tc>
        <w:tc>
          <w:tcPr>
            <w:tcW w:w="5149" w:type="dxa"/>
            <w:vAlign w:val="center"/>
          </w:tcPr>
          <w:p>
            <w:pPr>
              <w:widowControl/>
              <w:adjustRightInd w:val="0"/>
              <w:snapToGrid w:val="0"/>
              <w:spacing w:line="240" w:lineRule="auto"/>
              <w:ind w:firstLine="0" w:firstLineChars="0"/>
              <w:jc w:val="center"/>
              <w:rPr>
                <w:rFonts w:hAnsi="仿宋_GB2312" w:cs="仿宋_GB2312"/>
                <w:color w:val="000000" w:themeColor="text1"/>
                <w:kern w:val="0"/>
                <w:sz w:val="21"/>
                <w:szCs w:val="21"/>
                <w14:textFill>
                  <w14:solidFill>
                    <w14:schemeClr w14:val="tx1"/>
                  </w14:solidFill>
                </w14:textFill>
              </w:rPr>
            </w:pPr>
            <w:r>
              <w:rPr>
                <w:rFonts w:hint="eastAsia" w:hAnsi="仿宋_GB2312" w:cs="仿宋_GB2312"/>
                <w:color w:val="000000" w:themeColor="text1"/>
                <w:kern w:val="0"/>
                <w:sz w:val="21"/>
                <w:szCs w:val="21"/>
                <w14:textFill>
                  <w14:solidFill>
                    <w14:schemeClr w14:val="tx1"/>
                  </w14:solidFill>
                </w14:textFill>
              </w:rPr>
              <w:t>主要包含室外体育场、球类场馆、游泳馆等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jc w:val="center"/>
        </w:trPr>
        <w:tc>
          <w:tcPr>
            <w:tcW w:w="1420" w:type="dxa"/>
            <w:vMerge w:val="continue"/>
            <w:vAlign w:val="center"/>
          </w:tcPr>
          <w:p>
            <w:pPr>
              <w:widowControl/>
              <w:adjustRightInd w:val="0"/>
              <w:snapToGrid w:val="0"/>
              <w:spacing w:line="240" w:lineRule="auto"/>
              <w:ind w:firstLine="0" w:firstLineChars="0"/>
              <w:jc w:val="center"/>
              <w:rPr>
                <w:rFonts w:hAnsi="仿宋_GB2312" w:cs="仿宋_GB2312"/>
                <w:color w:val="000000" w:themeColor="text1"/>
                <w:kern w:val="0"/>
                <w:sz w:val="21"/>
                <w:szCs w:val="21"/>
                <w14:textFill>
                  <w14:solidFill>
                    <w14:schemeClr w14:val="tx1"/>
                  </w14:solidFill>
                </w14:textFill>
              </w:rPr>
            </w:pPr>
          </w:p>
        </w:tc>
        <w:tc>
          <w:tcPr>
            <w:tcW w:w="612" w:type="dxa"/>
            <w:vAlign w:val="center"/>
          </w:tcPr>
          <w:p>
            <w:pPr>
              <w:widowControl/>
              <w:adjustRightInd w:val="0"/>
              <w:snapToGrid w:val="0"/>
              <w:spacing w:line="240" w:lineRule="auto"/>
              <w:ind w:firstLine="0" w:firstLineChars="0"/>
              <w:jc w:val="center"/>
              <w:rPr>
                <w:rFonts w:hAnsi="仿宋_GB2312" w:cs="仿宋_GB2312"/>
                <w:color w:val="000000" w:themeColor="text1"/>
                <w:kern w:val="0"/>
                <w:sz w:val="24"/>
                <w:szCs w:val="24"/>
                <w14:textFill>
                  <w14:solidFill>
                    <w14:schemeClr w14:val="tx1"/>
                  </w14:solidFill>
                </w14:textFill>
              </w:rPr>
            </w:pPr>
            <w:r>
              <w:rPr>
                <w:rFonts w:hAnsi="仿宋_GB2312" w:cs="仿宋_GB2312"/>
                <w:color w:val="000000" w:themeColor="text1"/>
                <w:kern w:val="0"/>
                <w:sz w:val="24"/>
                <w:szCs w:val="24"/>
                <w14:textFill>
                  <w14:solidFill>
                    <w14:schemeClr w14:val="tx1"/>
                  </w14:solidFill>
                </w14:textFill>
              </w:rPr>
              <w:t>16</w:t>
            </w:r>
          </w:p>
        </w:tc>
        <w:tc>
          <w:tcPr>
            <w:tcW w:w="2944" w:type="dxa"/>
            <w:vAlign w:val="center"/>
          </w:tcPr>
          <w:p>
            <w:pPr>
              <w:widowControl/>
              <w:adjustRightInd w:val="0"/>
              <w:snapToGrid w:val="0"/>
              <w:spacing w:line="240" w:lineRule="auto"/>
              <w:ind w:firstLine="0" w:firstLineChars="0"/>
              <w:jc w:val="center"/>
              <w:rPr>
                <w:rFonts w:hAnsi="仿宋" w:cs="微软雅黑"/>
                <w:color w:val="000000" w:themeColor="text1"/>
                <w:kern w:val="0"/>
                <w:sz w:val="24"/>
                <w:szCs w:val="24"/>
                <w14:textFill>
                  <w14:solidFill>
                    <w14:schemeClr w14:val="tx1"/>
                  </w14:solidFill>
                </w14:textFill>
              </w:rPr>
            </w:pPr>
            <w:r>
              <w:rPr>
                <w:rFonts w:hint="eastAsia" w:hAnsi="仿宋" w:cs="微软雅黑"/>
                <w:color w:val="000000" w:themeColor="text1"/>
                <w:kern w:val="0"/>
                <w:sz w:val="24"/>
                <w:szCs w:val="24"/>
                <w14:textFill>
                  <w14:solidFill>
                    <w14:schemeClr w14:val="tx1"/>
                  </w14:solidFill>
                </w14:textFill>
              </w:rPr>
              <w:t>镇村文体设施优化</w:t>
            </w:r>
          </w:p>
        </w:tc>
        <w:tc>
          <w:tcPr>
            <w:tcW w:w="1310" w:type="dxa"/>
            <w:vAlign w:val="center"/>
          </w:tcPr>
          <w:p>
            <w:pPr>
              <w:widowControl/>
              <w:adjustRightInd w:val="0"/>
              <w:snapToGrid w:val="0"/>
              <w:spacing w:line="240" w:lineRule="auto"/>
              <w:ind w:firstLine="0" w:firstLineChars="0"/>
              <w:jc w:val="center"/>
              <w:rPr>
                <w:rFonts w:hAnsi="仿宋_GB2312" w:cs="仿宋_GB2312"/>
                <w:color w:val="000000" w:themeColor="text1"/>
                <w:kern w:val="0"/>
                <w:sz w:val="21"/>
                <w:szCs w:val="21"/>
                <w14:textFill>
                  <w14:solidFill>
                    <w14:schemeClr w14:val="tx1"/>
                  </w14:solidFill>
                </w14:textFill>
              </w:rPr>
            </w:pPr>
            <w:r>
              <w:rPr>
                <w:rFonts w:hint="eastAsia" w:hAnsi="仿宋_GB2312" w:cs="仿宋_GB2312"/>
                <w:color w:val="000000" w:themeColor="text1"/>
                <w:kern w:val="0"/>
                <w:sz w:val="21"/>
                <w:szCs w:val="21"/>
                <w14:textFill>
                  <w14:solidFill>
                    <w14:schemeClr w14:val="tx1"/>
                  </w14:solidFill>
                </w14:textFill>
              </w:rPr>
              <w:t>提升优化/新建</w:t>
            </w:r>
          </w:p>
        </w:tc>
        <w:tc>
          <w:tcPr>
            <w:tcW w:w="1310" w:type="dxa"/>
            <w:vAlign w:val="center"/>
          </w:tcPr>
          <w:p>
            <w:pPr>
              <w:widowControl/>
              <w:adjustRightInd w:val="0"/>
              <w:snapToGrid w:val="0"/>
              <w:spacing w:line="240" w:lineRule="auto"/>
              <w:ind w:firstLine="0" w:firstLineChars="0"/>
              <w:jc w:val="center"/>
              <w:rPr>
                <w:rFonts w:hAnsi="仿宋_GB2312" w:cs="仿宋_GB2312"/>
                <w:color w:val="000000" w:themeColor="text1"/>
                <w:kern w:val="0"/>
                <w:sz w:val="21"/>
                <w:szCs w:val="21"/>
                <w14:textFill>
                  <w14:solidFill>
                    <w14:schemeClr w14:val="tx1"/>
                  </w14:solidFill>
                </w14:textFill>
              </w:rPr>
            </w:pPr>
            <w:r>
              <w:rPr>
                <w:rFonts w:hint="eastAsia" w:hAnsi="仿宋_GB2312" w:cs="仿宋_GB2312"/>
                <w:color w:val="000000" w:themeColor="text1"/>
                <w:kern w:val="0"/>
                <w:sz w:val="21"/>
                <w:szCs w:val="21"/>
                <w14:textFill>
                  <w14:solidFill>
                    <w14:schemeClr w14:val="tx1"/>
                  </w14:solidFill>
                </w14:textFill>
              </w:rPr>
              <w:t>各镇、村</w:t>
            </w:r>
          </w:p>
        </w:tc>
        <w:tc>
          <w:tcPr>
            <w:tcW w:w="5149" w:type="dxa"/>
            <w:vAlign w:val="center"/>
          </w:tcPr>
          <w:p>
            <w:pPr>
              <w:widowControl/>
              <w:adjustRightInd w:val="0"/>
              <w:snapToGrid w:val="0"/>
              <w:spacing w:line="240" w:lineRule="auto"/>
              <w:ind w:firstLine="0" w:firstLineChars="0"/>
              <w:jc w:val="center"/>
              <w:rPr>
                <w:rFonts w:hAnsi="仿宋_GB2312" w:cs="仿宋_GB2312"/>
                <w:color w:val="000000" w:themeColor="text1"/>
                <w:kern w:val="0"/>
                <w:sz w:val="21"/>
                <w:szCs w:val="21"/>
                <w14:textFill>
                  <w14:solidFill>
                    <w14:schemeClr w14:val="tx1"/>
                  </w14:solidFill>
                </w14:textFill>
              </w:rPr>
            </w:pPr>
            <w:r>
              <w:rPr>
                <w:rFonts w:hint="eastAsia" w:hAnsi="仿宋_GB2312" w:cs="仿宋_GB2312"/>
                <w:color w:val="000000" w:themeColor="text1"/>
                <w:kern w:val="0"/>
                <w:sz w:val="21"/>
                <w:szCs w:val="21"/>
                <w14:textFill>
                  <w14:solidFill>
                    <w14:schemeClr w14:val="tx1"/>
                  </w14:solidFill>
                </w14:textFill>
              </w:rPr>
              <w:t>从基础设施、队伍建设、公共服务、组织管理等方面提升已有基层文化站功能；结合实际需求，新建村级文体设施，增加服务覆盖、优化服务品质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jc w:val="center"/>
        </w:trPr>
        <w:tc>
          <w:tcPr>
            <w:tcW w:w="1420" w:type="dxa"/>
            <w:vMerge w:val="continue"/>
            <w:vAlign w:val="center"/>
          </w:tcPr>
          <w:p>
            <w:pPr>
              <w:widowControl/>
              <w:adjustRightInd w:val="0"/>
              <w:snapToGrid w:val="0"/>
              <w:spacing w:line="240" w:lineRule="auto"/>
              <w:ind w:firstLine="0" w:firstLineChars="0"/>
              <w:jc w:val="center"/>
              <w:rPr>
                <w:rFonts w:hAnsi="仿宋_GB2312" w:cs="仿宋_GB2312"/>
                <w:color w:val="000000" w:themeColor="text1"/>
                <w:kern w:val="0"/>
                <w:sz w:val="21"/>
                <w:szCs w:val="21"/>
                <w14:textFill>
                  <w14:solidFill>
                    <w14:schemeClr w14:val="tx1"/>
                  </w14:solidFill>
                </w14:textFill>
              </w:rPr>
            </w:pPr>
          </w:p>
        </w:tc>
        <w:tc>
          <w:tcPr>
            <w:tcW w:w="612" w:type="dxa"/>
            <w:vAlign w:val="center"/>
          </w:tcPr>
          <w:p>
            <w:pPr>
              <w:widowControl/>
              <w:adjustRightInd w:val="0"/>
              <w:snapToGrid w:val="0"/>
              <w:spacing w:line="240" w:lineRule="auto"/>
              <w:ind w:firstLine="0" w:firstLineChars="0"/>
              <w:jc w:val="center"/>
              <w:rPr>
                <w:rFonts w:hAnsi="仿宋_GB2312" w:cs="仿宋_GB2312"/>
                <w:color w:val="000000" w:themeColor="text1"/>
                <w:kern w:val="0"/>
                <w:sz w:val="24"/>
                <w:szCs w:val="24"/>
                <w14:textFill>
                  <w14:solidFill>
                    <w14:schemeClr w14:val="tx1"/>
                  </w14:solidFill>
                </w14:textFill>
              </w:rPr>
            </w:pPr>
            <w:r>
              <w:rPr>
                <w:rFonts w:hAnsi="仿宋_GB2312" w:cs="仿宋_GB2312"/>
                <w:color w:val="000000" w:themeColor="text1"/>
                <w:kern w:val="0"/>
                <w:sz w:val="24"/>
                <w:szCs w:val="24"/>
                <w14:textFill>
                  <w14:solidFill>
                    <w14:schemeClr w14:val="tx1"/>
                  </w14:solidFill>
                </w14:textFill>
              </w:rPr>
              <w:t>17</w:t>
            </w:r>
          </w:p>
        </w:tc>
        <w:tc>
          <w:tcPr>
            <w:tcW w:w="2944" w:type="dxa"/>
            <w:vAlign w:val="center"/>
          </w:tcPr>
          <w:p>
            <w:pPr>
              <w:widowControl/>
              <w:adjustRightInd w:val="0"/>
              <w:snapToGrid w:val="0"/>
              <w:spacing w:line="240" w:lineRule="auto"/>
              <w:ind w:firstLine="0" w:firstLineChars="0"/>
              <w:jc w:val="center"/>
              <w:rPr>
                <w:rFonts w:hAnsi="仿宋" w:cs="微软雅黑"/>
                <w:color w:val="000000" w:themeColor="text1"/>
                <w:kern w:val="0"/>
                <w:sz w:val="24"/>
                <w:szCs w:val="24"/>
                <w14:textFill>
                  <w14:solidFill>
                    <w14:schemeClr w14:val="tx1"/>
                  </w14:solidFill>
                </w14:textFill>
              </w:rPr>
            </w:pPr>
            <w:r>
              <w:rPr>
                <w:rFonts w:hint="eastAsia" w:hAnsi="仿宋" w:cs="微软雅黑"/>
                <w:color w:val="000000" w:themeColor="text1"/>
                <w:kern w:val="0"/>
                <w:sz w:val="24"/>
                <w:szCs w:val="24"/>
                <w14:textFill>
                  <w14:solidFill>
                    <w14:schemeClr w14:val="tx1"/>
                  </w14:solidFill>
                </w14:textFill>
              </w:rPr>
              <w:t>文化惠民</w:t>
            </w:r>
          </w:p>
        </w:tc>
        <w:tc>
          <w:tcPr>
            <w:tcW w:w="1310" w:type="dxa"/>
            <w:vAlign w:val="center"/>
          </w:tcPr>
          <w:p>
            <w:pPr>
              <w:widowControl/>
              <w:adjustRightInd w:val="0"/>
              <w:snapToGrid w:val="0"/>
              <w:spacing w:line="240" w:lineRule="auto"/>
              <w:ind w:firstLine="0" w:firstLineChars="0"/>
              <w:jc w:val="center"/>
              <w:rPr>
                <w:rFonts w:hAnsi="仿宋_GB2312" w:cs="仿宋_GB2312"/>
                <w:color w:val="000000" w:themeColor="text1"/>
                <w:kern w:val="0"/>
                <w:sz w:val="21"/>
                <w:szCs w:val="21"/>
                <w14:textFill>
                  <w14:solidFill>
                    <w14:schemeClr w14:val="tx1"/>
                  </w14:solidFill>
                </w14:textFill>
              </w:rPr>
            </w:pPr>
            <w:r>
              <w:rPr>
                <w:rFonts w:hint="eastAsia" w:hAnsi="仿宋_GB2312" w:cs="仿宋_GB2312"/>
                <w:color w:val="000000" w:themeColor="text1"/>
                <w:kern w:val="0"/>
                <w:sz w:val="21"/>
                <w:szCs w:val="21"/>
                <w14:textFill>
                  <w14:solidFill>
                    <w14:schemeClr w14:val="tx1"/>
                  </w14:solidFill>
                </w14:textFill>
              </w:rPr>
              <w:t>系列活动</w:t>
            </w:r>
          </w:p>
        </w:tc>
        <w:tc>
          <w:tcPr>
            <w:tcW w:w="1310" w:type="dxa"/>
            <w:vAlign w:val="center"/>
          </w:tcPr>
          <w:p>
            <w:pPr>
              <w:widowControl/>
              <w:adjustRightInd w:val="0"/>
              <w:snapToGrid w:val="0"/>
              <w:spacing w:line="240" w:lineRule="auto"/>
              <w:ind w:firstLine="0" w:firstLineChars="0"/>
              <w:jc w:val="center"/>
              <w:rPr>
                <w:rFonts w:hAnsi="仿宋_GB2312" w:cs="仿宋_GB2312"/>
                <w:color w:val="000000" w:themeColor="text1"/>
                <w:kern w:val="0"/>
                <w:sz w:val="21"/>
                <w:szCs w:val="21"/>
                <w14:textFill>
                  <w14:solidFill>
                    <w14:schemeClr w14:val="tx1"/>
                  </w14:solidFill>
                </w14:textFill>
              </w:rPr>
            </w:pPr>
            <w:r>
              <w:rPr>
                <w:rFonts w:hint="eastAsia" w:hAnsi="仿宋_GB2312" w:cs="仿宋_GB2312"/>
                <w:color w:val="000000" w:themeColor="text1"/>
                <w:kern w:val="0"/>
                <w:sz w:val="21"/>
                <w:szCs w:val="21"/>
                <w14:textFill>
                  <w14:solidFill>
                    <w14:schemeClr w14:val="tx1"/>
                  </w14:solidFill>
                </w14:textFill>
              </w:rPr>
              <w:t>—</w:t>
            </w:r>
          </w:p>
        </w:tc>
        <w:tc>
          <w:tcPr>
            <w:tcW w:w="5149" w:type="dxa"/>
            <w:vAlign w:val="center"/>
          </w:tcPr>
          <w:p>
            <w:pPr>
              <w:widowControl/>
              <w:adjustRightInd w:val="0"/>
              <w:snapToGrid w:val="0"/>
              <w:spacing w:line="240" w:lineRule="auto"/>
              <w:ind w:firstLine="0" w:firstLineChars="0"/>
              <w:jc w:val="center"/>
              <w:rPr>
                <w:rFonts w:hAnsi="仿宋_GB2312" w:cs="仿宋_GB2312"/>
                <w:color w:val="000000" w:themeColor="text1"/>
                <w:kern w:val="0"/>
                <w:sz w:val="21"/>
                <w:szCs w:val="21"/>
                <w14:textFill>
                  <w14:solidFill>
                    <w14:schemeClr w14:val="tx1"/>
                  </w14:solidFill>
                </w14:textFill>
              </w:rPr>
            </w:pPr>
            <w:r>
              <w:rPr>
                <w:rFonts w:hint="eastAsia" w:hAnsi="仿宋_GB2312" w:cs="仿宋_GB2312"/>
                <w:color w:val="000000" w:themeColor="text1"/>
                <w:kern w:val="0"/>
                <w:sz w:val="21"/>
                <w:szCs w:val="21"/>
                <w14:textFill>
                  <w14:solidFill>
                    <w14:schemeClr w14:val="tx1"/>
                  </w14:solidFill>
                </w14:textFill>
              </w:rPr>
              <w:t>文艺汇演、公益讲堂、电影下乡、全民阅读等系列活动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jc w:val="center"/>
        </w:trPr>
        <w:tc>
          <w:tcPr>
            <w:tcW w:w="1420" w:type="dxa"/>
            <w:vMerge w:val="continue"/>
            <w:vAlign w:val="center"/>
          </w:tcPr>
          <w:p>
            <w:pPr>
              <w:widowControl/>
              <w:adjustRightInd w:val="0"/>
              <w:snapToGrid w:val="0"/>
              <w:spacing w:line="240" w:lineRule="auto"/>
              <w:ind w:firstLine="0" w:firstLineChars="0"/>
              <w:jc w:val="center"/>
              <w:rPr>
                <w:rFonts w:hAnsi="仿宋_GB2312" w:cs="仿宋_GB2312"/>
                <w:color w:val="000000" w:themeColor="text1"/>
                <w:kern w:val="0"/>
                <w:sz w:val="21"/>
                <w:szCs w:val="21"/>
                <w14:textFill>
                  <w14:solidFill>
                    <w14:schemeClr w14:val="tx1"/>
                  </w14:solidFill>
                </w14:textFill>
              </w:rPr>
            </w:pPr>
          </w:p>
        </w:tc>
        <w:tc>
          <w:tcPr>
            <w:tcW w:w="612" w:type="dxa"/>
            <w:vAlign w:val="center"/>
          </w:tcPr>
          <w:p>
            <w:pPr>
              <w:widowControl/>
              <w:adjustRightInd w:val="0"/>
              <w:snapToGrid w:val="0"/>
              <w:spacing w:line="240" w:lineRule="auto"/>
              <w:ind w:firstLine="0" w:firstLineChars="0"/>
              <w:jc w:val="center"/>
              <w:rPr>
                <w:rFonts w:hAnsi="仿宋_GB2312" w:cs="仿宋_GB2312"/>
                <w:color w:val="000000" w:themeColor="text1"/>
                <w:kern w:val="0"/>
                <w:sz w:val="24"/>
                <w:szCs w:val="24"/>
                <w14:textFill>
                  <w14:solidFill>
                    <w14:schemeClr w14:val="tx1"/>
                  </w14:solidFill>
                </w14:textFill>
              </w:rPr>
            </w:pPr>
            <w:r>
              <w:rPr>
                <w:rFonts w:hAnsi="仿宋_GB2312" w:cs="仿宋_GB2312"/>
                <w:color w:val="000000" w:themeColor="text1"/>
                <w:kern w:val="0"/>
                <w:sz w:val="24"/>
                <w:szCs w:val="24"/>
                <w14:textFill>
                  <w14:solidFill>
                    <w14:schemeClr w14:val="tx1"/>
                  </w14:solidFill>
                </w14:textFill>
              </w:rPr>
              <w:t>18</w:t>
            </w:r>
          </w:p>
        </w:tc>
        <w:tc>
          <w:tcPr>
            <w:tcW w:w="2944" w:type="dxa"/>
            <w:vAlign w:val="center"/>
          </w:tcPr>
          <w:p>
            <w:pPr>
              <w:widowControl/>
              <w:adjustRightInd w:val="0"/>
              <w:snapToGrid w:val="0"/>
              <w:spacing w:line="240" w:lineRule="auto"/>
              <w:ind w:firstLine="0" w:firstLineChars="0"/>
              <w:jc w:val="center"/>
              <w:rPr>
                <w:rFonts w:hAnsi="仿宋" w:cs="微软雅黑"/>
                <w:color w:val="000000" w:themeColor="text1"/>
                <w:kern w:val="0"/>
                <w:sz w:val="24"/>
                <w:szCs w:val="24"/>
                <w14:textFill>
                  <w14:solidFill>
                    <w14:schemeClr w14:val="tx1"/>
                  </w14:solidFill>
                </w14:textFill>
              </w:rPr>
            </w:pPr>
            <w:r>
              <w:rPr>
                <w:rFonts w:hint="eastAsia" w:hAnsi="仿宋" w:cs="微软雅黑"/>
                <w:color w:val="000000" w:themeColor="text1"/>
                <w:kern w:val="0"/>
                <w:sz w:val="24"/>
                <w:szCs w:val="24"/>
                <w14:textFill>
                  <w14:solidFill>
                    <w14:schemeClr w14:val="tx1"/>
                  </w14:solidFill>
                </w14:textFill>
              </w:rPr>
              <w:t>全民健身</w:t>
            </w:r>
          </w:p>
        </w:tc>
        <w:tc>
          <w:tcPr>
            <w:tcW w:w="1310" w:type="dxa"/>
            <w:vAlign w:val="center"/>
          </w:tcPr>
          <w:p>
            <w:pPr>
              <w:widowControl/>
              <w:adjustRightInd w:val="0"/>
              <w:snapToGrid w:val="0"/>
              <w:spacing w:line="240" w:lineRule="auto"/>
              <w:ind w:firstLine="0" w:firstLineChars="0"/>
              <w:jc w:val="center"/>
              <w:rPr>
                <w:rFonts w:hAnsi="仿宋_GB2312" w:cs="仿宋_GB2312"/>
                <w:color w:val="000000" w:themeColor="text1"/>
                <w:kern w:val="0"/>
                <w:sz w:val="21"/>
                <w:szCs w:val="21"/>
                <w14:textFill>
                  <w14:solidFill>
                    <w14:schemeClr w14:val="tx1"/>
                  </w14:solidFill>
                </w14:textFill>
              </w:rPr>
            </w:pPr>
            <w:r>
              <w:rPr>
                <w:rFonts w:hint="eastAsia" w:hAnsi="仿宋_GB2312" w:cs="仿宋_GB2312"/>
                <w:color w:val="000000" w:themeColor="text1"/>
                <w:kern w:val="0"/>
                <w:sz w:val="21"/>
                <w:szCs w:val="21"/>
                <w14:textFill>
                  <w14:solidFill>
                    <w14:schemeClr w14:val="tx1"/>
                  </w14:solidFill>
                </w14:textFill>
              </w:rPr>
              <w:t>系列活动</w:t>
            </w:r>
          </w:p>
        </w:tc>
        <w:tc>
          <w:tcPr>
            <w:tcW w:w="1310" w:type="dxa"/>
            <w:vAlign w:val="center"/>
          </w:tcPr>
          <w:p>
            <w:pPr>
              <w:widowControl/>
              <w:adjustRightInd w:val="0"/>
              <w:snapToGrid w:val="0"/>
              <w:spacing w:line="240" w:lineRule="auto"/>
              <w:ind w:firstLine="0" w:firstLineChars="0"/>
              <w:jc w:val="center"/>
              <w:rPr>
                <w:rFonts w:hAnsi="仿宋_GB2312" w:cs="仿宋_GB2312"/>
                <w:color w:val="000000" w:themeColor="text1"/>
                <w:kern w:val="0"/>
                <w:sz w:val="21"/>
                <w:szCs w:val="21"/>
                <w14:textFill>
                  <w14:solidFill>
                    <w14:schemeClr w14:val="tx1"/>
                  </w14:solidFill>
                </w14:textFill>
              </w:rPr>
            </w:pPr>
            <w:r>
              <w:rPr>
                <w:rFonts w:hint="eastAsia" w:hAnsi="仿宋_GB2312" w:cs="仿宋_GB2312"/>
                <w:color w:val="000000" w:themeColor="text1"/>
                <w:kern w:val="0"/>
                <w:sz w:val="21"/>
                <w:szCs w:val="21"/>
                <w14:textFill>
                  <w14:solidFill>
                    <w14:schemeClr w14:val="tx1"/>
                  </w14:solidFill>
                </w14:textFill>
              </w:rPr>
              <w:t>—</w:t>
            </w:r>
          </w:p>
        </w:tc>
        <w:tc>
          <w:tcPr>
            <w:tcW w:w="5149" w:type="dxa"/>
            <w:vAlign w:val="center"/>
          </w:tcPr>
          <w:p>
            <w:pPr>
              <w:widowControl/>
              <w:adjustRightInd w:val="0"/>
              <w:snapToGrid w:val="0"/>
              <w:spacing w:line="240" w:lineRule="auto"/>
              <w:ind w:firstLine="0" w:firstLineChars="0"/>
              <w:jc w:val="center"/>
              <w:rPr>
                <w:rFonts w:hAnsi="仿宋_GB2312" w:cs="仿宋_GB2312"/>
                <w:color w:val="000000" w:themeColor="text1"/>
                <w:kern w:val="0"/>
                <w:sz w:val="21"/>
                <w:szCs w:val="21"/>
                <w14:textFill>
                  <w14:solidFill>
                    <w14:schemeClr w14:val="tx1"/>
                  </w14:solidFill>
                </w14:textFill>
              </w:rPr>
            </w:pPr>
            <w:r>
              <w:rPr>
                <w:rFonts w:hint="eastAsia" w:hAnsi="仿宋_GB2312" w:cs="仿宋_GB2312"/>
                <w:color w:val="000000" w:themeColor="text1"/>
                <w:kern w:val="0"/>
                <w:sz w:val="21"/>
                <w:szCs w:val="21"/>
                <w14:textFill>
                  <w14:solidFill>
                    <w14:schemeClr w14:val="tx1"/>
                  </w14:solidFill>
                </w14:textFill>
              </w:rPr>
              <w:t>参与深圳精品全民健身活动、举办“望鹏杯”区级综合性运动会、广场舞比赛、龙舟赛、球类比赛、趣味竞赛等</w:t>
            </w:r>
          </w:p>
        </w:tc>
      </w:tr>
    </w:tbl>
    <w:p>
      <w:pPr>
        <w:ind w:firstLine="0" w:firstLineChars="0"/>
        <w:rPr>
          <w:color w:val="FF0000"/>
        </w:rPr>
        <w:sectPr>
          <w:pgSz w:w="16838" w:h="11906" w:orient="landscape"/>
          <w:pgMar w:top="1588" w:right="2098" w:bottom="1474" w:left="1985" w:header="851" w:footer="992" w:gutter="0"/>
          <w:pgNumType w:fmt="numberInDash"/>
          <w:cols w:space="425" w:num="1"/>
          <w:docGrid w:type="linesAndChars" w:linePitch="435" w:charSpace="0"/>
        </w:sectPr>
      </w:pPr>
    </w:p>
    <w:p>
      <w:pPr>
        <w:pStyle w:val="2"/>
        <w:spacing w:before="435" w:after="435"/>
      </w:pPr>
      <w:bookmarkStart w:id="265" w:name="_Toc82106991"/>
      <w:bookmarkStart w:id="266" w:name="_Toc82107183"/>
      <w:bookmarkStart w:id="267" w:name="_Toc90990558"/>
      <w:r>
        <w:rPr>
          <w:rFonts w:hint="eastAsia"/>
        </w:rPr>
        <w:t>第七章 保障措施</w:t>
      </w:r>
      <w:bookmarkEnd w:id="265"/>
      <w:bookmarkEnd w:id="266"/>
      <w:bookmarkEnd w:id="267"/>
    </w:p>
    <w:p>
      <w:pPr>
        <w:pStyle w:val="3"/>
        <w:spacing w:before="0" w:beforeLines="0" w:after="0" w:afterLines="0"/>
        <w:ind w:firstLine="640" w:firstLineChars="200"/>
        <w:rPr>
          <w:rFonts w:ascii="黑体" w:hAnsi="黑体" w:eastAsia="黑体"/>
          <w:b w:val="0"/>
          <w:bCs w:val="0"/>
        </w:rPr>
      </w:pPr>
      <w:bookmarkStart w:id="268" w:name="_Toc90990559"/>
      <w:bookmarkStart w:id="269" w:name="_Toc3892"/>
      <w:bookmarkStart w:id="270" w:name="_Toc8617"/>
      <w:r>
        <w:rPr>
          <w:rFonts w:hint="eastAsia" w:ascii="黑体" w:hAnsi="黑体" w:eastAsia="黑体"/>
          <w:b w:val="0"/>
          <w:bCs w:val="0"/>
        </w:rPr>
        <w:t>一、组织保障</w:t>
      </w:r>
      <w:bookmarkEnd w:id="268"/>
    </w:p>
    <w:p>
      <w:pPr>
        <w:ind w:firstLine="643"/>
        <w:rPr>
          <w:rFonts w:hAnsi="仿宋" w:cs="Times New Roman"/>
          <w:szCs w:val="32"/>
        </w:rPr>
      </w:pPr>
      <w:r>
        <w:rPr>
          <w:rFonts w:hint="eastAsia" w:hAnsi="仿宋" w:cs="Times New Roman"/>
          <w:b/>
          <w:szCs w:val="32"/>
        </w:rPr>
        <w:t>建立高效务实的统筹推进机制</w:t>
      </w:r>
      <w:r>
        <w:rPr>
          <w:rFonts w:hint="eastAsia" w:hAnsi="仿宋" w:cs="Times New Roman"/>
          <w:szCs w:val="32"/>
        </w:rPr>
        <w:t>。针对重大文体旅游项目，成立项目工作专班，相关部门、相关企业人参加，落实分工，强化统筹，加强与省、市各有关部门的衔接，确保项目有效及时推进；筹划成立区文体旅游服务中心，协助全区文体旅游项目规划、建设、运营、宣传全周期一体化管理和督查。</w:t>
      </w:r>
    </w:p>
    <w:p>
      <w:pPr>
        <w:pStyle w:val="3"/>
        <w:spacing w:before="0" w:beforeLines="0" w:after="0" w:afterLines="0"/>
        <w:ind w:firstLine="640" w:firstLineChars="200"/>
        <w:rPr>
          <w:rFonts w:ascii="黑体" w:hAnsi="黑体" w:eastAsia="黑体"/>
          <w:b w:val="0"/>
          <w:bCs w:val="0"/>
        </w:rPr>
      </w:pPr>
      <w:bookmarkStart w:id="271" w:name="_Toc90990560"/>
      <w:r>
        <w:rPr>
          <w:rFonts w:hint="eastAsia" w:ascii="黑体" w:hAnsi="黑体" w:eastAsia="黑体"/>
          <w:b w:val="0"/>
          <w:bCs w:val="0"/>
        </w:rPr>
        <w:t>二</w:t>
      </w:r>
      <w:r>
        <w:rPr>
          <w:rFonts w:ascii="黑体" w:hAnsi="黑体" w:eastAsia="黑体"/>
          <w:b w:val="0"/>
          <w:bCs w:val="0"/>
        </w:rPr>
        <w:t>、政策保障</w:t>
      </w:r>
      <w:bookmarkEnd w:id="271"/>
    </w:p>
    <w:p>
      <w:pPr>
        <w:ind w:firstLine="643"/>
        <w:rPr>
          <w:rFonts w:hAnsi="仿宋" w:cstheme="majorBidi"/>
          <w:bCs/>
          <w:szCs w:val="32"/>
        </w:rPr>
      </w:pPr>
      <w:r>
        <w:rPr>
          <w:rFonts w:hint="eastAsia" w:hAnsi="仿宋" w:cs="Times New Roman"/>
          <w:b/>
          <w:bCs/>
          <w:szCs w:val="32"/>
        </w:rPr>
        <w:t>建立疫情常态化情况下文体旅游发展应对机制。</w:t>
      </w:r>
      <w:r>
        <w:rPr>
          <w:rFonts w:hint="eastAsia" w:hAnsi="仿宋" w:cs="Times New Roman"/>
          <w:szCs w:val="32"/>
        </w:rPr>
        <w:t>一是</w:t>
      </w:r>
      <w:r>
        <w:rPr>
          <w:rFonts w:hint="eastAsia"/>
        </w:rPr>
        <w:t>从根本出发，</w:t>
      </w:r>
      <w:r>
        <w:rPr>
          <w:rStyle w:val="19"/>
        </w:rPr>
        <w:t>加速旅游业转型升级</w:t>
      </w:r>
      <w:r>
        <w:rPr>
          <w:rStyle w:val="19"/>
          <w:rFonts w:hint="eastAsia"/>
        </w:rPr>
        <w:t>、融合</w:t>
      </w:r>
      <w:r>
        <w:rPr>
          <w:rStyle w:val="19"/>
        </w:rPr>
        <w:t>发展</w:t>
      </w:r>
      <w:r>
        <w:rPr>
          <w:rStyle w:val="19"/>
          <w:rFonts w:hint="eastAsia"/>
        </w:rPr>
        <w:t>。</w:t>
      </w:r>
      <w:r>
        <w:t>继续推动观光旅游向休闲度假旅游转变，优化旅游产业结构</w:t>
      </w:r>
      <w:r>
        <w:rPr>
          <w:b/>
          <w:bCs/>
        </w:rPr>
        <w:t>，</w:t>
      </w:r>
      <w:r>
        <w:t>加速旅游与文化、科技、商业、教育、体育、健康等第三产业以及一二产业的融合深度，增强产业发展新动能</w:t>
      </w:r>
      <w:r>
        <w:rPr>
          <w:rFonts w:hint="eastAsia"/>
        </w:rPr>
        <w:t>。二</w:t>
      </w:r>
      <w:r>
        <w:t>是</w:t>
      </w:r>
      <w:r>
        <w:rPr>
          <w:rFonts w:hint="eastAsia"/>
          <w:b/>
          <w:bCs/>
        </w:rPr>
        <w:t>提供更有吸引力的发展环境</w:t>
      </w:r>
      <w:r>
        <w:rPr>
          <w:b/>
          <w:bCs/>
        </w:rPr>
        <w:t>，</w:t>
      </w:r>
      <w:r>
        <w:t>从政策、制度、人才、资金等方面为市场主体发展营造良好环境</w:t>
      </w:r>
      <w:r>
        <w:rPr>
          <w:rFonts w:hint="eastAsia"/>
        </w:rPr>
        <w:t>，</w:t>
      </w:r>
      <w:r>
        <w:t>鼓励更多跨界者进入旅游业，</w:t>
      </w:r>
      <w:r>
        <w:rPr>
          <w:rFonts w:hint="eastAsia"/>
        </w:rPr>
        <w:t>不断壮大市场主体</w:t>
      </w:r>
      <w:r>
        <w:t>。</w:t>
      </w:r>
      <w:r>
        <w:rPr>
          <w:rFonts w:hint="eastAsia"/>
        </w:rPr>
        <w:t>三是</w:t>
      </w:r>
      <w:r>
        <w:rPr>
          <w:rStyle w:val="19"/>
        </w:rPr>
        <w:t>加大</w:t>
      </w:r>
      <w:r>
        <w:rPr>
          <w:rStyle w:val="19"/>
          <w:rFonts w:hint="eastAsia"/>
        </w:rPr>
        <w:t>对文旅企业的</w:t>
      </w:r>
      <w:r>
        <w:rPr>
          <w:rStyle w:val="19"/>
        </w:rPr>
        <w:t>政策扶持力度</w:t>
      </w:r>
      <w:r>
        <w:rPr>
          <w:rStyle w:val="19"/>
          <w:rFonts w:hint="eastAsia"/>
        </w:rPr>
        <w:t>。</w:t>
      </w:r>
      <w:r>
        <w:t>关注中小微旅游企业的发展，从资金、税费等多个方面给予更大支持，增强中小微企业的生存能力</w:t>
      </w:r>
      <w:r>
        <w:rPr>
          <w:rFonts w:hint="eastAsia"/>
        </w:rPr>
        <w:t>，</w:t>
      </w:r>
      <w:r>
        <w:rPr>
          <w:rFonts w:hint="eastAsia" w:hAnsi="仿宋" w:cs="Times New Roman"/>
          <w:szCs w:val="32"/>
        </w:rPr>
        <w:t>对新评级的酒店、民宿、旅行社等单位给予奖励，提升企业提质发展积极性。</w:t>
      </w:r>
    </w:p>
    <w:p>
      <w:pPr>
        <w:ind w:firstLine="643"/>
        <w:rPr>
          <w:rFonts w:hAnsi="仿宋" w:cs="Times New Roman"/>
          <w:szCs w:val="32"/>
        </w:rPr>
      </w:pPr>
      <w:r>
        <w:rPr>
          <w:rFonts w:hint="eastAsia" w:hAnsi="仿宋" w:cs="Times New Roman"/>
          <w:b/>
          <w:szCs w:val="32"/>
        </w:rPr>
        <w:t>建立文体旅游行业协会</w:t>
      </w:r>
      <w:r>
        <w:rPr>
          <w:rFonts w:hint="eastAsia" w:hAnsi="仿宋" w:cs="Times New Roman"/>
          <w:szCs w:val="32"/>
        </w:rPr>
        <w:t>。编制文体旅游统计、安全、年检等实施细则，制定行业标准，促进行业自律行为，推动合作区文体旅游事业持续健康发展。</w:t>
      </w:r>
    </w:p>
    <w:p>
      <w:pPr>
        <w:pStyle w:val="3"/>
        <w:spacing w:before="0" w:beforeLines="0" w:after="0" w:afterLines="0"/>
        <w:ind w:firstLine="640" w:firstLineChars="200"/>
        <w:rPr>
          <w:rFonts w:ascii="黑体" w:hAnsi="黑体" w:eastAsia="黑体"/>
          <w:b w:val="0"/>
          <w:bCs w:val="0"/>
        </w:rPr>
      </w:pPr>
      <w:bookmarkStart w:id="272" w:name="_Toc90990561"/>
      <w:r>
        <w:rPr>
          <w:rFonts w:hint="eastAsia" w:ascii="黑体" w:hAnsi="黑体" w:eastAsia="黑体"/>
          <w:b w:val="0"/>
          <w:bCs w:val="0"/>
        </w:rPr>
        <w:t>三</w:t>
      </w:r>
      <w:r>
        <w:rPr>
          <w:rFonts w:ascii="黑体" w:hAnsi="黑体" w:eastAsia="黑体"/>
          <w:b w:val="0"/>
          <w:bCs w:val="0"/>
        </w:rPr>
        <w:t>、</w:t>
      </w:r>
      <w:r>
        <w:rPr>
          <w:rFonts w:hint="eastAsia" w:ascii="黑体" w:hAnsi="黑体" w:eastAsia="黑体"/>
          <w:b w:val="0"/>
          <w:bCs w:val="0"/>
        </w:rPr>
        <w:t>用地</w:t>
      </w:r>
      <w:r>
        <w:rPr>
          <w:rFonts w:ascii="黑体" w:hAnsi="黑体" w:eastAsia="黑体"/>
          <w:b w:val="0"/>
          <w:bCs w:val="0"/>
        </w:rPr>
        <w:t>保障</w:t>
      </w:r>
      <w:bookmarkEnd w:id="272"/>
    </w:p>
    <w:p>
      <w:pPr>
        <w:ind w:firstLine="643"/>
        <w:rPr>
          <w:rFonts w:hAnsi="仿宋" w:cs="Times New Roman"/>
          <w:szCs w:val="32"/>
        </w:rPr>
      </w:pPr>
      <w:r>
        <w:rPr>
          <w:rFonts w:hint="eastAsia" w:hAnsi="仿宋" w:cs="Times New Roman"/>
          <w:b/>
          <w:szCs w:val="32"/>
        </w:rPr>
        <w:t>规划引领落实用地空间保障。</w:t>
      </w:r>
      <w:r>
        <w:rPr>
          <w:rFonts w:hint="eastAsia" w:hAnsi="仿宋" w:cs="Times New Roman"/>
          <w:szCs w:val="32"/>
        </w:rPr>
        <w:t>文体旅游相关项目要与国土空间规划做好衔接工作，将重大项目用地纳入国土空间规划中统筹考虑；对于合规重点项目，在年度新增建设用地计划指标方面，充分给予保障支持。</w:t>
      </w:r>
    </w:p>
    <w:p>
      <w:pPr>
        <w:ind w:firstLine="643"/>
        <w:rPr>
          <w:rFonts w:hAnsi="仿宋" w:cs="Times New Roman"/>
          <w:szCs w:val="32"/>
        </w:rPr>
      </w:pPr>
      <w:r>
        <w:rPr>
          <w:rFonts w:hint="eastAsia" w:hAnsi="仿宋" w:cs="Times New Roman"/>
          <w:b/>
          <w:szCs w:val="32"/>
        </w:rPr>
        <w:t>采取灵活弹性的旅游土地供给模式。</w:t>
      </w:r>
      <w:r>
        <w:rPr>
          <w:rFonts w:hint="eastAsia" w:hAnsi="仿宋" w:cs="Times New Roman"/>
          <w:szCs w:val="32"/>
        </w:rPr>
        <w:t>例如根据《广东省自然资源厅关于实施点状供地助力乡村产业振兴的通知》明确的“确需在城镇开发边界外使用零星、分散建设用地，且单个项目建设用地总面积不超过3</w:t>
      </w:r>
      <w:r>
        <w:rPr>
          <w:rFonts w:hAnsi="仿宋" w:cs="Times New Roman"/>
          <w:szCs w:val="32"/>
        </w:rPr>
        <w:t>0</w:t>
      </w:r>
      <w:r>
        <w:rPr>
          <w:rFonts w:hint="eastAsia" w:hAnsi="仿宋" w:cs="Times New Roman"/>
          <w:szCs w:val="32"/>
        </w:rPr>
        <w:t>亩的，可实施点状供地”，对于乡村旅游类的轻型体验游，在经过详细论证的基础上实施点状供地；通过长期租赁、先租后让、租让结合方式供应文化旅游项目建设用地，确保文旅重点项目早日落地。</w:t>
      </w:r>
    </w:p>
    <w:p>
      <w:pPr>
        <w:pStyle w:val="3"/>
        <w:spacing w:before="0" w:beforeLines="0" w:after="0" w:afterLines="0"/>
        <w:ind w:firstLine="640" w:firstLineChars="200"/>
        <w:rPr>
          <w:rFonts w:ascii="黑体" w:hAnsi="黑体" w:eastAsia="黑体"/>
          <w:b w:val="0"/>
          <w:bCs w:val="0"/>
        </w:rPr>
      </w:pPr>
      <w:bookmarkStart w:id="273" w:name="_Toc90990562"/>
      <w:r>
        <w:rPr>
          <w:rFonts w:hint="eastAsia" w:ascii="黑体" w:hAnsi="黑体" w:eastAsia="黑体"/>
          <w:b w:val="0"/>
          <w:bCs w:val="0"/>
        </w:rPr>
        <w:t>四</w:t>
      </w:r>
      <w:r>
        <w:rPr>
          <w:rFonts w:ascii="黑体" w:hAnsi="黑体" w:eastAsia="黑体"/>
          <w:b w:val="0"/>
          <w:bCs w:val="0"/>
        </w:rPr>
        <w:t>、</w:t>
      </w:r>
      <w:r>
        <w:rPr>
          <w:rFonts w:hint="eastAsia" w:ascii="黑体" w:hAnsi="黑体" w:eastAsia="黑体"/>
          <w:b w:val="0"/>
          <w:bCs w:val="0"/>
        </w:rPr>
        <w:t>资金保障</w:t>
      </w:r>
      <w:bookmarkEnd w:id="273"/>
    </w:p>
    <w:p>
      <w:pPr>
        <w:ind w:firstLine="643"/>
        <w:rPr>
          <w:rFonts w:hAnsi="仿宋" w:cs="Times New Roman"/>
          <w:szCs w:val="32"/>
        </w:rPr>
      </w:pPr>
      <w:r>
        <w:rPr>
          <w:rFonts w:hint="eastAsia" w:hAnsi="仿宋" w:cs="Times New Roman"/>
          <w:b/>
          <w:szCs w:val="32"/>
        </w:rPr>
        <w:t>将文体设施、群众文体活动经费纳入区、镇本级预算，</w:t>
      </w:r>
      <w:r>
        <w:rPr>
          <w:rFonts w:hint="eastAsia" w:hAnsi="仿宋" w:cs="Times New Roman"/>
          <w:szCs w:val="32"/>
        </w:rPr>
        <w:t>落实政府对文化旅游、体育服务基础性、配套性设施的投入，逐步改善设施条件，丰富群众文体生活。</w:t>
      </w:r>
      <w:r>
        <w:rPr>
          <w:rFonts w:hint="eastAsia" w:hAnsi="仿宋" w:cs="Times New Roman"/>
          <w:b/>
          <w:szCs w:val="32"/>
        </w:rPr>
        <w:t>争取各级专项资金支持。</w:t>
      </w:r>
      <w:r>
        <w:rPr>
          <w:rFonts w:hint="eastAsia" w:hAnsi="仿宋" w:cs="Times New Roman"/>
          <w:szCs w:val="32"/>
        </w:rPr>
        <w:t>争取省级、市级文体专项资金，如广东省文化旅游产业资金、</w:t>
      </w:r>
      <w:bookmarkStart w:id="274" w:name="_Hlk87862553"/>
      <w:r>
        <w:rPr>
          <w:rFonts w:hint="eastAsia" w:hAnsi="仿宋" w:cs="Times New Roman"/>
          <w:szCs w:val="32"/>
        </w:rPr>
        <w:t>深圳市文化产业发展专项资金与体育产业专项资金等</w:t>
      </w:r>
      <w:bookmarkEnd w:id="274"/>
      <w:r>
        <w:rPr>
          <w:rFonts w:hint="eastAsia" w:hAnsi="仿宋" w:cs="Times New Roman"/>
          <w:szCs w:val="32"/>
        </w:rPr>
        <w:t>，支持合作区文体企业发展和相关活动开展。</w:t>
      </w:r>
      <w:r>
        <w:rPr>
          <w:rFonts w:hint="eastAsia" w:hAnsi="仿宋" w:cs="Times New Roman"/>
          <w:b/>
          <w:szCs w:val="32"/>
        </w:rPr>
        <w:t>通过多种渠道筹措建设资金，</w:t>
      </w:r>
      <w:r>
        <w:rPr>
          <w:rFonts w:hint="eastAsia" w:hAnsi="仿宋" w:cs="Times New Roman"/>
          <w:szCs w:val="32"/>
        </w:rPr>
        <w:t>扩大开放力度，优化投资环境，以论证有据、效益明显的旅游开发项目进行招商引资，形成多元投资主体，促进早日开发、早日运行、早日生效。</w:t>
      </w:r>
    </w:p>
    <w:p>
      <w:pPr>
        <w:pStyle w:val="3"/>
        <w:spacing w:before="0" w:beforeLines="0" w:after="0" w:afterLines="0"/>
        <w:ind w:firstLine="640" w:firstLineChars="200"/>
        <w:rPr>
          <w:rFonts w:ascii="黑体" w:hAnsi="黑体" w:eastAsia="黑体"/>
          <w:b w:val="0"/>
          <w:bCs w:val="0"/>
        </w:rPr>
      </w:pPr>
      <w:bookmarkStart w:id="275" w:name="_Toc90990563"/>
      <w:r>
        <w:rPr>
          <w:rFonts w:hint="eastAsia" w:ascii="黑体" w:hAnsi="黑体" w:eastAsia="黑体"/>
          <w:b w:val="0"/>
          <w:bCs w:val="0"/>
        </w:rPr>
        <w:t>五</w:t>
      </w:r>
      <w:r>
        <w:rPr>
          <w:rFonts w:ascii="黑体" w:hAnsi="黑体" w:eastAsia="黑体"/>
          <w:b w:val="0"/>
          <w:bCs w:val="0"/>
        </w:rPr>
        <w:t>、</w:t>
      </w:r>
      <w:r>
        <w:rPr>
          <w:rFonts w:hint="eastAsia" w:ascii="黑体" w:hAnsi="黑体" w:eastAsia="黑体"/>
          <w:b w:val="0"/>
          <w:bCs w:val="0"/>
        </w:rPr>
        <w:t>人才保障</w:t>
      </w:r>
      <w:bookmarkEnd w:id="275"/>
    </w:p>
    <w:p>
      <w:pPr>
        <w:ind w:firstLine="643"/>
        <w:rPr>
          <w:rFonts w:hAnsi="仿宋" w:cs="Times New Roman"/>
          <w:szCs w:val="32"/>
        </w:rPr>
      </w:pPr>
      <w:r>
        <w:rPr>
          <w:rFonts w:hint="eastAsia" w:hAnsi="仿宋" w:cs="Times New Roman"/>
          <w:b/>
          <w:szCs w:val="32"/>
        </w:rPr>
        <w:t>推进行业管理队伍建设。</w:t>
      </w:r>
      <w:r>
        <w:rPr>
          <w:rFonts w:hint="eastAsia" w:hAnsi="仿宋" w:cs="Times New Roman"/>
          <w:szCs w:val="32"/>
        </w:rPr>
        <w:t>积极引入高层次专业人才，补充基层服务人才，完善人才结构；通过业务培训、学习考察、专题讲座等途径提升行业管理人才专业水平。</w:t>
      </w:r>
      <w:r>
        <w:rPr>
          <w:rFonts w:hint="eastAsia" w:hAnsi="仿宋" w:cs="Times New Roman"/>
          <w:b/>
          <w:szCs w:val="32"/>
        </w:rPr>
        <w:t>创新人才联合培养模式。</w:t>
      </w:r>
      <w:r>
        <w:rPr>
          <w:rFonts w:hint="eastAsia" w:hAnsi="仿宋" w:cs="Times New Roman"/>
          <w:bCs/>
          <w:szCs w:val="32"/>
        </w:rPr>
        <w:t>探索“大学+”发展新模式，</w:t>
      </w:r>
      <w:r>
        <w:rPr>
          <w:rFonts w:hint="eastAsia" w:hAnsi="仿宋" w:cs="Times New Roman"/>
          <w:szCs w:val="32"/>
        </w:rPr>
        <w:t>与相关院校签订战略合作协议，结合深汕文旅特色专业办学，培养专门人才，吸引人才本地就业。</w:t>
      </w:r>
      <w:r>
        <w:rPr>
          <w:rFonts w:hint="eastAsia" w:hAnsi="仿宋" w:cs="Times New Roman"/>
          <w:b/>
          <w:bCs/>
          <w:szCs w:val="32"/>
        </w:rPr>
        <w:t>做好非遗文化传承人队伍建设。</w:t>
      </w:r>
      <w:r>
        <w:rPr>
          <w:rFonts w:hint="eastAsia" w:hAnsi="仿宋" w:cs="Times New Roman"/>
          <w:szCs w:val="32"/>
        </w:rPr>
        <w:t>吸引中青年人才加入非遗传承人队伍，优化队伍结构。加强对非</w:t>
      </w:r>
      <w:r>
        <w:rPr>
          <w:rFonts w:hint="eastAsia" w:hAnsi="仿宋" w:cs="Times New Roman"/>
          <w:bCs/>
          <w:szCs w:val="32"/>
        </w:rPr>
        <w:t>遗文化传承人的扶持力度。</w:t>
      </w:r>
      <w:r>
        <w:rPr>
          <w:rFonts w:hint="eastAsia" w:hAnsi="仿宋" w:cs="Times New Roman"/>
          <w:szCs w:val="32"/>
        </w:rPr>
        <w:t>推荐优秀的非遗从业人员参加国家、广东省非物质文化遗产传承人群培训。资助非遗文化传承人和重点项目，不断推进非遗资源和民间艺术的保护与开发。</w:t>
      </w:r>
      <w:bookmarkEnd w:id="269"/>
      <w:bookmarkEnd w:id="270"/>
    </w:p>
    <w:sectPr>
      <w:pgSz w:w="11906" w:h="16838"/>
      <w:pgMar w:top="2098" w:right="1474" w:bottom="1985" w:left="1588" w:header="851" w:footer="992" w:gutter="0"/>
      <w:pgNumType w:fmt="numberInDash"/>
      <w:cols w:space="425" w:num="1"/>
      <w:docGrid w:type="linesAndChar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小标宋简体">
    <w:altName w:val="方正舒体"/>
    <w:panose1 w:val="03000509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swiss"/>
    <w:pitch w:val="default"/>
    <w:sig w:usb0="E4002EFF" w:usb1="C000E47F" w:usb2="00000009" w:usb3="00000000" w:csb0="200001FF"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center"/>
    </w:pPr>
  </w:p>
  <w:p>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2554740"/>
      <w:docPartObj>
        <w:docPartGallery w:val="autotext"/>
      </w:docPartObj>
    </w:sdtPr>
    <w:sdtEndPr>
      <w:rPr>
        <w:rFonts w:ascii="宋体" w:hAnsi="宋体" w:eastAsia="宋体"/>
        <w:sz w:val="28"/>
        <w:szCs w:val="28"/>
      </w:rPr>
    </w:sdtEndPr>
    <w:sdtContent>
      <w:p>
        <w:pPr>
          <w:pStyle w:val="10"/>
          <w:ind w:firstLine="360"/>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II</w:t>
        </w:r>
        <w:r>
          <w:rPr>
            <w:rFonts w:ascii="宋体" w:hAnsi="宋体" w:eastAsia="宋体"/>
            <w:sz w:val="28"/>
            <w:szCs w:val="28"/>
          </w:rPr>
          <w:fldChar w:fldCharType="end"/>
        </w:r>
      </w:p>
    </w:sdtContent>
  </w:sdt>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71920420"/>
      <w:docPartObj>
        <w:docPartGallery w:val="autotext"/>
      </w:docPartObj>
    </w:sdtPr>
    <w:sdtEndPr>
      <w:rPr>
        <w:rFonts w:ascii="宋体" w:hAnsi="宋体" w:eastAsia="宋体"/>
        <w:sz w:val="24"/>
        <w:szCs w:val="24"/>
      </w:rPr>
    </w:sdtEndPr>
    <w:sdtContent>
      <w:p>
        <w:pPr>
          <w:pStyle w:val="10"/>
          <w:ind w:firstLine="0" w:firstLineChars="0"/>
          <w:jc w:val="center"/>
          <w:rPr>
            <w:rFonts w:ascii="宋体" w:hAnsi="宋体" w:eastAsia="宋体"/>
            <w:sz w:val="24"/>
            <w:szCs w:val="24"/>
          </w:rPr>
        </w:pPr>
        <w:r>
          <w:rPr>
            <w:rFonts w:ascii="宋体" w:hAnsi="宋体" w:eastAsia="宋体"/>
            <w:sz w:val="24"/>
            <w:szCs w:val="24"/>
          </w:rPr>
          <w:fldChar w:fldCharType="begin"/>
        </w:r>
        <w:r>
          <w:rPr>
            <w:rFonts w:ascii="宋体" w:hAnsi="宋体" w:eastAsia="宋体"/>
            <w:sz w:val="24"/>
            <w:szCs w:val="24"/>
          </w:rPr>
          <w:instrText xml:space="preserve">PAGE   \* MERGEFORMAT</w:instrText>
        </w:r>
        <w:r>
          <w:rPr>
            <w:rFonts w:ascii="宋体" w:hAnsi="宋体" w:eastAsia="宋体"/>
            <w:sz w:val="24"/>
            <w:szCs w:val="24"/>
          </w:rPr>
          <w:fldChar w:fldCharType="separate"/>
        </w:r>
        <w:r>
          <w:rPr>
            <w:rFonts w:ascii="宋体" w:hAnsi="宋体" w:eastAsia="宋体"/>
            <w:sz w:val="24"/>
            <w:szCs w:val="24"/>
            <w:lang w:val="zh-CN"/>
          </w:rPr>
          <w:t>I</w:t>
        </w:r>
        <w:r>
          <w:rPr>
            <w:rFonts w:ascii="宋体" w:hAnsi="宋体" w:eastAsia="宋体"/>
            <w:sz w:val="24"/>
            <w:szCs w:val="24"/>
          </w:rPr>
          <w:fldChar w:fldCharType="end"/>
        </w:r>
      </w:p>
    </w:sdtContent>
  </w:sdt>
  <w:p>
    <w:pPr>
      <w:pStyle w:val="10"/>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81936745"/>
      <w:docPartObj>
        <w:docPartGallery w:val="autotext"/>
      </w:docPartObj>
    </w:sdtPr>
    <w:sdtEndPr>
      <w:rPr>
        <w:rFonts w:ascii="宋体" w:hAnsi="宋体" w:eastAsia="宋体"/>
        <w:sz w:val="24"/>
        <w:szCs w:val="28"/>
      </w:rPr>
    </w:sdtEndPr>
    <w:sdtContent>
      <w:p>
        <w:pPr>
          <w:pStyle w:val="10"/>
          <w:ind w:firstLine="0" w:firstLineChars="0"/>
          <w:jc w:val="center"/>
          <w:rPr>
            <w:rFonts w:ascii="宋体" w:hAnsi="宋体" w:eastAsia="宋体"/>
            <w:sz w:val="24"/>
            <w:szCs w:val="28"/>
          </w:rPr>
        </w:pPr>
        <w:r>
          <w:rPr>
            <w:rFonts w:ascii="宋体" w:hAnsi="宋体" w:eastAsia="宋体"/>
            <w:sz w:val="24"/>
            <w:szCs w:val="28"/>
          </w:rPr>
          <w:fldChar w:fldCharType="begin"/>
        </w:r>
        <w:r>
          <w:rPr>
            <w:rFonts w:ascii="宋体" w:hAnsi="宋体" w:eastAsia="宋体"/>
            <w:sz w:val="24"/>
            <w:szCs w:val="28"/>
          </w:rPr>
          <w:instrText xml:space="preserve">PAGE   \* MERGEFORMAT</w:instrText>
        </w:r>
        <w:r>
          <w:rPr>
            <w:rFonts w:ascii="宋体" w:hAnsi="宋体" w:eastAsia="宋体"/>
            <w:sz w:val="24"/>
            <w:szCs w:val="28"/>
          </w:rPr>
          <w:fldChar w:fldCharType="separate"/>
        </w:r>
        <w:r>
          <w:rPr>
            <w:rFonts w:ascii="宋体" w:hAnsi="宋体" w:eastAsia="宋体"/>
            <w:sz w:val="24"/>
            <w:szCs w:val="28"/>
            <w:lang w:val="zh-CN"/>
          </w:rPr>
          <w:t>-</w:t>
        </w:r>
        <w:r>
          <w:rPr>
            <w:rFonts w:ascii="宋体" w:hAnsi="宋体" w:eastAsia="宋体"/>
            <w:sz w:val="24"/>
            <w:szCs w:val="28"/>
          </w:rPr>
          <w:t xml:space="preserve"> 48 -</w:t>
        </w:r>
        <w:r>
          <w:rPr>
            <w:rFonts w:ascii="宋体" w:hAnsi="宋体" w:eastAsia="宋体"/>
            <w:sz w:val="24"/>
            <w:szCs w:val="28"/>
          </w:rPr>
          <w:fldChar w:fldCharType="end"/>
        </w:r>
      </w:p>
    </w:sdtContent>
  </w:sdt>
  <w:p>
    <w:pPr>
      <w:pStyle w:val="10"/>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59596689"/>
      <w:docPartObj>
        <w:docPartGallery w:val="autotext"/>
      </w:docPartObj>
    </w:sdtPr>
    <w:sdtEndPr>
      <w:rPr>
        <w:rFonts w:ascii="宋体" w:hAnsi="宋体" w:eastAsia="宋体"/>
        <w:sz w:val="28"/>
        <w:szCs w:val="28"/>
      </w:rPr>
    </w:sdtEndPr>
    <w:sdtContent>
      <w:p>
        <w:pPr>
          <w:pStyle w:val="10"/>
          <w:ind w:firstLine="0" w:firstLineChars="0"/>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16 -</w:t>
        </w:r>
        <w:r>
          <w:rPr>
            <w:rFonts w:ascii="宋体" w:hAnsi="宋体" w:eastAsia="宋体"/>
            <w:sz w:val="28"/>
            <w:szCs w:val="28"/>
          </w:rPr>
          <w:fldChar w:fldCharType="end"/>
        </w:r>
      </w:p>
    </w:sdtContent>
  </w:sdt>
  <w:p>
    <w:pPr>
      <w:pStyle w:val="1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M0MjY4ODRlMTk5YWJiZWVmMWU0ZjdlZTBiZTZmMzMifQ=="/>
  </w:docVars>
  <w:rsids>
    <w:rsidRoot w:val="006F0749"/>
    <w:rsid w:val="000002CF"/>
    <w:rsid w:val="00000C9D"/>
    <w:rsid w:val="00000CA5"/>
    <w:rsid w:val="00002405"/>
    <w:rsid w:val="0000260B"/>
    <w:rsid w:val="00002696"/>
    <w:rsid w:val="0000303F"/>
    <w:rsid w:val="000033B5"/>
    <w:rsid w:val="00004280"/>
    <w:rsid w:val="000045E5"/>
    <w:rsid w:val="00004835"/>
    <w:rsid w:val="00005AD2"/>
    <w:rsid w:val="000061DA"/>
    <w:rsid w:val="00006A6E"/>
    <w:rsid w:val="00006D8E"/>
    <w:rsid w:val="00007641"/>
    <w:rsid w:val="000105FE"/>
    <w:rsid w:val="000110AB"/>
    <w:rsid w:val="0001448C"/>
    <w:rsid w:val="00014A4A"/>
    <w:rsid w:val="0001549A"/>
    <w:rsid w:val="00015F49"/>
    <w:rsid w:val="000168AA"/>
    <w:rsid w:val="0001774C"/>
    <w:rsid w:val="000209D6"/>
    <w:rsid w:val="000217B9"/>
    <w:rsid w:val="000233EE"/>
    <w:rsid w:val="00024825"/>
    <w:rsid w:val="0002577E"/>
    <w:rsid w:val="00025AC1"/>
    <w:rsid w:val="00026D63"/>
    <w:rsid w:val="0002779C"/>
    <w:rsid w:val="00027DD6"/>
    <w:rsid w:val="00031675"/>
    <w:rsid w:val="000317B9"/>
    <w:rsid w:val="00032178"/>
    <w:rsid w:val="000323D0"/>
    <w:rsid w:val="00034335"/>
    <w:rsid w:val="00034743"/>
    <w:rsid w:val="000361E0"/>
    <w:rsid w:val="000363C6"/>
    <w:rsid w:val="00037391"/>
    <w:rsid w:val="00037A90"/>
    <w:rsid w:val="00037AEA"/>
    <w:rsid w:val="0004078D"/>
    <w:rsid w:val="00040847"/>
    <w:rsid w:val="00042847"/>
    <w:rsid w:val="00042B54"/>
    <w:rsid w:val="00044B37"/>
    <w:rsid w:val="00045291"/>
    <w:rsid w:val="0004545B"/>
    <w:rsid w:val="00045A2F"/>
    <w:rsid w:val="00046066"/>
    <w:rsid w:val="00046207"/>
    <w:rsid w:val="000464B1"/>
    <w:rsid w:val="00046559"/>
    <w:rsid w:val="00047C90"/>
    <w:rsid w:val="00050FD6"/>
    <w:rsid w:val="000518AD"/>
    <w:rsid w:val="00051972"/>
    <w:rsid w:val="00051BB2"/>
    <w:rsid w:val="000524C7"/>
    <w:rsid w:val="00052DE9"/>
    <w:rsid w:val="000538C8"/>
    <w:rsid w:val="00054453"/>
    <w:rsid w:val="000545F5"/>
    <w:rsid w:val="00054C0E"/>
    <w:rsid w:val="00054C4B"/>
    <w:rsid w:val="00055960"/>
    <w:rsid w:val="00055E2D"/>
    <w:rsid w:val="0005624A"/>
    <w:rsid w:val="00056542"/>
    <w:rsid w:val="00056C72"/>
    <w:rsid w:val="000572F6"/>
    <w:rsid w:val="00060281"/>
    <w:rsid w:val="0006067D"/>
    <w:rsid w:val="00063E9C"/>
    <w:rsid w:val="00064DBE"/>
    <w:rsid w:val="00066525"/>
    <w:rsid w:val="000666FD"/>
    <w:rsid w:val="0006696B"/>
    <w:rsid w:val="000677A8"/>
    <w:rsid w:val="000704AC"/>
    <w:rsid w:val="0007072B"/>
    <w:rsid w:val="00071F19"/>
    <w:rsid w:val="00072507"/>
    <w:rsid w:val="000727D1"/>
    <w:rsid w:val="000731DA"/>
    <w:rsid w:val="000735F2"/>
    <w:rsid w:val="00074003"/>
    <w:rsid w:val="0007401F"/>
    <w:rsid w:val="00074563"/>
    <w:rsid w:val="000752B0"/>
    <w:rsid w:val="00075C09"/>
    <w:rsid w:val="00076658"/>
    <w:rsid w:val="00077A70"/>
    <w:rsid w:val="0008049F"/>
    <w:rsid w:val="00082204"/>
    <w:rsid w:val="00082CBD"/>
    <w:rsid w:val="00084869"/>
    <w:rsid w:val="00085417"/>
    <w:rsid w:val="00085817"/>
    <w:rsid w:val="00085AC2"/>
    <w:rsid w:val="00086F21"/>
    <w:rsid w:val="000878A3"/>
    <w:rsid w:val="00087CC8"/>
    <w:rsid w:val="00092185"/>
    <w:rsid w:val="00094DA5"/>
    <w:rsid w:val="00095B05"/>
    <w:rsid w:val="000971A0"/>
    <w:rsid w:val="000A0845"/>
    <w:rsid w:val="000A12F2"/>
    <w:rsid w:val="000A3212"/>
    <w:rsid w:val="000A4747"/>
    <w:rsid w:val="000A61F6"/>
    <w:rsid w:val="000A7471"/>
    <w:rsid w:val="000A749D"/>
    <w:rsid w:val="000A7606"/>
    <w:rsid w:val="000A7A62"/>
    <w:rsid w:val="000A7FD9"/>
    <w:rsid w:val="000B0F40"/>
    <w:rsid w:val="000B0F82"/>
    <w:rsid w:val="000B1546"/>
    <w:rsid w:val="000B1E9B"/>
    <w:rsid w:val="000B262D"/>
    <w:rsid w:val="000B37D1"/>
    <w:rsid w:val="000B3C01"/>
    <w:rsid w:val="000B4AF6"/>
    <w:rsid w:val="000B549B"/>
    <w:rsid w:val="000B585C"/>
    <w:rsid w:val="000C044B"/>
    <w:rsid w:val="000C0A6C"/>
    <w:rsid w:val="000C135D"/>
    <w:rsid w:val="000C1B3B"/>
    <w:rsid w:val="000C2847"/>
    <w:rsid w:val="000C32AB"/>
    <w:rsid w:val="000C3377"/>
    <w:rsid w:val="000C40EF"/>
    <w:rsid w:val="000C4B97"/>
    <w:rsid w:val="000C6772"/>
    <w:rsid w:val="000C7305"/>
    <w:rsid w:val="000C78F6"/>
    <w:rsid w:val="000D05F2"/>
    <w:rsid w:val="000D1046"/>
    <w:rsid w:val="000D16FB"/>
    <w:rsid w:val="000D1948"/>
    <w:rsid w:val="000D2724"/>
    <w:rsid w:val="000D3157"/>
    <w:rsid w:val="000D3188"/>
    <w:rsid w:val="000D4F90"/>
    <w:rsid w:val="000D4FD5"/>
    <w:rsid w:val="000D5A70"/>
    <w:rsid w:val="000D5A91"/>
    <w:rsid w:val="000D6A35"/>
    <w:rsid w:val="000D7431"/>
    <w:rsid w:val="000D7BD5"/>
    <w:rsid w:val="000E1CCC"/>
    <w:rsid w:val="000E3634"/>
    <w:rsid w:val="000E500D"/>
    <w:rsid w:val="000E5E36"/>
    <w:rsid w:val="000E7515"/>
    <w:rsid w:val="000F0A41"/>
    <w:rsid w:val="000F1B04"/>
    <w:rsid w:val="000F3B13"/>
    <w:rsid w:val="000F486E"/>
    <w:rsid w:val="000F5343"/>
    <w:rsid w:val="000F582A"/>
    <w:rsid w:val="000F7110"/>
    <w:rsid w:val="000F7A14"/>
    <w:rsid w:val="000F7EB7"/>
    <w:rsid w:val="00100D65"/>
    <w:rsid w:val="00101445"/>
    <w:rsid w:val="0010191B"/>
    <w:rsid w:val="00101C24"/>
    <w:rsid w:val="00101FCB"/>
    <w:rsid w:val="0010249E"/>
    <w:rsid w:val="00102607"/>
    <w:rsid w:val="00103E23"/>
    <w:rsid w:val="0010419F"/>
    <w:rsid w:val="001042E9"/>
    <w:rsid w:val="0010528B"/>
    <w:rsid w:val="00105CA0"/>
    <w:rsid w:val="00106692"/>
    <w:rsid w:val="00106C02"/>
    <w:rsid w:val="0010742E"/>
    <w:rsid w:val="001076D8"/>
    <w:rsid w:val="00112617"/>
    <w:rsid w:val="001128F3"/>
    <w:rsid w:val="00112EB6"/>
    <w:rsid w:val="00113AF5"/>
    <w:rsid w:val="00114437"/>
    <w:rsid w:val="001146E9"/>
    <w:rsid w:val="00115BE0"/>
    <w:rsid w:val="00117188"/>
    <w:rsid w:val="00117AB3"/>
    <w:rsid w:val="00120F34"/>
    <w:rsid w:val="00122682"/>
    <w:rsid w:val="001234F0"/>
    <w:rsid w:val="001236A1"/>
    <w:rsid w:val="00124EC8"/>
    <w:rsid w:val="001250CE"/>
    <w:rsid w:val="00125EF0"/>
    <w:rsid w:val="001261EA"/>
    <w:rsid w:val="00126695"/>
    <w:rsid w:val="001267E6"/>
    <w:rsid w:val="00127326"/>
    <w:rsid w:val="0012741D"/>
    <w:rsid w:val="00127E14"/>
    <w:rsid w:val="001306F1"/>
    <w:rsid w:val="001308D6"/>
    <w:rsid w:val="00130A00"/>
    <w:rsid w:val="00131790"/>
    <w:rsid w:val="001329C1"/>
    <w:rsid w:val="00134384"/>
    <w:rsid w:val="00134C2E"/>
    <w:rsid w:val="00134EF2"/>
    <w:rsid w:val="00135670"/>
    <w:rsid w:val="0013568D"/>
    <w:rsid w:val="0013653F"/>
    <w:rsid w:val="00136E75"/>
    <w:rsid w:val="001370DB"/>
    <w:rsid w:val="0013747F"/>
    <w:rsid w:val="0013796F"/>
    <w:rsid w:val="00141DD4"/>
    <w:rsid w:val="00142716"/>
    <w:rsid w:val="00142A34"/>
    <w:rsid w:val="00142FD8"/>
    <w:rsid w:val="0014436F"/>
    <w:rsid w:val="0014489F"/>
    <w:rsid w:val="00146305"/>
    <w:rsid w:val="0014688E"/>
    <w:rsid w:val="001469D8"/>
    <w:rsid w:val="00146A03"/>
    <w:rsid w:val="001472BF"/>
    <w:rsid w:val="00147E20"/>
    <w:rsid w:val="00150EC8"/>
    <w:rsid w:val="00151C68"/>
    <w:rsid w:val="00152B33"/>
    <w:rsid w:val="00153AD6"/>
    <w:rsid w:val="00154239"/>
    <w:rsid w:val="0015643A"/>
    <w:rsid w:val="00156838"/>
    <w:rsid w:val="00156E9A"/>
    <w:rsid w:val="00157293"/>
    <w:rsid w:val="001602CF"/>
    <w:rsid w:val="001609E9"/>
    <w:rsid w:val="00161DDC"/>
    <w:rsid w:val="0016522F"/>
    <w:rsid w:val="00165624"/>
    <w:rsid w:val="001679CD"/>
    <w:rsid w:val="00167C99"/>
    <w:rsid w:val="001700DD"/>
    <w:rsid w:val="00170542"/>
    <w:rsid w:val="001705AF"/>
    <w:rsid w:val="00170760"/>
    <w:rsid w:val="00170908"/>
    <w:rsid w:val="00170DF4"/>
    <w:rsid w:val="00172703"/>
    <w:rsid w:val="00172EF3"/>
    <w:rsid w:val="00174B63"/>
    <w:rsid w:val="00175EB7"/>
    <w:rsid w:val="0017667F"/>
    <w:rsid w:val="001772EB"/>
    <w:rsid w:val="00177375"/>
    <w:rsid w:val="001779EB"/>
    <w:rsid w:val="00180031"/>
    <w:rsid w:val="00181E68"/>
    <w:rsid w:val="00182EE0"/>
    <w:rsid w:val="00183848"/>
    <w:rsid w:val="00184861"/>
    <w:rsid w:val="001858E8"/>
    <w:rsid w:val="001866CC"/>
    <w:rsid w:val="00190C69"/>
    <w:rsid w:val="00190E7C"/>
    <w:rsid w:val="00190F18"/>
    <w:rsid w:val="0019174F"/>
    <w:rsid w:val="00191C87"/>
    <w:rsid w:val="00192300"/>
    <w:rsid w:val="001935DD"/>
    <w:rsid w:val="00193935"/>
    <w:rsid w:val="00193BCD"/>
    <w:rsid w:val="00194C3B"/>
    <w:rsid w:val="00195236"/>
    <w:rsid w:val="00196FE9"/>
    <w:rsid w:val="0019703D"/>
    <w:rsid w:val="00197723"/>
    <w:rsid w:val="001A15B4"/>
    <w:rsid w:val="001A20AC"/>
    <w:rsid w:val="001A331C"/>
    <w:rsid w:val="001A385F"/>
    <w:rsid w:val="001A4F1F"/>
    <w:rsid w:val="001A73F0"/>
    <w:rsid w:val="001A776C"/>
    <w:rsid w:val="001A793C"/>
    <w:rsid w:val="001A7C46"/>
    <w:rsid w:val="001B0385"/>
    <w:rsid w:val="001B0E36"/>
    <w:rsid w:val="001B22A5"/>
    <w:rsid w:val="001B2589"/>
    <w:rsid w:val="001B34BE"/>
    <w:rsid w:val="001B3B2F"/>
    <w:rsid w:val="001B530C"/>
    <w:rsid w:val="001B5C7C"/>
    <w:rsid w:val="001B5DF4"/>
    <w:rsid w:val="001B76AD"/>
    <w:rsid w:val="001C06D1"/>
    <w:rsid w:val="001C0B7F"/>
    <w:rsid w:val="001C1002"/>
    <w:rsid w:val="001C1549"/>
    <w:rsid w:val="001C2021"/>
    <w:rsid w:val="001C2589"/>
    <w:rsid w:val="001C3147"/>
    <w:rsid w:val="001C3242"/>
    <w:rsid w:val="001C3B01"/>
    <w:rsid w:val="001C3B67"/>
    <w:rsid w:val="001C4309"/>
    <w:rsid w:val="001C54B3"/>
    <w:rsid w:val="001C57AB"/>
    <w:rsid w:val="001C66AB"/>
    <w:rsid w:val="001C686E"/>
    <w:rsid w:val="001D13CF"/>
    <w:rsid w:val="001D13F5"/>
    <w:rsid w:val="001D41F0"/>
    <w:rsid w:val="001D43CC"/>
    <w:rsid w:val="001D5976"/>
    <w:rsid w:val="001D5D26"/>
    <w:rsid w:val="001D5ECD"/>
    <w:rsid w:val="001D6901"/>
    <w:rsid w:val="001D6FBA"/>
    <w:rsid w:val="001E265A"/>
    <w:rsid w:val="001E2B4C"/>
    <w:rsid w:val="001E31E4"/>
    <w:rsid w:val="001E4A5B"/>
    <w:rsid w:val="001E553E"/>
    <w:rsid w:val="001E613E"/>
    <w:rsid w:val="001E6D59"/>
    <w:rsid w:val="001E765C"/>
    <w:rsid w:val="001E7AB7"/>
    <w:rsid w:val="001F14CF"/>
    <w:rsid w:val="001F2616"/>
    <w:rsid w:val="001F270E"/>
    <w:rsid w:val="001F284A"/>
    <w:rsid w:val="001F3E04"/>
    <w:rsid w:val="001F3F78"/>
    <w:rsid w:val="001F50A1"/>
    <w:rsid w:val="001F53D3"/>
    <w:rsid w:val="001F5D55"/>
    <w:rsid w:val="001F654E"/>
    <w:rsid w:val="001F6839"/>
    <w:rsid w:val="001F683C"/>
    <w:rsid w:val="001F6934"/>
    <w:rsid w:val="001F6AEB"/>
    <w:rsid w:val="001F79A3"/>
    <w:rsid w:val="001F7C11"/>
    <w:rsid w:val="002002F4"/>
    <w:rsid w:val="0020155E"/>
    <w:rsid w:val="00202CF3"/>
    <w:rsid w:val="00203132"/>
    <w:rsid w:val="0020334F"/>
    <w:rsid w:val="00203BFD"/>
    <w:rsid w:val="002040D0"/>
    <w:rsid w:val="00204A37"/>
    <w:rsid w:val="00206A92"/>
    <w:rsid w:val="00206B14"/>
    <w:rsid w:val="00207669"/>
    <w:rsid w:val="002115F5"/>
    <w:rsid w:val="00211D0A"/>
    <w:rsid w:val="002124D3"/>
    <w:rsid w:val="00212CD7"/>
    <w:rsid w:val="0021353C"/>
    <w:rsid w:val="00214C7C"/>
    <w:rsid w:val="00214F7E"/>
    <w:rsid w:val="002157AE"/>
    <w:rsid w:val="00217173"/>
    <w:rsid w:val="0021754F"/>
    <w:rsid w:val="00220A3A"/>
    <w:rsid w:val="002217F6"/>
    <w:rsid w:val="00225181"/>
    <w:rsid w:val="00225E51"/>
    <w:rsid w:val="00226CAA"/>
    <w:rsid w:val="002326B6"/>
    <w:rsid w:val="0023426E"/>
    <w:rsid w:val="0023498B"/>
    <w:rsid w:val="002355DC"/>
    <w:rsid w:val="00235DAB"/>
    <w:rsid w:val="00236024"/>
    <w:rsid w:val="0023637C"/>
    <w:rsid w:val="002374F9"/>
    <w:rsid w:val="0024126B"/>
    <w:rsid w:val="00241F40"/>
    <w:rsid w:val="00242133"/>
    <w:rsid w:val="00242143"/>
    <w:rsid w:val="00242C0E"/>
    <w:rsid w:val="002432F5"/>
    <w:rsid w:val="00243424"/>
    <w:rsid w:val="00244F06"/>
    <w:rsid w:val="00245932"/>
    <w:rsid w:val="002459C5"/>
    <w:rsid w:val="00245F11"/>
    <w:rsid w:val="002474FA"/>
    <w:rsid w:val="00247D40"/>
    <w:rsid w:val="00247DA4"/>
    <w:rsid w:val="00250152"/>
    <w:rsid w:val="0025029F"/>
    <w:rsid w:val="00250DE3"/>
    <w:rsid w:val="00251C24"/>
    <w:rsid w:val="00251F98"/>
    <w:rsid w:val="00253E63"/>
    <w:rsid w:val="00254A48"/>
    <w:rsid w:val="00255DDB"/>
    <w:rsid w:val="00256B28"/>
    <w:rsid w:val="002579BF"/>
    <w:rsid w:val="00260067"/>
    <w:rsid w:val="00260C4A"/>
    <w:rsid w:val="0026176C"/>
    <w:rsid w:val="00261EDE"/>
    <w:rsid w:val="00262942"/>
    <w:rsid w:val="00263E1C"/>
    <w:rsid w:val="002649F5"/>
    <w:rsid w:val="00266089"/>
    <w:rsid w:val="002665F2"/>
    <w:rsid w:val="002669E7"/>
    <w:rsid w:val="00266F8C"/>
    <w:rsid w:val="00267234"/>
    <w:rsid w:val="00267688"/>
    <w:rsid w:val="00267F87"/>
    <w:rsid w:val="0027212A"/>
    <w:rsid w:val="00272274"/>
    <w:rsid w:val="0027311E"/>
    <w:rsid w:val="00273E1C"/>
    <w:rsid w:val="00274334"/>
    <w:rsid w:val="002746B0"/>
    <w:rsid w:val="00274914"/>
    <w:rsid w:val="00274C9A"/>
    <w:rsid w:val="00274D0B"/>
    <w:rsid w:val="00274F1A"/>
    <w:rsid w:val="00275A57"/>
    <w:rsid w:val="00281A9E"/>
    <w:rsid w:val="00281CF8"/>
    <w:rsid w:val="002822E1"/>
    <w:rsid w:val="0028284F"/>
    <w:rsid w:val="00283137"/>
    <w:rsid w:val="002848FF"/>
    <w:rsid w:val="00284AFB"/>
    <w:rsid w:val="00285975"/>
    <w:rsid w:val="00285EFF"/>
    <w:rsid w:val="002860A4"/>
    <w:rsid w:val="002866E1"/>
    <w:rsid w:val="00286915"/>
    <w:rsid w:val="00286D02"/>
    <w:rsid w:val="00286D7D"/>
    <w:rsid w:val="0028737C"/>
    <w:rsid w:val="0029053C"/>
    <w:rsid w:val="00290B02"/>
    <w:rsid w:val="002915F2"/>
    <w:rsid w:val="00292AEE"/>
    <w:rsid w:val="00293416"/>
    <w:rsid w:val="002936E4"/>
    <w:rsid w:val="0029383C"/>
    <w:rsid w:val="00293AD4"/>
    <w:rsid w:val="002940CC"/>
    <w:rsid w:val="00295FF3"/>
    <w:rsid w:val="002968ED"/>
    <w:rsid w:val="002A0BC9"/>
    <w:rsid w:val="002A1BA1"/>
    <w:rsid w:val="002A1FBF"/>
    <w:rsid w:val="002A29D5"/>
    <w:rsid w:val="002A2CCC"/>
    <w:rsid w:val="002A2EAB"/>
    <w:rsid w:val="002A4CCC"/>
    <w:rsid w:val="002A520A"/>
    <w:rsid w:val="002A6289"/>
    <w:rsid w:val="002A6A21"/>
    <w:rsid w:val="002A7F2E"/>
    <w:rsid w:val="002B2674"/>
    <w:rsid w:val="002B2BDD"/>
    <w:rsid w:val="002B4155"/>
    <w:rsid w:val="002B5B3F"/>
    <w:rsid w:val="002B7DD7"/>
    <w:rsid w:val="002C050D"/>
    <w:rsid w:val="002C224F"/>
    <w:rsid w:val="002C2C41"/>
    <w:rsid w:val="002C3495"/>
    <w:rsid w:val="002C3568"/>
    <w:rsid w:val="002C368F"/>
    <w:rsid w:val="002C4120"/>
    <w:rsid w:val="002C483E"/>
    <w:rsid w:val="002C4947"/>
    <w:rsid w:val="002C524C"/>
    <w:rsid w:val="002C5297"/>
    <w:rsid w:val="002C65BA"/>
    <w:rsid w:val="002C65E4"/>
    <w:rsid w:val="002C665E"/>
    <w:rsid w:val="002C75DE"/>
    <w:rsid w:val="002C76F0"/>
    <w:rsid w:val="002C7CC6"/>
    <w:rsid w:val="002C7E2C"/>
    <w:rsid w:val="002D06F3"/>
    <w:rsid w:val="002D20DE"/>
    <w:rsid w:val="002D21D6"/>
    <w:rsid w:val="002D3D8B"/>
    <w:rsid w:val="002D45A3"/>
    <w:rsid w:val="002D4794"/>
    <w:rsid w:val="002D6346"/>
    <w:rsid w:val="002D6C7A"/>
    <w:rsid w:val="002E04DE"/>
    <w:rsid w:val="002E1D8B"/>
    <w:rsid w:val="002E341A"/>
    <w:rsid w:val="002E40D8"/>
    <w:rsid w:val="002E41B7"/>
    <w:rsid w:val="002E4A4B"/>
    <w:rsid w:val="002E527C"/>
    <w:rsid w:val="002E73A6"/>
    <w:rsid w:val="002F0764"/>
    <w:rsid w:val="002F0F87"/>
    <w:rsid w:val="002F107E"/>
    <w:rsid w:val="002F20AD"/>
    <w:rsid w:val="002F300D"/>
    <w:rsid w:val="002F3467"/>
    <w:rsid w:val="002F48D0"/>
    <w:rsid w:val="002F6106"/>
    <w:rsid w:val="002F69D8"/>
    <w:rsid w:val="002F6E51"/>
    <w:rsid w:val="002F7404"/>
    <w:rsid w:val="0030095B"/>
    <w:rsid w:val="00301EBD"/>
    <w:rsid w:val="00304619"/>
    <w:rsid w:val="0030494D"/>
    <w:rsid w:val="00307449"/>
    <w:rsid w:val="00310090"/>
    <w:rsid w:val="00310E13"/>
    <w:rsid w:val="00311B37"/>
    <w:rsid w:val="0031235F"/>
    <w:rsid w:val="00312E08"/>
    <w:rsid w:val="003134E9"/>
    <w:rsid w:val="00314CEE"/>
    <w:rsid w:val="00316238"/>
    <w:rsid w:val="003162D5"/>
    <w:rsid w:val="003179B8"/>
    <w:rsid w:val="00317A22"/>
    <w:rsid w:val="003202A2"/>
    <w:rsid w:val="00320EAA"/>
    <w:rsid w:val="00321D6F"/>
    <w:rsid w:val="0032218C"/>
    <w:rsid w:val="00322CA6"/>
    <w:rsid w:val="0032477D"/>
    <w:rsid w:val="0032548D"/>
    <w:rsid w:val="003258DE"/>
    <w:rsid w:val="00325D78"/>
    <w:rsid w:val="00326AD2"/>
    <w:rsid w:val="0033016A"/>
    <w:rsid w:val="00333279"/>
    <w:rsid w:val="0033364A"/>
    <w:rsid w:val="0033479B"/>
    <w:rsid w:val="00334E7A"/>
    <w:rsid w:val="0033589B"/>
    <w:rsid w:val="00335917"/>
    <w:rsid w:val="00335B92"/>
    <w:rsid w:val="0033603A"/>
    <w:rsid w:val="0033656A"/>
    <w:rsid w:val="00336CA1"/>
    <w:rsid w:val="003375FD"/>
    <w:rsid w:val="00337EE0"/>
    <w:rsid w:val="00340C51"/>
    <w:rsid w:val="00340D71"/>
    <w:rsid w:val="00341C8D"/>
    <w:rsid w:val="00344700"/>
    <w:rsid w:val="00344796"/>
    <w:rsid w:val="0034517F"/>
    <w:rsid w:val="003459C9"/>
    <w:rsid w:val="00345F13"/>
    <w:rsid w:val="00347104"/>
    <w:rsid w:val="0034735E"/>
    <w:rsid w:val="003474CB"/>
    <w:rsid w:val="00347A3D"/>
    <w:rsid w:val="003503CB"/>
    <w:rsid w:val="003504E3"/>
    <w:rsid w:val="0035060B"/>
    <w:rsid w:val="003506C0"/>
    <w:rsid w:val="00350D45"/>
    <w:rsid w:val="003518E2"/>
    <w:rsid w:val="00351A77"/>
    <w:rsid w:val="00352095"/>
    <w:rsid w:val="00352283"/>
    <w:rsid w:val="00352995"/>
    <w:rsid w:val="00353927"/>
    <w:rsid w:val="003555D2"/>
    <w:rsid w:val="00355B80"/>
    <w:rsid w:val="00357C19"/>
    <w:rsid w:val="0036013F"/>
    <w:rsid w:val="003606B7"/>
    <w:rsid w:val="003609FA"/>
    <w:rsid w:val="003615E9"/>
    <w:rsid w:val="0036161D"/>
    <w:rsid w:val="00361F14"/>
    <w:rsid w:val="003634D0"/>
    <w:rsid w:val="00364A2D"/>
    <w:rsid w:val="003654D1"/>
    <w:rsid w:val="003670C8"/>
    <w:rsid w:val="00367945"/>
    <w:rsid w:val="00367B75"/>
    <w:rsid w:val="00367EDD"/>
    <w:rsid w:val="003709A9"/>
    <w:rsid w:val="00370C67"/>
    <w:rsid w:val="0037149A"/>
    <w:rsid w:val="00371FAD"/>
    <w:rsid w:val="00373404"/>
    <w:rsid w:val="00374575"/>
    <w:rsid w:val="003745A5"/>
    <w:rsid w:val="0037553E"/>
    <w:rsid w:val="0037600F"/>
    <w:rsid w:val="00376D91"/>
    <w:rsid w:val="00377238"/>
    <w:rsid w:val="003806E6"/>
    <w:rsid w:val="003812CB"/>
    <w:rsid w:val="00381830"/>
    <w:rsid w:val="0038191F"/>
    <w:rsid w:val="00381D5D"/>
    <w:rsid w:val="003825DD"/>
    <w:rsid w:val="00382674"/>
    <w:rsid w:val="0038365E"/>
    <w:rsid w:val="003841A0"/>
    <w:rsid w:val="0038433B"/>
    <w:rsid w:val="003852D4"/>
    <w:rsid w:val="00386048"/>
    <w:rsid w:val="00387029"/>
    <w:rsid w:val="00387BAE"/>
    <w:rsid w:val="00387FB8"/>
    <w:rsid w:val="003910E4"/>
    <w:rsid w:val="0039172A"/>
    <w:rsid w:val="003925CB"/>
    <w:rsid w:val="0039262D"/>
    <w:rsid w:val="00392714"/>
    <w:rsid w:val="003931FB"/>
    <w:rsid w:val="0039501F"/>
    <w:rsid w:val="00395A9C"/>
    <w:rsid w:val="003A04F8"/>
    <w:rsid w:val="003A0D01"/>
    <w:rsid w:val="003A2829"/>
    <w:rsid w:val="003A28DF"/>
    <w:rsid w:val="003A3122"/>
    <w:rsid w:val="003A39FE"/>
    <w:rsid w:val="003A3B1F"/>
    <w:rsid w:val="003A3DE3"/>
    <w:rsid w:val="003A3E73"/>
    <w:rsid w:val="003A4586"/>
    <w:rsid w:val="003A6208"/>
    <w:rsid w:val="003A6EE8"/>
    <w:rsid w:val="003B0B62"/>
    <w:rsid w:val="003B0C83"/>
    <w:rsid w:val="003B1007"/>
    <w:rsid w:val="003B1256"/>
    <w:rsid w:val="003B19F6"/>
    <w:rsid w:val="003B25D2"/>
    <w:rsid w:val="003B32CF"/>
    <w:rsid w:val="003B33F6"/>
    <w:rsid w:val="003B371D"/>
    <w:rsid w:val="003B4F51"/>
    <w:rsid w:val="003B5984"/>
    <w:rsid w:val="003B6E4A"/>
    <w:rsid w:val="003B7FCD"/>
    <w:rsid w:val="003C1120"/>
    <w:rsid w:val="003C1922"/>
    <w:rsid w:val="003C27E4"/>
    <w:rsid w:val="003C2E24"/>
    <w:rsid w:val="003C35AA"/>
    <w:rsid w:val="003C4005"/>
    <w:rsid w:val="003C7906"/>
    <w:rsid w:val="003D0A4F"/>
    <w:rsid w:val="003D0BDD"/>
    <w:rsid w:val="003D0EFD"/>
    <w:rsid w:val="003D2A22"/>
    <w:rsid w:val="003D4843"/>
    <w:rsid w:val="003D4FC7"/>
    <w:rsid w:val="003D575C"/>
    <w:rsid w:val="003D62BA"/>
    <w:rsid w:val="003D78CE"/>
    <w:rsid w:val="003E0AD3"/>
    <w:rsid w:val="003E2CCF"/>
    <w:rsid w:val="003E2CF8"/>
    <w:rsid w:val="003E4706"/>
    <w:rsid w:val="003E5E02"/>
    <w:rsid w:val="003E6DDA"/>
    <w:rsid w:val="003F1F99"/>
    <w:rsid w:val="003F484C"/>
    <w:rsid w:val="003F5348"/>
    <w:rsid w:val="003F6C65"/>
    <w:rsid w:val="003F7349"/>
    <w:rsid w:val="003F7B34"/>
    <w:rsid w:val="00400876"/>
    <w:rsid w:val="00402895"/>
    <w:rsid w:val="00402BCE"/>
    <w:rsid w:val="0040332A"/>
    <w:rsid w:val="004034DF"/>
    <w:rsid w:val="00403FEB"/>
    <w:rsid w:val="00406731"/>
    <w:rsid w:val="00406C51"/>
    <w:rsid w:val="00407016"/>
    <w:rsid w:val="0040707D"/>
    <w:rsid w:val="00410342"/>
    <w:rsid w:val="004108A8"/>
    <w:rsid w:val="00411CA2"/>
    <w:rsid w:val="0041202C"/>
    <w:rsid w:val="0041224D"/>
    <w:rsid w:val="00412C8B"/>
    <w:rsid w:val="0041358C"/>
    <w:rsid w:val="0041438A"/>
    <w:rsid w:val="004148E2"/>
    <w:rsid w:val="00414D66"/>
    <w:rsid w:val="00416B9B"/>
    <w:rsid w:val="00416D7E"/>
    <w:rsid w:val="00417651"/>
    <w:rsid w:val="00417A45"/>
    <w:rsid w:val="0042037B"/>
    <w:rsid w:val="00421849"/>
    <w:rsid w:val="00421ED3"/>
    <w:rsid w:val="00422207"/>
    <w:rsid w:val="0042254F"/>
    <w:rsid w:val="00422C9C"/>
    <w:rsid w:val="004243F8"/>
    <w:rsid w:val="00424A8B"/>
    <w:rsid w:val="00424D9A"/>
    <w:rsid w:val="00424D9E"/>
    <w:rsid w:val="00425531"/>
    <w:rsid w:val="00425DD2"/>
    <w:rsid w:val="00425E17"/>
    <w:rsid w:val="004268ED"/>
    <w:rsid w:val="004278B4"/>
    <w:rsid w:val="00427FC1"/>
    <w:rsid w:val="00430762"/>
    <w:rsid w:val="00430C1D"/>
    <w:rsid w:val="004318D8"/>
    <w:rsid w:val="004321BB"/>
    <w:rsid w:val="004335D6"/>
    <w:rsid w:val="004358EA"/>
    <w:rsid w:val="00435A1F"/>
    <w:rsid w:val="00437F79"/>
    <w:rsid w:val="00440083"/>
    <w:rsid w:val="00441775"/>
    <w:rsid w:val="004420C0"/>
    <w:rsid w:val="00442B35"/>
    <w:rsid w:val="00443405"/>
    <w:rsid w:val="00444109"/>
    <w:rsid w:val="00444AA4"/>
    <w:rsid w:val="004455A8"/>
    <w:rsid w:val="00445EB8"/>
    <w:rsid w:val="004461FA"/>
    <w:rsid w:val="00451EE6"/>
    <w:rsid w:val="004526DF"/>
    <w:rsid w:val="004539BD"/>
    <w:rsid w:val="00453B83"/>
    <w:rsid w:val="00454957"/>
    <w:rsid w:val="004554DC"/>
    <w:rsid w:val="00455B70"/>
    <w:rsid w:val="004571CC"/>
    <w:rsid w:val="00457299"/>
    <w:rsid w:val="00457A54"/>
    <w:rsid w:val="0046016F"/>
    <w:rsid w:val="00460F3C"/>
    <w:rsid w:val="00460F7A"/>
    <w:rsid w:val="004615CB"/>
    <w:rsid w:val="0046184B"/>
    <w:rsid w:val="00461B6C"/>
    <w:rsid w:val="0046270F"/>
    <w:rsid w:val="00462AFB"/>
    <w:rsid w:val="00463C92"/>
    <w:rsid w:val="004647DB"/>
    <w:rsid w:val="0046501E"/>
    <w:rsid w:val="00466CE6"/>
    <w:rsid w:val="0046712C"/>
    <w:rsid w:val="004703B9"/>
    <w:rsid w:val="004704E3"/>
    <w:rsid w:val="00471332"/>
    <w:rsid w:val="0047234D"/>
    <w:rsid w:val="004724E3"/>
    <w:rsid w:val="00472E42"/>
    <w:rsid w:val="0047320A"/>
    <w:rsid w:val="00473481"/>
    <w:rsid w:val="004735D5"/>
    <w:rsid w:val="0047458D"/>
    <w:rsid w:val="00474B93"/>
    <w:rsid w:val="00474C24"/>
    <w:rsid w:val="0047648B"/>
    <w:rsid w:val="00477829"/>
    <w:rsid w:val="004779C7"/>
    <w:rsid w:val="00480DE0"/>
    <w:rsid w:val="0048105C"/>
    <w:rsid w:val="0048234B"/>
    <w:rsid w:val="004844BA"/>
    <w:rsid w:val="00485DCD"/>
    <w:rsid w:val="00490074"/>
    <w:rsid w:val="004904B5"/>
    <w:rsid w:val="004907BC"/>
    <w:rsid w:val="004908B6"/>
    <w:rsid w:val="0049265C"/>
    <w:rsid w:val="00492D56"/>
    <w:rsid w:val="00492E83"/>
    <w:rsid w:val="00493165"/>
    <w:rsid w:val="004941AC"/>
    <w:rsid w:val="00494AA3"/>
    <w:rsid w:val="00496BAC"/>
    <w:rsid w:val="00497700"/>
    <w:rsid w:val="00497AC5"/>
    <w:rsid w:val="004A0ABB"/>
    <w:rsid w:val="004A1C3C"/>
    <w:rsid w:val="004A1FFF"/>
    <w:rsid w:val="004A26E8"/>
    <w:rsid w:val="004A29AE"/>
    <w:rsid w:val="004A2DF7"/>
    <w:rsid w:val="004A3D5D"/>
    <w:rsid w:val="004A4958"/>
    <w:rsid w:val="004A4E2C"/>
    <w:rsid w:val="004A609F"/>
    <w:rsid w:val="004A6138"/>
    <w:rsid w:val="004A7476"/>
    <w:rsid w:val="004B0637"/>
    <w:rsid w:val="004B12C7"/>
    <w:rsid w:val="004B1839"/>
    <w:rsid w:val="004B18E2"/>
    <w:rsid w:val="004B2117"/>
    <w:rsid w:val="004B2211"/>
    <w:rsid w:val="004B34A5"/>
    <w:rsid w:val="004B404A"/>
    <w:rsid w:val="004B4DA2"/>
    <w:rsid w:val="004B5526"/>
    <w:rsid w:val="004B56EC"/>
    <w:rsid w:val="004B5754"/>
    <w:rsid w:val="004B5E80"/>
    <w:rsid w:val="004B639F"/>
    <w:rsid w:val="004B6518"/>
    <w:rsid w:val="004B6EA7"/>
    <w:rsid w:val="004B6F6F"/>
    <w:rsid w:val="004B7573"/>
    <w:rsid w:val="004B7CB1"/>
    <w:rsid w:val="004B7CF4"/>
    <w:rsid w:val="004C09A7"/>
    <w:rsid w:val="004C18E8"/>
    <w:rsid w:val="004C35D8"/>
    <w:rsid w:val="004C4462"/>
    <w:rsid w:val="004C46C0"/>
    <w:rsid w:val="004C5AB8"/>
    <w:rsid w:val="004C5E71"/>
    <w:rsid w:val="004C6C2A"/>
    <w:rsid w:val="004C6CDB"/>
    <w:rsid w:val="004C6D27"/>
    <w:rsid w:val="004C6E16"/>
    <w:rsid w:val="004C7203"/>
    <w:rsid w:val="004C7A36"/>
    <w:rsid w:val="004C7F88"/>
    <w:rsid w:val="004D0343"/>
    <w:rsid w:val="004D05EE"/>
    <w:rsid w:val="004D082D"/>
    <w:rsid w:val="004D0D10"/>
    <w:rsid w:val="004D11EF"/>
    <w:rsid w:val="004D254E"/>
    <w:rsid w:val="004D30D8"/>
    <w:rsid w:val="004D311B"/>
    <w:rsid w:val="004D3956"/>
    <w:rsid w:val="004D3CAF"/>
    <w:rsid w:val="004D43A3"/>
    <w:rsid w:val="004D48E1"/>
    <w:rsid w:val="004D5373"/>
    <w:rsid w:val="004D595E"/>
    <w:rsid w:val="004D5D1F"/>
    <w:rsid w:val="004D5EEC"/>
    <w:rsid w:val="004D69F3"/>
    <w:rsid w:val="004D7286"/>
    <w:rsid w:val="004D7EB5"/>
    <w:rsid w:val="004E070D"/>
    <w:rsid w:val="004E0DB0"/>
    <w:rsid w:val="004E150F"/>
    <w:rsid w:val="004E247A"/>
    <w:rsid w:val="004E2741"/>
    <w:rsid w:val="004E300F"/>
    <w:rsid w:val="004E597A"/>
    <w:rsid w:val="004E5D46"/>
    <w:rsid w:val="004E65F1"/>
    <w:rsid w:val="004E6E82"/>
    <w:rsid w:val="004E711E"/>
    <w:rsid w:val="004E7EE1"/>
    <w:rsid w:val="004F0023"/>
    <w:rsid w:val="004F0110"/>
    <w:rsid w:val="004F0960"/>
    <w:rsid w:val="004F10F3"/>
    <w:rsid w:val="004F13CA"/>
    <w:rsid w:val="004F19F4"/>
    <w:rsid w:val="004F1FCB"/>
    <w:rsid w:val="004F2841"/>
    <w:rsid w:val="004F2E6A"/>
    <w:rsid w:val="004F3CA4"/>
    <w:rsid w:val="004F4211"/>
    <w:rsid w:val="004F5B6E"/>
    <w:rsid w:val="004F60A6"/>
    <w:rsid w:val="004F6779"/>
    <w:rsid w:val="004F755F"/>
    <w:rsid w:val="004F7862"/>
    <w:rsid w:val="004F7F1E"/>
    <w:rsid w:val="00500D6D"/>
    <w:rsid w:val="00500F96"/>
    <w:rsid w:val="00502FAD"/>
    <w:rsid w:val="00503505"/>
    <w:rsid w:val="0050419A"/>
    <w:rsid w:val="005051F5"/>
    <w:rsid w:val="00505C25"/>
    <w:rsid w:val="0050649E"/>
    <w:rsid w:val="005107E0"/>
    <w:rsid w:val="00510FC5"/>
    <w:rsid w:val="005126EC"/>
    <w:rsid w:val="0051295E"/>
    <w:rsid w:val="005141CF"/>
    <w:rsid w:val="00515843"/>
    <w:rsid w:val="00515C9C"/>
    <w:rsid w:val="00516D8C"/>
    <w:rsid w:val="00521159"/>
    <w:rsid w:val="00521BAD"/>
    <w:rsid w:val="005226EC"/>
    <w:rsid w:val="00522C44"/>
    <w:rsid w:val="005237F5"/>
    <w:rsid w:val="00523A31"/>
    <w:rsid w:val="005255E1"/>
    <w:rsid w:val="005258F3"/>
    <w:rsid w:val="005263F6"/>
    <w:rsid w:val="00526F69"/>
    <w:rsid w:val="00527210"/>
    <w:rsid w:val="0052767E"/>
    <w:rsid w:val="00527854"/>
    <w:rsid w:val="005309AB"/>
    <w:rsid w:val="00531145"/>
    <w:rsid w:val="005311BF"/>
    <w:rsid w:val="005324CB"/>
    <w:rsid w:val="005324D9"/>
    <w:rsid w:val="005332FE"/>
    <w:rsid w:val="005336F9"/>
    <w:rsid w:val="00533C59"/>
    <w:rsid w:val="00533EC0"/>
    <w:rsid w:val="00534E5B"/>
    <w:rsid w:val="0053691C"/>
    <w:rsid w:val="00536A7B"/>
    <w:rsid w:val="00537A69"/>
    <w:rsid w:val="00537AF9"/>
    <w:rsid w:val="00537F2A"/>
    <w:rsid w:val="0054001B"/>
    <w:rsid w:val="0054153A"/>
    <w:rsid w:val="0054163C"/>
    <w:rsid w:val="00541769"/>
    <w:rsid w:val="00541870"/>
    <w:rsid w:val="00542C58"/>
    <w:rsid w:val="00543580"/>
    <w:rsid w:val="005442DA"/>
    <w:rsid w:val="00545AA8"/>
    <w:rsid w:val="00547D8A"/>
    <w:rsid w:val="00550D0A"/>
    <w:rsid w:val="00550DBF"/>
    <w:rsid w:val="00551836"/>
    <w:rsid w:val="00551BE0"/>
    <w:rsid w:val="00552C49"/>
    <w:rsid w:val="00552DF6"/>
    <w:rsid w:val="005549A9"/>
    <w:rsid w:val="005549F9"/>
    <w:rsid w:val="00555965"/>
    <w:rsid w:val="00555A7A"/>
    <w:rsid w:val="005566EA"/>
    <w:rsid w:val="00556B98"/>
    <w:rsid w:val="00556E65"/>
    <w:rsid w:val="00557D06"/>
    <w:rsid w:val="005659C0"/>
    <w:rsid w:val="00565E27"/>
    <w:rsid w:val="00565FB4"/>
    <w:rsid w:val="00566D45"/>
    <w:rsid w:val="00567D00"/>
    <w:rsid w:val="00570019"/>
    <w:rsid w:val="005700AC"/>
    <w:rsid w:val="00570634"/>
    <w:rsid w:val="0057067B"/>
    <w:rsid w:val="00571209"/>
    <w:rsid w:val="00571D03"/>
    <w:rsid w:val="00571D26"/>
    <w:rsid w:val="00571E5A"/>
    <w:rsid w:val="00572084"/>
    <w:rsid w:val="00572A36"/>
    <w:rsid w:val="0057301D"/>
    <w:rsid w:val="00573119"/>
    <w:rsid w:val="00573FCF"/>
    <w:rsid w:val="00574CC0"/>
    <w:rsid w:val="0057538E"/>
    <w:rsid w:val="005756B8"/>
    <w:rsid w:val="00576229"/>
    <w:rsid w:val="00581AD9"/>
    <w:rsid w:val="00582982"/>
    <w:rsid w:val="00585AED"/>
    <w:rsid w:val="00586397"/>
    <w:rsid w:val="00590EAC"/>
    <w:rsid w:val="00591B79"/>
    <w:rsid w:val="0059284D"/>
    <w:rsid w:val="00592AE1"/>
    <w:rsid w:val="00593101"/>
    <w:rsid w:val="005938EF"/>
    <w:rsid w:val="00593C92"/>
    <w:rsid w:val="00594BE8"/>
    <w:rsid w:val="00594C1A"/>
    <w:rsid w:val="005954EE"/>
    <w:rsid w:val="0059757C"/>
    <w:rsid w:val="00597778"/>
    <w:rsid w:val="00597B97"/>
    <w:rsid w:val="005A0E86"/>
    <w:rsid w:val="005A2001"/>
    <w:rsid w:val="005A2707"/>
    <w:rsid w:val="005A2E63"/>
    <w:rsid w:val="005A33ED"/>
    <w:rsid w:val="005A36CE"/>
    <w:rsid w:val="005A4597"/>
    <w:rsid w:val="005A5DB3"/>
    <w:rsid w:val="005A5F47"/>
    <w:rsid w:val="005A63E0"/>
    <w:rsid w:val="005A6E04"/>
    <w:rsid w:val="005A7291"/>
    <w:rsid w:val="005A7A13"/>
    <w:rsid w:val="005A7F60"/>
    <w:rsid w:val="005B01B3"/>
    <w:rsid w:val="005B0584"/>
    <w:rsid w:val="005B1846"/>
    <w:rsid w:val="005B25A3"/>
    <w:rsid w:val="005B291A"/>
    <w:rsid w:val="005B2B35"/>
    <w:rsid w:val="005B2C62"/>
    <w:rsid w:val="005B32A8"/>
    <w:rsid w:val="005B40C7"/>
    <w:rsid w:val="005B4470"/>
    <w:rsid w:val="005B5027"/>
    <w:rsid w:val="005B546E"/>
    <w:rsid w:val="005B54F9"/>
    <w:rsid w:val="005B56E1"/>
    <w:rsid w:val="005B600F"/>
    <w:rsid w:val="005B6D00"/>
    <w:rsid w:val="005B6E13"/>
    <w:rsid w:val="005B7271"/>
    <w:rsid w:val="005B7387"/>
    <w:rsid w:val="005B792E"/>
    <w:rsid w:val="005C05E9"/>
    <w:rsid w:val="005C0B16"/>
    <w:rsid w:val="005C2C77"/>
    <w:rsid w:val="005C383F"/>
    <w:rsid w:val="005C513C"/>
    <w:rsid w:val="005C544D"/>
    <w:rsid w:val="005C5CDB"/>
    <w:rsid w:val="005C67F9"/>
    <w:rsid w:val="005C6983"/>
    <w:rsid w:val="005C6F68"/>
    <w:rsid w:val="005C7213"/>
    <w:rsid w:val="005C73E6"/>
    <w:rsid w:val="005C7C8C"/>
    <w:rsid w:val="005D07B7"/>
    <w:rsid w:val="005D0D30"/>
    <w:rsid w:val="005D2712"/>
    <w:rsid w:val="005D2E9B"/>
    <w:rsid w:val="005D3F66"/>
    <w:rsid w:val="005D4E09"/>
    <w:rsid w:val="005D6CFD"/>
    <w:rsid w:val="005D71F6"/>
    <w:rsid w:val="005D7EFE"/>
    <w:rsid w:val="005E0166"/>
    <w:rsid w:val="005E0381"/>
    <w:rsid w:val="005E141A"/>
    <w:rsid w:val="005E4354"/>
    <w:rsid w:val="005E4B1D"/>
    <w:rsid w:val="005E4E54"/>
    <w:rsid w:val="005E4E96"/>
    <w:rsid w:val="005E5135"/>
    <w:rsid w:val="005E5458"/>
    <w:rsid w:val="005E7BD1"/>
    <w:rsid w:val="005F0E07"/>
    <w:rsid w:val="005F0FC3"/>
    <w:rsid w:val="005F2051"/>
    <w:rsid w:val="005F2ABD"/>
    <w:rsid w:val="005F2CF0"/>
    <w:rsid w:val="005F3518"/>
    <w:rsid w:val="005F37B6"/>
    <w:rsid w:val="005F42D9"/>
    <w:rsid w:val="005F7477"/>
    <w:rsid w:val="0060164C"/>
    <w:rsid w:val="00601C9E"/>
    <w:rsid w:val="006039CA"/>
    <w:rsid w:val="00605BE8"/>
    <w:rsid w:val="0060707D"/>
    <w:rsid w:val="006100A1"/>
    <w:rsid w:val="00611557"/>
    <w:rsid w:val="00611D8C"/>
    <w:rsid w:val="00611FA4"/>
    <w:rsid w:val="00612A48"/>
    <w:rsid w:val="00613041"/>
    <w:rsid w:val="006147DC"/>
    <w:rsid w:val="006151A1"/>
    <w:rsid w:val="00615D1A"/>
    <w:rsid w:val="006165C4"/>
    <w:rsid w:val="00617534"/>
    <w:rsid w:val="00617A1F"/>
    <w:rsid w:val="00620D27"/>
    <w:rsid w:val="00621878"/>
    <w:rsid w:val="006221DA"/>
    <w:rsid w:val="00622C23"/>
    <w:rsid w:val="006235AA"/>
    <w:rsid w:val="00623F9C"/>
    <w:rsid w:val="00624613"/>
    <w:rsid w:val="006246FE"/>
    <w:rsid w:val="006253DA"/>
    <w:rsid w:val="006260FE"/>
    <w:rsid w:val="00626190"/>
    <w:rsid w:val="0062633E"/>
    <w:rsid w:val="0062681B"/>
    <w:rsid w:val="00626B80"/>
    <w:rsid w:val="00626F71"/>
    <w:rsid w:val="006308E0"/>
    <w:rsid w:val="00631C0A"/>
    <w:rsid w:val="00631EF7"/>
    <w:rsid w:val="00632F1F"/>
    <w:rsid w:val="00633531"/>
    <w:rsid w:val="0063453E"/>
    <w:rsid w:val="0063480A"/>
    <w:rsid w:val="00635BE5"/>
    <w:rsid w:val="006419B3"/>
    <w:rsid w:val="00641B8E"/>
    <w:rsid w:val="00641D42"/>
    <w:rsid w:val="0064220D"/>
    <w:rsid w:val="006448C7"/>
    <w:rsid w:val="00645A3D"/>
    <w:rsid w:val="00645AB7"/>
    <w:rsid w:val="006473B4"/>
    <w:rsid w:val="00650835"/>
    <w:rsid w:val="00651654"/>
    <w:rsid w:val="006522DF"/>
    <w:rsid w:val="0065326C"/>
    <w:rsid w:val="00653C51"/>
    <w:rsid w:val="006560F9"/>
    <w:rsid w:val="00656A22"/>
    <w:rsid w:val="006604F5"/>
    <w:rsid w:val="00660CEF"/>
    <w:rsid w:val="006618D0"/>
    <w:rsid w:val="00661AEB"/>
    <w:rsid w:val="00662564"/>
    <w:rsid w:val="00662F89"/>
    <w:rsid w:val="00664F80"/>
    <w:rsid w:val="00665C96"/>
    <w:rsid w:val="00665D3F"/>
    <w:rsid w:val="00666296"/>
    <w:rsid w:val="006667ED"/>
    <w:rsid w:val="00666A10"/>
    <w:rsid w:val="00667062"/>
    <w:rsid w:val="00670948"/>
    <w:rsid w:val="00670A0E"/>
    <w:rsid w:val="00670E26"/>
    <w:rsid w:val="00670E45"/>
    <w:rsid w:val="0067130F"/>
    <w:rsid w:val="00671663"/>
    <w:rsid w:val="00671E5A"/>
    <w:rsid w:val="00672908"/>
    <w:rsid w:val="00673C78"/>
    <w:rsid w:val="0067435A"/>
    <w:rsid w:val="006747F9"/>
    <w:rsid w:val="00674820"/>
    <w:rsid w:val="006775DD"/>
    <w:rsid w:val="0067789B"/>
    <w:rsid w:val="00677FA3"/>
    <w:rsid w:val="006800C8"/>
    <w:rsid w:val="006812F5"/>
    <w:rsid w:val="006815C6"/>
    <w:rsid w:val="00681E3F"/>
    <w:rsid w:val="00683569"/>
    <w:rsid w:val="0068387F"/>
    <w:rsid w:val="006842E0"/>
    <w:rsid w:val="00684E6C"/>
    <w:rsid w:val="0068600A"/>
    <w:rsid w:val="0068631B"/>
    <w:rsid w:val="006863C0"/>
    <w:rsid w:val="0068778B"/>
    <w:rsid w:val="006917D1"/>
    <w:rsid w:val="00691E31"/>
    <w:rsid w:val="00691F10"/>
    <w:rsid w:val="0069244C"/>
    <w:rsid w:val="00692F4E"/>
    <w:rsid w:val="00693E51"/>
    <w:rsid w:val="006945EB"/>
    <w:rsid w:val="006952D9"/>
    <w:rsid w:val="0069537F"/>
    <w:rsid w:val="00695DD2"/>
    <w:rsid w:val="006A01FD"/>
    <w:rsid w:val="006A1022"/>
    <w:rsid w:val="006A2A72"/>
    <w:rsid w:val="006A2BDB"/>
    <w:rsid w:val="006A391A"/>
    <w:rsid w:val="006A3C54"/>
    <w:rsid w:val="006A3D46"/>
    <w:rsid w:val="006A3F99"/>
    <w:rsid w:val="006A403A"/>
    <w:rsid w:val="006A4597"/>
    <w:rsid w:val="006A4D1F"/>
    <w:rsid w:val="006A4F58"/>
    <w:rsid w:val="006A5EA6"/>
    <w:rsid w:val="006A6079"/>
    <w:rsid w:val="006A6A88"/>
    <w:rsid w:val="006A7E56"/>
    <w:rsid w:val="006B02AD"/>
    <w:rsid w:val="006B0868"/>
    <w:rsid w:val="006B0C84"/>
    <w:rsid w:val="006B0F7E"/>
    <w:rsid w:val="006B130E"/>
    <w:rsid w:val="006B1C3F"/>
    <w:rsid w:val="006B2902"/>
    <w:rsid w:val="006B4C39"/>
    <w:rsid w:val="006B5A19"/>
    <w:rsid w:val="006B699E"/>
    <w:rsid w:val="006B6F24"/>
    <w:rsid w:val="006B75AB"/>
    <w:rsid w:val="006B7FE4"/>
    <w:rsid w:val="006C1DFC"/>
    <w:rsid w:val="006C31F5"/>
    <w:rsid w:val="006C3B1E"/>
    <w:rsid w:val="006C3F61"/>
    <w:rsid w:val="006C477E"/>
    <w:rsid w:val="006C6895"/>
    <w:rsid w:val="006C6BD1"/>
    <w:rsid w:val="006C70C8"/>
    <w:rsid w:val="006C70D0"/>
    <w:rsid w:val="006D03A8"/>
    <w:rsid w:val="006D0B43"/>
    <w:rsid w:val="006D13C2"/>
    <w:rsid w:val="006D2FCF"/>
    <w:rsid w:val="006D32C0"/>
    <w:rsid w:val="006D32DA"/>
    <w:rsid w:val="006D51DD"/>
    <w:rsid w:val="006D629E"/>
    <w:rsid w:val="006D64C1"/>
    <w:rsid w:val="006D77F3"/>
    <w:rsid w:val="006D787E"/>
    <w:rsid w:val="006D7F79"/>
    <w:rsid w:val="006E0972"/>
    <w:rsid w:val="006E0BE7"/>
    <w:rsid w:val="006E1604"/>
    <w:rsid w:val="006E2214"/>
    <w:rsid w:val="006E2B37"/>
    <w:rsid w:val="006E2FD2"/>
    <w:rsid w:val="006E4372"/>
    <w:rsid w:val="006E43F1"/>
    <w:rsid w:val="006E45B3"/>
    <w:rsid w:val="006E611B"/>
    <w:rsid w:val="006E7043"/>
    <w:rsid w:val="006F0265"/>
    <w:rsid w:val="006F0749"/>
    <w:rsid w:val="006F1017"/>
    <w:rsid w:val="006F19C6"/>
    <w:rsid w:val="006F3A15"/>
    <w:rsid w:val="006F404A"/>
    <w:rsid w:val="006F46D7"/>
    <w:rsid w:val="006F482E"/>
    <w:rsid w:val="006F5146"/>
    <w:rsid w:val="006F55CF"/>
    <w:rsid w:val="006F634D"/>
    <w:rsid w:val="006F6BF4"/>
    <w:rsid w:val="0070097B"/>
    <w:rsid w:val="00700C26"/>
    <w:rsid w:val="00701788"/>
    <w:rsid w:val="00703244"/>
    <w:rsid w:val="00703A5D"/>
    <w:rsid w:val="00704457"/>
    <w:rsid w:val="0070461F"/>
    <w:rsid w:val="007056F6"/>
    <w:rsid w:val="00705B2F"/>
    <w:rsid w:val="00706D38"/>
    <w:rsid w:val="0070702A"/>
    <w:rsid w:val="007071F9"/>
    <w:rsid w:val="00707A9C"/>
    <w:rsid w:val="00711858"/>
    <w:rsid w:val="00711CD9"/>
    <w:rsid w:val="00712C94"/>
    <w:rsid w:val="0071342B"/>
    <w:rsid w:val="0071413D"/>
    <w:rsid w:val="00714489"/>
    <w:rsid w:val="00715281"/>
    <w:rsid w:val="00715B67"/>
    <w:rsid w:val="007169D0"/>
    <w:rsid w:val="00716B78"/>
    <w:rsid w:val="00716C5D"/>
    <w:rsid w:val="00720442"/>
    <w:rsid w:val="00720EEA"/>
    <w:rsid w:val="00721FF5"/>
    <w:rsid w:val="00722B1B"/>
    <w:rsid w:val="0072326B"/>
    <w:rsid w:val="00723948"/>
    <w:rsid w:val="00725065"/>
    <w:rsid w:val="007250B9"/>
    <w:rsid w:val="00725F88"/>
    <w:rsid w:val="00725FDF"/>
    <w:rsid w:val="007268F4"/>
    <w:rsid w:val="00727C96"/>
    <w:rsid w:val="007311E1"/>
    <w:rsid w:val="00731971"/>
    <w:rsid w:val="00731DA7"/>
    <w:rsid w:val="007326B9"/>
    <w:rsid w:val="00733379"/>
    <w:rsid w:val="007340DD"/>
    <w:rsid w:val="00734B24"/>
    <w:rsid w:val="00734F2A"/>
    <w:rsid w:val="00735BA9"/>
    <w:rsid w:val="00737DB9"/>
    <w:rsid w:val="007408E4"/>
    <w:rsid w:val="00741059"/>
    <w:rsid w:val="007417B2"/>
    <w:rsid w:val="007419D6"/>
    <w:rsid w:val="007424EB"/>
    <w:rsid w:val="00742A0E"/>
    <w:rsid w:val="00744FC8"/>
    <w:rsid w:val="00745C33"/>
    <w:rsid w:val="0074617F"/>
    <w:rsid w:val="00746679"/>
    <w:rsid w:val="007468B8"/>
    <w:rsid w:val="00746A41"/>
    <w:rsid w:val="00746B23"/>
    <w:rsid w:val="00746FBA"/>
    <w:rsid w:val="007503F0"/>
    <w:rsid w:val="00751785"/>
    <w:rsid w:val="007519BD"/>
    <w:rsid w:val="00754534"/>
    <w:rsid w:val="00754DA4"/>
    <w:rsid w:val="00755FD0"/>
    <w:rsid w:val="00756C5F"/>
    <w:rsid w:val="007579FB"/>
    <w:rsid w:val="007613C9"/>
    <w:rsid w:val="007614F5"/>
    <w:rsid w:val="007618B1"/>
    <w:rsid w:val="00761A21"/>
    <w:rsid w:val="00761B95"/>
    <w:rsid w:val="00762463"/>
    <w:rsid w:val="0076253F"/>
    <w:rsid w:val="00762D60"/>
    <w:rsid w:val="00763051"/>
    <w:rsid w:val="0076323C"/>
    <w:rsid w:val="00763B11"/>
    <w:rsid w:val="00764B3E"/>
    <w:rsid w:val="00765333"/>
    <w:rsid w:val="00765CCD"/>
    <w:rsid w:val="00766697"/>
    <w:rsid w:val="00766C3E"/>
    <w:rsid w:val="00766C42"/>
    <w:rsid w:val="00766DAE"/>
    <w:rsid w:val="0076740D"/>
    <w:rsid w:val="0076748A"/>
    <w:rsid w:val="00770E6D"/>
    <w:rsid w:val="00771C1F"/>
    <w:rsid w:val="00772037"/>
    <w:rsid w:val="00773267"/>
    <w:rsid w:val="00773872"/>
    <w:rsid w:val="007743E4"/>
    <w:rsid w:val="00774527"/>
    <w:rsid w:val="0077518A"/>
    <w:rsid w:val="0077625C"/>
    <w:rsid w:val="00777058"/>
    <w:rsid w:val="0077789C"/>
    <w:rsid w:val="007800CA"/>
    <w:rsid w:val="00781E64"/>
    <w:rsid w:val="007839BD"/>
    <w:rsid w:val="00784800"/>
    <w:rsid w:val="00784AE3"/>
    <w:rsid w:val="00784B4A"/>
    <w:rsid w:val="00785D98"/>
    <w:rsid w:val="00785F5D"/>
    <w:rsid w:val="00787FB2"/>
    <w:rsid w:val="007915F4"/>
    <w:rsid w:val="0079477F"/>
    <w:rsid w:val="00795253"/>
    <w:rsid w:val="00795465"/>
    <w:rsid w:val="00795BA5"/>
    <w:rsid w:val="00795BF6"/>
    <w:rsid w:val="00796E3C"/>
    <w:rsid w:val="00797C1C"/>
    <w:rsid w:val="00797C98"/>
    <w:rsid w:val="007A0C58"/>
    <w:rsid w:val="007A19CF"/>
    <w:rsid w:val="007A259F"/>
    <w:rsid w:val="007A3DB5"/>
    <w:rsid w:val="007A43A4"/>
    <w:rsid w:val="007A4694"/>
    <w:rsid w:val="007A4BCA"/>
    <w:rsid w:val="007A5AEA"/>
    <w:rsid w:val="007A5B55"/>
    <w:rsid w:val="007A65D3"/>
    <w:rsid w:val="007A726F"/>
    <w:rsid w:val="007A7830"/>
    <w:rsid w:val="007A783D"/>
    <w:rsid w:val="007B0979"/>
    <w:rsid w:val="007B0C7A"/>
    <w:rsid w:val="007B1480"/>
    <w:rsid w:val="007B1C25"/>
    <w:rsid w:val="007B1EBB"/>
    <w:rsid w:val="007B26C1"/>
    <w:rsid w:val="007B30A3"/>
    <w:rsid w:val="007B353B"/>
    <w:rsid w:val="007B35AE"/>
    <w:rsid w:val="007B4013"/>
    <w:rsid w:val="007B4226"/>
    <w:rsid w:val="007B44BA"/>
    <w:rsid w:val="007B49A2"/>
    <w:rsid w:val="007B59CD"/>
    <w:rsid w:val="007B5DCE"/>
    <w:rsid w:val="007B6C09"/>
    <w:rsid w:val="007B7627"/>
    <w:rsid w:val="007C0A11"/>
    <w:rsid w:val="007C18C9"/>
    <w:rsid w:val="007C1E5E"/>
    <w:rsid w:val="007C24E8"/>
    <w:rsid w:val="007C29E7"/>
    <w:rsid w:val="007C2C39"/>
    <w:rsid w:val="007C3833"/>
    <w:rsid w:val="007C3E7F"/>
    <w:rsid w:val="007C564D"/>
    <w:rsid w:val="007C5697"/>
    <w:rsid w:val="007C5D8A"/>
    <w:rsid w:val="007C7658"/>
    <w:rsid w:val="007C770F"/>
    <w:rsid w:val="007D0037"/>
    <w:rsid w:val="007D0B6B"/>
    <w:rsid w:val="007D0C11"/>
    <w:rsid w:val="007D15A0"/>
    <w:rsid w:val="007D2271"/>
    <w:rsid w:val="007D23B3"/>
    <w:rsid w:val="007D2C8B"/>
    <w:rsid w:val="007D50F2"/>
    <w:rsid w:val="007D5B3F"/>
    <w:rsid w:val="007D6515"/>
    <w:rsid w:val="007D6D47"/>
    <w:rsid w:val="007E1404"/>
    <w:rsid w:val="007E174E"/>
    <w:rsid w:val="007E1F47"/>
    <w:rsid w:val="007E2799"/>
    <w:rsid w:val="007E665C"/>
    <w:rsid w:val="007F062C"/>
    <w:rsid w:val="007F06B6"/>
    <w:rsid w:val="007F0DCC"/>
    <w:rsid w:val="007F1E50"/>
    <w:rsid w:val="007F1EEE"/>
    <w:rsid w:val="007F2B2A"/>
    <w:rsid w:val="007F2BF5"/>
    <w:rsid w:val="007F368D"/>
    <w:rsid w:val="007F478C"/>
    <w:rsid w:val="007F501D"/>
    <w:rsid w:val="007F5FD7"/>
    <w:rsid w:val="007F7181"/>
    <w:rsid w:val="008003B5"/>
    <w:rsid w:val="0080175B"/>
    <w:rsid w:val="00801A83"/>
    <w:rsid w:val="00801D83"/>
    <w:rsid w:val="00803271"/>
    <w:rsid w:val="008034F1"/>
    <w:rsid w:val="00803565"/>
    <w:rsid w:val="008049E4"/>
    <w:rsid w:val="00804A55"/>
    <w:rsid w:val="00804DFF"/>
    <w:rsid w:val="0080599D"/>
    <w:rsid w:val="00805AE5"/>
    <w:rsid w:val="00807EB7"/>
    <w:rsid w:val="0081111F"/>
    <w:rsid w:val="0081284F"/>
    <w:rsid w:val="00812DF9"/>
    <w:rsid w:val="00813158"/>
    <w:rsid w:val="00813367"/>
    <w:rsid w:val="00813517"/>
    <w:rsid w:val="00813E9E"/>
    <w:rsid w:val="00814759"/>
    <w:rsid w:val="00814E41"/>
    <w:rsid w:val="0081563A"/>
    <w:rsid w:val="00815708"/>
    <w:rsid w:val="00815EDD"/>
    <w:rsid w:val="00815EFA"/>
    <w:rsid w:val="0081670B"/>
    <w:rsid w:val="00816AC0"/>
    <w:rsid w:val="0081731A"/>
    <w:rsid w:val="00817479"/>
    <w:rsid w:val="008203C0"/>
    <w:rsid w:val="008218ED"/>
    <w:rsid w:val="00821E86"/>
    <w:rsid w:val="00822081"/>
    <w:rsid w:val="0082279A"/>
    <w:rsid w:val="00823313"/>
    <w:rsid w:val="00823319"/>
    <w:rsid w:val="00823432"/>
    <w:rsid w:val="00823867"/>
    <w:rsid w:val="008242F9"/>
    <w:rsid w:val="00824C12"/>
    <w:rsid w:val="0082561F"/>
    <w:rsid w:val="0082563B"/>
    <w:rsid w:val="008256B7"/>
    <w:rsid w:val="0082758D"/>
    <w:rsid w:val="00827A40"/>
    <w:rsid w:val="00827C5E"/>
    <w:rsid w:val="008302F4"/>
    <w:rsid w:val="008303E2"/>
    <w:rsid w:val="00831399"/>
    <w:rsid w:val="00831B77"/>
    <w:rsid w:val="00832D4E"/>
    <w:rsid w:val="00833566"/>
    <w:rsid w:val="008346CE"/>
    <w:rsid w:val="008348E5"/>
    <w:rsid w:val="00835EBE"/>
    <w:rsid w:val="00836F41"/>
    <w:rsid w:val="00837719"/>
    <w:rsid w:val="00837B58"/>
    <w:rsid w:val="00840AC6"/>
    <w:rsid w:val="00840E9F"/>
    <w:rsid w:val="00841241"/>
    <w:rsid w:val="008437BC"/>
    <w:rsid w:val="008437CF"/>
    <w:rsid w:val="00844C61"/>
    <w:rsid w:val="00844D58"/>
    <w:rsid w:val="008463F6"/>
    <w:rsid w:val="0084685F"/>
    <w:rsid w:val="00846C66"/>
    <w:rsid w:val="008476CF"/>
    <w:rsid w:val="00847804"/>
    <w:rsid w:val="00847AED"/>
    <w:rsid w:val="008521A1"/>
    <w:rsid w:val="00852264"/>
    <w:rsid w:val="0085227B"/>
    <w:rsid w:val="00853B57"/>
    <w:rsid w:val="00854373"/>
    <w:rsid w:val="008547D1"/>
    <w:rsid w:val="008554A9"/>
    <w:rsid w:val="00855506"/>
    <w:rsid w:val="00856B20"/>
    <w:rsid w:val="008600E1"/>
    <w:rsid w:val="0086042F"/>
    <w:rsid w:val="0086148A"/>
    <w:rsid w:val="00861D31"/>
    <w:rsid w:val="0086239A"/>
    <w:rsid w:val="00862413"/>
    <w:rsid w:val="00862CF3"/>
    <w:rsid w:val="00863A0E"/>
    <w:rsid w:val="00863C0F"/>
    <w:rsid w:val="00864649"/>
    <w:rsid w:val="008649DE"/>
    <w:rsid w:val="008658C0"/>
    <w:rsid w:val="008664B9"/>
    <w:rsid w:val="008669AD"/>
    <w:rsid w:val="0086785F"/>
    <w:rsid w:val="008678B6"/>
    <w:rsid w:val="0087005A"/>
    <w:rsid w:val="00870A7C"/>
    <w:rsid w:val="00870AAF"/>
    <w:rsid w:val="008714DF"/>
    <w:rsid w:val="008719F9"/>
    <w:rsid w:val="00871CC4"/>
    <w:rsid w:val="00872050"/>
    <w:rsid w:val="00872BD4"/>
    <w:rsid w:val="00872E19"/>
    <w:rsid w:val="00873348"/>
    <w:rsid w:val="00873B90"/>
    <w:rsid w:val="00873BDF"/>
    <w:rsid w:val="00874057"/>
    <w:rsid w:val="00875E3B"/>
    <w:rsid w:val="00876B64"/>
    <w:rsid w:val="008772DE"/>
    <w:rsid w:val="00877509"/>
    <w:rsid w:val="0088031D"/>
    <w:rsid w:val="00880744"/>
    <w:rsid w:val="008807F6"/>
    <w:rsid w:val="00880ABF"/>
    <w:rsid w:val="00881868"/>
    <w:rsid w:val="00881FE1"/>
    <w:rsid w:val="008839FA"/>
    <w:rsid w:val="00884582"/>
    <w:rsid w:val="00884DBF"/>
    <w:rsid w:val="00886B13"/>
    <w:rsid w:val="0088725F"/>
    <w:rsid w:val="00887BE1"/>
    <w:rsid w:val="00887D24"/>
    <w:rsid w:val="00890382"/>
    <w:rsid w:val="00890A39"/>
    <w:rsid w:val="00890C4F"/>
    <w:rsid w:val="008918E2"/>
    <w:rsid w:val="008924B7"/>
    <w:rsid w:val="008925A9"/>
    <w:rsid w:val="00892E4B"/>
    <w:rsid w:val="0089301A"/>
    <w:rsid w:val="00893562"/>
    <w:rsid w:val="00893AA8"/>
    <w:rsid w:val="00893B59"/>
    <w:rsid w:val="00893FD4"/>
    <w:rsid w:val="00894A66"/>
    <w:rsid w:val="00894EDF"/>
    <w:rsid w:val="00895FAC"/>
    <w:rsid w:val="00897F39"/>
    <w:rsid w:val="008A0035"/>
    <w:rsid w:val="008A022E"/>
    <w:rsid w:val="008A0809"/>
    <w:rsid w:val="008A1397"/>
    <w:rsid w:val="008A199A"/>
    <w:rsid w:val="008A4379"/>
    <w:rsid w:val="008A44DB"/>
    <w:rsid w:val="008A4948"/>
    <w:rsid w:val="008A49C3"/>
    <w:rsid w:val="008A49F9"/>
    <w:rsid w:val="008A4A97"/>
    <w:rsid w:val="008A50FE"/>
    <w:rsid w:val="008A68BB"/>
    <w:rsid w:val="008A7353"/>
    <w:rsid w:val="008B00C7"/>
    <w:rsid w:val="008B0E74"/>
    <w:rsid w:val="008B2143"/>
    <w:rsid w:val="008B3592"/>
    <w:rsid w:val="008B3AB9"/>
    <w:rsid w:val="008B3D2A"/>
    <w:rsid w:val="008B4B56"/>
    <w:rsid w:val="008B501E"/>
    <w:rsid w:val="008B5866"/>
    <w:rsid w:val="008B660B"/>
    <w:rsid w:val="008B7126"/>
    <w:rsid w:val="008B71BF"/>
    <w:rsid w:val="008B77A3"/>
    <w:rsid w:val="008B7C37"/>
    <w:rsid w:val="008C0AFF"/>
    <w:rsid w:val="008C0B59"/>
    <w:rsid w:val="008C1A3F"/>
    <w:rsid w:val="008C1DB4"/>
    <w:rsid w:val="008C23D8"/>
    <w:rsid w:val="008C57D6"/>
    <w:rsid w:val="008C742B"/>
    <w:rsid w:val="008C7B4B"/>
    <w:rsid w:val="008D0F54"/>
    <w:rsid w:val="008D12CA"/>
    <w:rsid w:val="008D2023"/>
    <w:rsid w:val="008D382C"/>
    <w:rsid w:val="008D3C76"/>
    <w:rsid w:val="008D3E17"/>
    <w:rsid w:val="008D4D9E"/>
    <w:rsid w:val="008D54FB"/>
    <w:rsid w:val="008D5BE3"/>
    <w:rsid w:val="008D6A31"/>
    <w:rsid w:val="008E034D"/>
    <w:rsid w:val="008E05C5"/>
    <w:rsid w:val="008E1820"/>
    <w:rsid w:val="008E1C2F"/>
    <w:rsid w:val="008E26BE"/>
    <w:rsid w:val="008E2FFA"/>
    <w:rsid w:val="008E385A"/>
    <w:rsid w:val="008E4728"/>
    <w:rsid w:val="008E4B8A"/>
    <w:rsid w:val="008E4DB4"/>
    <w:rsid w:val="008E4E90"/>
    <w:rsid w:val="008E503B"/>
    <w:rsid w:val="008E5958"/>
    <w:rsid w:val="008F443E"/>
    <w:rsid w:val="008F4C2E"/>
    <w:rsid w:val="008F4F0D"/>
    <w:rsid w:val="008F65A1"/>
    <w:rsid w:val="00900246"/>
    <w:rsid w:val="00900400"/>
    <w:rsid w:val="0090103D"/>
    <w:rsid w:val="009021B5"/>
    <w:rsid w:val="00902C23"/>
    <w:rsid w:val="00902D9B"/>
    <w:rsid w:val="00902E50"/>
    <w:rsid w:val="009039D3"/>
    <w:rsid w:val="00906B56"/>
    <w:rsid w:val="00911053"/>
    <w:rsid w:val="00911F63"/>
    <w:rsid w:val="00912067"/>
    <w:rsid w:val="00912962"/>
    <w:rsid w:val="00913CDB"/>
    <w:rsid w:val="00915A72"/>
    <w:rsid w:val="009161EA"/>
    <w:rsid w:val="00917BC4"/>
    <w:rsid w:val="00917D5D"/>
    <w:rsid w:val="0092104F"/>
    <w:rsid w:val="00921628"/>
    <w:rsid w:val="00921768"/>
    <w:rsid w:val="00922A69"/>
    <w:rsid w:val="00922E01"/>
    <w:rsid w:val="00924AF4"/>
    <w:rsid w:val="00925268"/>
    <w:rsid w:val="00925AC6"/>
    <w:rsid w:val="00930805"/>
    <w:rsid w:val="00931364"/>
    <w:rsid w:val="0093143D"/>
    <w:rsid w:val="009322F0"/>
    <w:rsid w:val="00933922"/>
    <w:rsid w:val="009354C7"/>
    <w:rsid w:val="00935B20"/>
    <w:rsid w:val="00935CC4"/>
    <w:rsid w:val="00935F31"/>
    <w:rsid w:val="0094015D"/>
    <w:rsid w:val="00942363"/>
    <w:rsid w:val="00942852"/>
    <w:rsid w:val="00942EA4"/>
    <w:rsid w:val="0094314E"/>
    <w:rsid w:val="00943C3A"/>
    <w:rsid w:val="0094425C"/>
    <w:rsid w:val="0094440D"/>
    <w:rsid w:val="009444C3"/>
    <w:rsid w:val="009445E3"/>
    <w:rsid w:val="00945165"/>
    <w:rsid w:val="00945616"/>
    <w:rsid w:val="00945C16"/>
    <w:rsid w:val="00945F4B"/>
    <w:rsid w:val="00946D53"/>
    <w:rsid w:val="00946E26"/>
    <w:rsid w:val="00946E53"/>
    <w:rsid w:val="009517B8"/>
    <w:rsid w:val="00951F84"/>
    <w:rsid w:val="009526DA"/>
    <w:rsid w:val="00952A4D"/>
    <w:rsid w:val="00953C95"/>
    <w:rsid w:val="00954385"/>
    <w:rsid w:val="0095522B"/>
    <w:rsid w:val="009603B3"/>
    <w:rsid w:val="00960C9E"/>
    <w:rsid w:val="00961013"/>
    <w:rsid w:val="009633CE"/>
    <w:rsid w:val="00963446"/>
    <w:rsid w:val="0096400B"/>
    <w:rsid w:val="00964140"/>
    <w:rsid w:val="00964195"/>
    <w:rsid w:val="00964215"/>
    <w:rsid w:val="009679DD"/>
    <w:rsid w:val="00967B41"/>
    <w:rsid w:val="00967B4B"/>
    <w:rsid w:val="00970690"/>
    <w:rsid w:val="009709CB"/>
    <w:rsid w:val="00970CE8"/>
    <w:rsid w:val="00970F86"/>
    <w:rsid w:val="00971865"/>
    <w:rsid w:val="00973ADD"/>
    <w:rsid w:val="0097411B"/>
    <w:rsid w:val="00975027"/>
    <w:rsid w:val="0097610F"/>
    <w:rsid w:val="0097696A"/>
    <w:rsid w:val="00977EF3"/>
    <w:rsid w:val="00980029"/>
    <w:rsid w:val="0098285B"/>
    <w:rsid w:val="00983A03"/>
    <w:rsid w:val="0098494E"/>
    <w:rsid w:val="00984A78"/>
    <w:rsid w:val="00984CC2"/>
    <w:rsid w:val="009856A0"/>
    <w:rsid w:val="00991D80"/>
    <w:rsid w:val="00991FF1"/>
    <w:rsid w:val="0099423E"/>
    <w:rsid w:val="009964CA"/>
    <w:rsid w:val="00996A43"/>
    <w:rsid w:val="00996E70"/>
    <w:rsid w:val="009A0473"/>
    <w:rsid w:val="009A086A"/>
    <w:rsid w:val="009A1793"/>
    <w:rsid w:val="009A19CB"/>
    <w:rsid w:val="009A1E8A"/>
    <w:rsid w:val="009A23BA"/>
    <w:rsid w:val="009A3E37"/>
    <w:rsid w:val="009A40C8"/>
    <w:rsid w:val="009A4552"/>
    <w:rsid w:val="009A4DCD"/>
    <w:rsid w:val="009A5D51"/>
    <w:rsid w:val="009A6E86"/>
    <w:rsid w:val="009A77F3"/>
    <w:rsid w:val="009A7FE5"/>
    <w:rsid w:val="009B173E"/>
    <w:rsid w:val="009B1E22"/>
    <w:rsid w:val="009B1F6C"/>
    <w:rsid w:val="009B27B9"/>
    <w:rsid w:val="009B2D2E"/>
    <w:rsid w:val="009B2FA0"/>
    <w:rsid w:val="009B32C0"/>
    <w:rsid w:val="009B3598"/>
    <w:rsid w:val="009B3708"/>
    <w:rsid w:val="009B3720"/>
    <w:rsid w:val="009B4206"/>
    <w:rsid w:val="009B4DFD"/>
    <w:rsid w:val="009B5366"/>
    <w:rsid w:val="009B69E1"/>
    <w:rsid w:val="009B70C1"/>
    <w:rsid w:val="009C126A"/>
    <w:rsid w:val="009C12C4"/>
    <w:rsid w:val="009C149D"/>
    <w:rsid w:val="009C38C7"/>
    <w:rsid w:val="009C6395"/>
    <w:rsid w:val="009C7074"/>
    <w:rsid w:val="009D055A"/>
    <w:rsid w:val="009D1F88"/>
    <w:rsid w:val="009D222E"/>
    <w:rsid w:val="009D2D67"/>
    <w:rsid w:val="009D2F91"/>
    <w:rsid w:val="009D318C"/>
    <w:rsid w:val="009D36EC"/>
    <w:rsid w:val="009D3D90"/>
    <w:rsid w:val="009D4125"/>
    <w:rsid w:val="009D43C1"/>
    <w:rsid w:val="009D6458"/>
    <w:rsid w:val="009D6CAB"/>
    <w:rsid w:val="009D6CAF"/>
    <w:rsid w:val="009D7230"/>
    <w:rsid w:val="009D7EC2"/>
    <w:rsid w:val="009E0B39"/>
    <w:rsid w:val="009E2F0A"/>
    <w:rsid w:val="009E30F9"/>
    <w:rsid w:val="009E4E1D"/>
    <w:rsid w:val="009E6636"/>
    <w:rsid w:val="009E757F"/>
    <w:rsid w:val="009E7CE4"/>
    <w:rsid w:val="009F0369"/>
    <w:rsid w:val="009F089F"/>
    <w:rsid w:val="009F0FF1"/>
    <w:rsid w:val="009F1003"/>
    <w:rsid w:val="009F10CA"/>
    <w:rsid w:val="009F13C8"/>
    <w:rsid w:val="009F2692"/>
    <w:rsid w:val="009F2A64"/>
    <w:rsid w:val="009F40FC"/>
    <w:rsid w:val="009F4EA9"/>
    <w:rsid w:val="009F5CE0"/>
    <w:rsid w:val="009F6806"/>
    <w:rsid w:val="009F6D36"/>
    <w:rsid w:val="009F7245"/>
    <w:rsid w:val="00A018FE"/>
    <w:rsid w:val="00A01C41"/>
    <w:rsid w:val="00A028CE"/>
    <w:rsid w:val="00A05E74"/>
    <w:rsid w:val="00A06C93"/>
    <w:rsid w:val="00A07E05"/>
    <w:rsid w:val="00A11A8F"/>
    <w:rsid w:val="00A11DFD"/>
    <w:rsid w:val="00A12163"/>
    <w:rsid w:val="00A125ED"/>
    <w:rsid w:val="00A129E3"/>
    <w:rsid w:val="00A133B2"/>
    <w:rsid w:val="00A15177"/>
    <w:rsid w:val="00A160D1"/>
    <w:rsid w:val="00A16896"/>
    <w:rsid w:val="00A1691C"/>
    <w:rsid w:val="00A16B41"/>
    <w:rsid w:val="00A174DA"/>
    <w:rsid w:val="00A1775E"/>
    <w:rsid w:val="00A17809"/>
    <w:rsid w:val="00A17C6A"/>
    <w:rsid w:val="00A217E4"/>
    <w:rsid w:val="00A222AB"/>
    <w:rsid w:val="00A22E09"/>
    <w:rsid w:val="00A22F5D"/>
    <w:rsid w:val="00A23BFE"/>
    <w:rsid w:val="00A23DC7"/>
    <w:rsid w:val="00A23EC6"/>
    <w:rsid w:val="00A245E3"/>
    <w:rsid w:val="00A247C2"/>
    <w:rsid w:val="00A25330"/>
    <w:rsid w:val="00A25602"/>
    <w:rsid w:val="00A25A10"/>
    <w:rsid w:val="00A274FA"/>
    <w:rsid w:val="00A27854"/>
    <w:rsid w:val="00A2793A"/>
    <w:rsid w:val="00A318DB"/>
    <w:rsid w:val="00A31C64"/>
    <w:rsid w:val="00A32620"/>
    <w:rsid w:val="00A32896"/>
    <w:rsid w:val="00A32AF1"/>
    <w:rsid w:val="00A32D50"/>
    <w:rsid w:val="00A331D6"/>
    <w:rsid w:val="00A33AC6"/>
    <w:rsid w:val="00A34206"/>
    <w:rsid w:val="00A3461B"/>
    <w:rsid w:val="00A34C5E"/>
    <w:rsid w:val="00A3502B"/>
    <w:rsid w:val="00A3573D"/>
    <w:rsid w:val="00A363F5"/>
    <w:rsid w:val="00A36585"/>
    <w:rsid w:val="00A36FCD"/>
    <w:rsid w:val="00A40B5E"/>
    <w:rsid w:val="00A40BE3"/>
    <w:rsid w:val="00A4212A"/>
    <w:rsid w:val="00A4238A"/>
    <w:rsid w:val="00A42E69"/>
    <w:rsid w:val="00A42FD6"/>
    <w:rsid w:val="00A430AD"/>
    <w:rsid w:val="00A4371B"/>
    <w:rsid w:val="00A44BA2"/>
    <w:rsid w:val="00A45926"/>
    <w:rsid w:val="00A45935"/>
    <w:rsid w:val="00A4678D"/>
    <w:rsid w:val="00A50977"/>
    <w:rsid w:val="00A50A66"/>
    <w:rsid w:val="00A53019"/>
    <w:rsid w:val="00A54557"/>
    <w:rsid w:val="00A54E06"/>
    <w:rsid w:val="00A5512F"/>
    <w:rsid w:val="00A55A2D"/>
    <w:rsid w:val="00A55BE9"/>
    <w:rsid w:val="00A55D2E"/>
    <w:rsid w:val="00A5731B"/>
    <w:rsid w:val="00A577E2"/>
    <w:rsid w:val="00A611B2"/>
    <w:rsid w:val="00A61338"/>
    <w:rsid w:val="00A6138E"/>
    <w:rsid w:val="00A6195F"/>
    <w:rsid w:val="00A61A9B"/>
    <w:rsid w:val="00A62194"/>
    <w:rsid w:val="00A62DC0"/>
    <w:rsid w:val="00A66592"/>
    <w:rsid w:val="00A704F9"/>
    <w:rsid w:val="00A70D17"/>
    <w:rsid w:val="00A70D4A"/>
    <w:rsid w:val="00A70F30"/>
    <w:rsid w:val="00A70F82"/>
    <w:rsid w:val="00A72515"/>
    <w:rsid w:val="00A72D79"/>
    <w:rsid w:val="00A72F1E"/>
    <w:rsid w:val="00A73026"/>
    <w:rsid w:val="00A735A5"/>
    <w:rsid w:val="00A747DA"/>
    <w:rsid w:val="00A756C3"/>
    <w:rsid w:val="00A759CD"/>
    <w:rsid w:val="00A75ECE"/>
    <w:rsid w:val="00A80468"/>
    <w:rsid w:val="00A81EE6"/>
    <w:rsid w:val="00A8247E"/>
    <w:rsid w:val="00A82D40"/>
    <w:rsid w:val="00A8300E"/>
    <w:rsid w:val="00A83447"/>
    <w:rsid w:val="00A83FC4"/>
    <w:rsid w:val="00A84286"/>
    <w:rsid w:val="00A8526B"/>
    <w:rsid w:val="00A85E1C"/>
    <w:rsid w:val="00A8766F"/>
    <w:rsid w:val="00A879EF"/>
    <w:rsid w:val="00A87B38"/>
    <w:rsid w:val="00A90422"/>
    <w:rsid w:val="00A90572"/>
    <w:rsid w:val="00A906B0"/>
    <w:rsid w:val="00A9182E"/>
    <w:rsid w:val="00A92C5E"/>
    <w:rsid w:val="00A934D2"/>
    <w:rsid w:val="00A94073"/>
    <w:rsid w:val="00A95338"/>
    <w:rsid w:val="00A95A09"/>
    <w:rsid w:val="00A96577"/>
    <w:rsid w:val="00AA0BD8"/>
    <w:rsid w:val="00AA1251"/>
    <w:rsid w:val="00AA1EE2"/>
    <w:rsid w:val="00AA1FD3"/>
    <w:rsid w:val="00AA5105"/>
    <w:rsid w:val="00AA683C"/>
    <w:rsid w:val="00AA7241"/>
    <w:rsid w:val="00AA73DA"/>
    <w:rsid w:val="00AB0829"/>
    <w:rsid w:val="00AB0BE1"/>
    <w:rsid w:val="00AB0EAF"/>
    <w:rsid w:val="00AB2A76"/>
    <w:rsid w:val="00AB3162"/>
    <w:rsid w:val="00AB391C"/>
    <w:rsid w:val="00AB4144"/>
    <w:rsid w:val="00AB4292"/>
    <w:rsid w:val="00AB4CC5"/>
    <w:rsid w:val="00AB5480"/>
    <w:rsid w:val="00AB594C"/>
    <w:rsid w:val="00AC08AA"/>
    <w:rsid w:val="00AC28C7"/>
    <w:rsid w:val="00AC492F"/>
    <w:rsid w:val="00AC5648"/>
    <w:rsid w:val="00AC6C0E"/>
    <w:rsid w:val="00AC6D31"/>
    <w:rsid w:val="00AD0515"/>
    <w:rsid w:val="00AD0BB5"/>
    <w:rsid w:val="00AD106A"/>
    <w:rsid w:val="00AD14D8"/>
    <w:rsid w:val="00AD303B"/>
    <w:rsid w:val="00AD369E"/>
    <w:rsid w:val="00AD43BD"/>
    <w:rsid w:val="00AD5827"/>
    <w:rsid w:val="00AD5BCE"/>
    <w:rsid w:val="00AD5D30"/>
    <w:rsid w:val="00AD6046"/>
    <w:rsid w:val="00AD74BF"/>
    <w:rsid w:val="00AE036B"/>
    <w:rsid w:val="00AE03BF"/>
    <w:rsid w:val="00AE160A"/>
    <w:rsid w:val="00AE3FC0"/>
    <w:rsid w:val="00AE4AD4"/>
    <w:rsid w:val="00AE5B49"/>
    <w:rsid w:val="00AF04D2"/>
    <w:rsid w:val="00AF0B4B"/>
    <w:rsid w:val="00AF1DAD"/>
    <w:rsid w:val="00AF2866"/>
    <w:rsid w:val="00AF36A8"/>
    <w:rsid w:val="00AF37A6"/>
    <w:rsid w:val="00AF47B6"/>
    <w:rsid w:val="00AF54DD"/>
    <w:rsid w:val="00AF555E"/>
    <w:rsid w:val="00AF56F7"/>
    <w:rsid w:val="00AF5A7D"/>
    <w:rsid w:val="00AF658A"/>
    <w:rsid w:val="00AF6AA4"/>
    <w:rsid w:val="00AF77D6"/>
    <w:rsid w:val="00B006F5"/>
    <w:rsid w:val="00B0111B"/>
    <w:rsid w:val="00B0123B"/>
    <w:rsid w:val="00B04547"/>
    <w:rsid w:val="00B057BC"/>
    <w:rsid w:val="00B066E2"/>
    <w:rsid w:val="00B07D42"/>
    <w:rsid w:val="00B10123"/>
    <w:rsid w:val="00B10A27"/>
    <w:rsid w:val="00B10B4A"/>
    <w:rsid w:val="00B12AB5"/>
    <w:rsid w:val="00B136AF"/>
    <w:rsid w:val="00B14C21"/>
    <w:rsid w:val="00B14D08"/>
    <w:rsid w:val="00B14ECC"/>
    <w:rsid w:val="00B1541C"/>
    <w:rsid w:val="00B15E7E"/>
    <w:rsid w:val="00B16E34"/>
    <w:rsid w:val="00B172C2"/>
    <w:rsid w:val="00B17498"/>
    <w:rsid w:val="00B177CA"/>
    <w:rsid w:val="00B17D33"/>
    <w:rsid w:val="00B20B02"/>
    <w:rsid w:val="00B217AE"/>
    <w:rsid w:val="00B223DE"/>
    <w:rsid w:val="00B2322E"/>
    <w:rsid w:val="00B2365E"/>
    <w:rsid w:val="00B23E8E"/>
    <w:rsid w:val="00B24265"/>
    <w:rsid w:val="00B24449"/>
    <w:rsid w:val="00B24A02"/>
    <w:rsid w:val="00B25218"/>
    <w:rsid w:val="00B25565"/>
    <w:rsid w:val="00B25E18"/>
    <w:rsid w:val="00B2791A"/>
    <w:rsid w:val="00B3070B"/>
    <w:rsid w:val="00B307BE"/>
    <w:rsid w:val="00B30925"/>
    <w:rsid w:val="00B30E6E"/>
    <w:rsid w:val="00B32110"/>
    <w:rsid w:val="00B335C8"/>
    <w:rsid w:val="00B3482A"/>
    <w:rsid w:val="00B35CE9"/>
    <w:rsid w:val="00B35E67"/>
    <w:rsid w:val="00B3648B"/>
    <w:rsid w:val="00B3678F"/>
    <w:rsid w:val="00B379BB"/>
    <w:rsid w:val="00B40C95"/>
    <w:rsid w:val="00B4136E"/>
    <w:rsid w:val="00B41487"/>
    <w:rsid w:val="00B4160F"/>
    <w:rsid w:val="00B42580"/>
    <w:rsid w:val="00B42584"/>
    <w:rsid w:val="00B44E98"/>
    <w:rsid w:val="00B47757"/>
    <w:rsid w:val="00B47908"/>
    <w:rsid w:val="00B47AD6"/>
    <w:rsid w:val="00B516FC"/>
    <w:rsid w:val="00B51DE1"/>
    <w:rsid w:val="00B53FB4"/>
    <w:rsid w:val="00B54068"/>
    <w:rsid w:val="00B542CE"/>
    <w:rsid w:val="00B54B6D"/>
    <w:rsid w:val="00B55570"/>
    <w:rsid w:val="00B56771"/>
    <w:rsid w:val="00B56F06"/>
    <w:rsid w:val="00B575C3"/>
    <w:rsid w:val="00B61188"/>
    <w:rsid w:val="00B61DFC"/>
    <w:rsid w:val="00B64372"/>
    <w:rsid w:val="00B645A5"/>
    <w:rsid w:val="00B6545A"/>
    <w:rsid w:val="00B655E5"/>
    <w:rsid w:val="00B656E9"/>
    <w:rsid w:val="00B66770"/>
    <w:rsid w:val="00B670F5"/>
    <w:rsid w:val="00B70925"/>
    <w:rsid w:val="00B70BBF"/>
    <w:rsid w:val="00B716DE"/>
    <w:rsid w:val="00B7432A"/>
    <w:rsid w:val="00B743C8"/>
    <w:rsid w:val="00B75218"/>
    <w:rsid w:val="00B767FB"/>
    <w:rsid w:val="00B77669"/>
    <w:rsid w:val="00B77A2B"/>
    <w:rsid w:val="00B8038B"/>
    <w:rsid w:val="00B81816"/>
    <w:rsid w:val="00B81E19"/>
    <w:rsid w:val="00B82203"/>
    <w:rsid w:val="00B82649"/>
    <w:rsid w:val="00B83C44"/>
    <w:rsid w:val="00B83F58"/>
    <w:rsid w:val="00B842EC"/>
    <w:rsid w:val="00B846C5"/>
    <w:rsid w:val="00B84E50"/>
    <w:rsid w:val="00B85A58"/>
    <w:rsid w:val="00B8632E"/>
    <w:rsid w:val="00B86ABC"/>
    <w:rsid w:val="00B87594"/>
    <w:rsid w:val="00B87993"/>
    <w:rsid w:val="00B903C5"/>
    <w:rsid w:val="00B90F35"/>
    <w:rsid w:val="00B91409"/>
    <w:rsid w:val="00B9251C"/>
    <w:rsid w:val="00B95972"/>
    <w:rsid w:val="00B96059"/>
    <w:rsid w:val="00B96594"/>
    <w:rsid w:val="00B96D5A"/>
    <w:rsid w:val="00B97544"/>
    <w:rsid w:val="00BA09CC"/>
    <w:rsid w:val="00BA1171"/>
    <w:rsid w:val="00BA12F9"/>
    <w:rsid w:val="00BA13EA"/>
    <w:rsid w:val="00BA1855"/>
    <w:rsid w:val="00BA260D"/>
    <w:rsid w:val="00BA2826"/>
    <w:rsid w:val="00BA3718"/>
    <w:rsid w:val="00BA4A8E"/>
    <w:rsid w:val="00BA4E15"/>
    <w:rsid w:val="00BA5565"/>
    <w:rsid w:val="00BA561B"/>
    <w:rsid w:val="00BA5BA5"/>
    <w:rsid w:val="00BA6000"/>
    <w:rsid w:val="00BA6F13"/>
    <w:rsid w:val="00BB11C8"/>
    <w:rsid w:val="00BB218F"/>
    <w:rsid w:val="00BB239A"/>
    <w:rsid w:val="00BB27D0"/>
    <w:rsid w:val="00BB3DAB"/>
    <w:rsid w:val="00BB3DE0"/>
    <w:rsid w:val="00BB4CD5"/>
    <w:rsid w:val="00BB5289"/>
    <w:rsid w:val="00BB52C3"/>
    <w:rsid w:val="00BB7D03"/>
    <w:rsid w:val="00BC2900"/>
    <w:rsid w:val="00BC2A7F"/>
    <w:rsid w:val="00BC3204"/>
    <w:rsid w:val="00BC3BB4"/>
    <w:rsid w:val="00BC42EF"/>
    <w:rsid w:val="00BC573F"/>
    <w:rsid w:val="00BC5CFD"/>
    <w:rsid w:val="00BC676E"/>
    <w:rsid w:val="00BC6C27"/>
    <w:rsid w:val="00BC72BC"/>
    <w:rsid w:val="00BD1561"/>
    <w:rsid w:val="00BD1E47"/>
    <w:rsid w:val="00BD2C6C"/>
    <w:rsid w:val="00BD2D89"/>
    <w:rsid w:val="00BD3440"/>
    <w:rsid w:val="00BD3DCC"/>
    <w:rsid w:val="00BD4873"/>
    <w:rsid w:val="00BD48EE"/>
    <w:rsid w:val="00BD650E"/>
    <w:rsid w:val="00BD651D"/>
    <w:rsid w:val="00BD69B1"/>
    <w:rsid w:val="00BD6BA9"/>
    <w:rsid w:val="00BD6C4F"/>
    <w:rsid w:val="00BD7340"/>
    <w:rsid w:val="00BD792B"/>
    <w:rsid w:val="00BE011D"/>
    <w:rsid w:val="00BE05DE"/>
    <w:rsid w:val="00BE0C7F"/>
    <w:rsid w:val="00BE294E"/>
    <w:rsid w:val="00BE2AD9"/>
    <w:rsid w:val="00BE3D82"/>
    <w:rsid w:val="00BE4C3D"/>
    <w:rsid w:val="00BE55E5"/>
    <w:rsid w:val="00BE5A66"/>
    <w:rsid w:val="00BE5FBB"/>
    <w:rsid w:val="00BE6162"/>
    <w:rsid w:val="00BE64BE"/>
    <w:rsid w:val="00BE69CB"/>
    <w:rsid w:val="00BE7510"/>
    <w:rsid w:val="00BE76E9"/>
    <w:rsid w:val="00BF0F9A"/>
    <w:rsid w:val="00BF15F1"/>
    <w:rsid w:val="00BF1623"/>
    <w:rsid w:val="00BF1C78"/>
    <w:rsid w:val="00BF1D32"/>
    <w:rsid w:val="00BF2BB0"/>
    <w:rsid w:val="00BF2FF6"/>
    <w:rsid w:val="00BF3C46"/>
    <w:rsid w:val="00BF46E9"/>
    <w:rsid w:val="00BF528A"/>
    <w:rsid w:val="00BF5D5C"/>
    <w:rsid w:val="00BF6B01"/>
    <w:rsid w:val="00C0067E"/>
    <w:rsid w:val="00C017B5"/>
    <w:rsid w:val="00C01964"/>
    <w:rsid w:val="00C01CDE"/>
    <w:rsid w:val="00C01D28"/>
    <w:rsid w:val="00C036EE"/>
    <w:rsid w:val="00C03E99"/>
    <w:rsid w:val="00C047E7"/>
    <w:rsid w:val="00C04D38"/>
    <w:rsid w:val="00C05C9E"/>
    <w:rsid w:val="00C06424"/>
    <w:rsid w:val="00C0715E"/>
    <w:rsid w:val="00C07802"/>
    <w:rsid w:val="00C11E78"/>
    <w:rsid w:val="00C12F4D"/>
    <w:rsid w:val="00C134A2"/>
    <w:rsid w:val="00C13557"/>
    <w:rsid w:val="00C14A3C"/>
    <w:rsid w:val="00C16A63"/>
    <w:rsid w:val="00C17529"/>
    <w:rsid w:val="00C17759"/>
    <w:rsid w:val="00C17C3E"/>
    <w:rsid w:val="00C20451"/>
    <w:rsid w:val="00C21165"/>
    <w:rsid w:val="00C21B40"/>
    <w:rsid w:val="00C221B3"/>
    <w:rsid w:val="00C228A8"/>
    <w:rsid w:val="00C24143"/>
    <w:rsid w:val="00C24BDB"/>
    <w:rsid w:val="00C256E8"/>
    <w:rsid w:val="00C25D1E"/>
    <w:rsid w:val="00C3003E"/>
    <w:rsid w:val="00C313B5"/>
    <w:rsid w:val="00C31ECA"/>
    <w:rsid w:val="00C32356"/>
    <w:rsid w:val="00C33203"/>
    <w:rsid w:val="00C33787"/>
    <w:rsid w:val="00C3498A"/>
    <w:rsid w:val="00C350D9"/>
    <w:rsid w:val="00C35CBC"/>
    <w:rsid w:val="00C373FB"/>
    <w:rsid w:val="00C377EF"/>
    <w:rsid w:val="00C378C9"/>
    <w:rsid w:val="00C4025E"/>
    <w:rsid w:val="00C41D3C"/>
    <w:rsid w:val="00C4330C"/>
    <w:rsid w:val="00C4523E"/>
    <w:rsid w:val="00C45A0A"/>
    <w:rsid w:val="00C45BD8"/>
    <w:rsid w:val="00C47DD3"/>
    <w:rsid w:val="00C52D97"/>
    <w:rsid w:val="00C531CC"/>
    <w:rsid w:val="00C547EB"/>
    <w:rsid w:val="00C54EA5"/>
    <w:rsid w:val="00C5589A"/>
    <w:rsid w:val="00C55E27"/>
    <w:rsid w:val="00C568A1"/>
    <w:rsid w:val="00C569E0"/>
    <w:rsid w:val="00C56BBF"/>
    <w:rsid w:val="00C56F7C"/>
    <w:rsid w:val="00C56F8C"/>
    <w:rsid w:val="00C61BEF"/>
    <w:rsid w:val="00C62080"/>
    <w:rsid w:val="00C6219A"/>
    <w:rsid w:val="00C62784"/>
    <w:rsid w:val="00C62DF9"/>
    <w:rsid w:val="00C63318"/>
    <w:rsid w:val="00C6343A"/>
    <w:rsid w:val="00C6479E"/>
    <w:rsid w:val="00C65E84"/>
    <w:rsid w:val="00C65FB4"/>
    <w:rsid w:val="00C666EE"/>
    <w:rsid w:val="00C7075A"/>
    <w:rsid w:val="00C70A60"/>
    <w:rsid w:val="00C71841"/>
    <w:rsid w:val="00C72735"/>
    <w:rsid w:val="00C728B4"/>
    <w:rsid w:val="00C728BC"/>
    <w:rsid w:val="00C7398C"/>
    <w:rsid w:val="00C7635F"/>
    <w:rsid w:val="00C7701F"/>
    <w:rsid w:val="00C770E1"/>
    <w:rsid w:val="00C81121"/>
    <w:rsid w:val="00C8276B"/>
    <w:rsid w:val="00C83062"/>
    <w:rsid w:val="00C83BCA"/>
    <w:rsid w:val="00C83CF0"/>
    <w:rsid w:val="00C83EC2"/>
    <w:rsid w:val="00C842CA"/>
    <w:rsid w:val="00C850FF"/>
    <w:rsid w:val="00C853FF"/>
    <w:rsid w:val="00C8578A"/>
    <w:rsid w:val="00C9012F"/>
    <w:rsid w:val="00C91640"/>
    <w:rsid w:val="00C91D54"/>
    <w:rsid w:val="00C9219E"/>
    <w:rsid w:val="00C93D49"/>
    <w:rsid w:val="00C93E01"/>
    <w:rsid w:val="00C94C90"/>
    <w:rsid w:val="00C95212"/>
    <w:rsid w:val="00C9542B"/>
    <w:rsid w:val="00C96B8D"/>
    <w:rsid w:val="00C96C17"/>
    <w:rsid w:val="00C97DDF"/>
    <w:rsid w:val="00CA1DE0"/>
    <w:rsid w:val="00CA2447"/>
    <w:rsid w:val="00CA2D41"/>
    <w:rsid w:val="00CA2F98"/>
    <w:rsid w:val="00CA3267"/>
    <w:rsid w:val="00CA54FB"/>
    <w:rsid w:val="00CA5502"/>
    <w:rsid w:val="00CA5EB4"/>
    <w:rsid w:val="00CA6EB7"/>
    <w:rsid w:val="00CA6EDD"/>
    <w:rsid w:val="00CA71B4"/>
    <w:rsid w:val="00CA7DDA"/>
    <w:rsid w:val="00CB0060"/>
    <w:rsid w:val="00CB0481"/>
    <w:rsid w:val="00CB073C"/>
    <w:rsid w:val="00CB1A59"/>
    <w:rsid w:val="00CB1C8D"/>
    <w:rsid w:val="00CB27AF"/>
    <w:rsid w:val="00CB3886"/>
    <w:rsid w:val="00CB5049"/>
    <w:rsid w:val="00CB6167"/>
    <w:rsid w:val="00CB6F3B"/>
    <w:rsid w:val="00CC0FCB"/>
    <w:rsid w:val="00CC22E7"/>
    <w:rsid w:val="00CC356E"/>
    <w:rsid w:val="00CC3CF5"/>
    <w:rsid w:val="00CC4D58"/>
    <w:rsid w:val="00CC5799"/>
    <w:rsid w:val="00CC597E"/>
    <w:rsid w:val="00CC6B6F"/>
    <w:rsid w:val="00CC7C33"/>
    <w:rsid w:val="00CC7D4F"/>
    <w:rsid w:val="00CD0162"/>
    <w:rsid w:val="00CD117A"/>
    <w:rsid w:val="00CD20F0"/>
    <w:rsid w:val="00CD2734"/>
    <w:rsid w:val="00CD2D74"/>
    <w:rsid w:val="00CD2EB2"/>
    <w:rsid w:val="00CD354C"/>
    <w:rsid w:val="00CD3816"/>
    <w:rsid w:val="00CD5376"/>
    <w:rsid w:val="00CD55CF"/>
    <w:rsid w:val="00CD5CF3"/>
    <w:rsid w:val="00CD6BDC"/>
    <w:rsid w:val="00CD6C0F"/>
    <w:rsid w:val="00CD6CF6"/>
    <w:rsid w:val="00CE04F7"/>
    <w:rsid w:val="00CE0E7D"/>
    <w:rsid w:val="00CE1061"/>
    <w:rsid w:val="00CE12EE"/>
    <w:rsid w:val="00CE1749"/>
    <w:rsid w:val="00CE1753"/>
    <w:rsid w:val="00CE1A55"/>
    <w:rsid w:val="00CE243F"/>
    <w:rsid w:val="00CE345F"/>
    <w:rsid w:val="00CE34FA"/>
    <w:rsid w:val="00CE387F"/>
    <w:rsid w:val="00CE4168"/>
    <w:rsid w:val="00CE504D"/>
    <w:rsid w:val="00CE6F07"/>
    <w:rsid w:val="00CF0248"/>
    <w:rsid w:val="00CF0D2E"/>
    <w:rsid w:val="00CF2E05"/>
    <w:rsid w:val="00CF373D"/>
    <w:rsid w:val="00CF59C1"/>
    <w:rsid w:val="00CF5B33"/>
    <w:rsid w:val="00CF6DBD"/>
    <w:rsid w:val="00CF714C"/>
    <w:rsid w:val="00D00A21"/>
    <w:rsid w:val="00D00C56"/>
    <w:rsid w:val="00D00E57"/>
    <w:rsid w:val="00D02805"/>
    <w:rsid w:val="00D04338"/>
    <w:rsid w:val="00D04AEC"/>
    <w:rsid w:val="00D04EFF"/>
    <w:rsid w:val="00D0516A"/>
    <w:rsid w:val="00D06FAB"/>
    <w:rsid w:val="00D074D7"/>
    <w:rsid w:val="00D1212E"/>
    <w:rsid w:val="00D13DC5"/>
    <w:rsid w:val="00D1439B"/>
    <w:rsid w:val="00D14931"/>
    <w:rsid w:val="00D14D20"/>
    <w:rsid w:val="00D14DB6"/>
    <w:rsid w:val="00D14FCF"/>
    <w:rsid w:val="00D1506D"/>
    <w:rsid w:val="00D15B21"/>
    <w:rsid w:val="00D170E4"/>
    <w:rsid w:val="00D1724D"/>
    <w:rsid w:val="00D17251"/>
    <w:rsid w:val="00D1766E"/>
    <w:rsid w:val="00D20941"/>
    <w:rsid w:val="00D21A79"/>
    <w:rsid w:val="00D21F9C"/>
    <w:rsid w:val="00D2467C"/>
    <w:rsid w:val="00D26005"/>
    <w:rsid w:val="00D26CB1"/>
    <w:rsid w:val="00D27211"/>
    <w:rsid w:val="00D2723B"/>
    <w:rsid w:val="00D27337"/>
    <w:rsid w:val="00D2747F"/>
    <w:rsid w:val="00D27482"/>
    <w:rsid w:val="00D30C30"/>
    <w:rsid w:val="00D322FF"/>
    <w:rsid w:val="00D32AB1"/>
    <w:rsid w:val="00D32FEC"/>
    <w:rsid w:val="00D33A97"/>
    <w:rsid w:val="00D33B0F"/>
    <w:rsid w:val="00D34371"/>
    <w:rsid w:val="00D34651"/>
    <w:rsid w:val="00D34BD1"/>
    <w:rsid w:val="00D350E1"/>
    <w:rsid w:val="00D35DD6"/>
    <w:rsid w:val="00D362ED"/>
    <w:rsid w:val="00D376B3"/>
    <w:rsid w:val="00D37C27"/>
    <w:rsid w:val="00D40972"/>
    <w:rsid w:val="00D40B07"/>
    <w:rsid w:val="00D414DE"/>
    <w:rsid w:val="00D41D88"/>
    <w:rsid w:val="00D438FC"/>
    <w:rsid w:val="00D44E57"/>
    <w:rsid w:val="00D4595A"/>
    <w:rsid w:val="00D45C75"/>
    <w:rsid w:val="00D46432"/>
    <w:rsid w:val="00D46C82"/>
    <w:rsid w:val="00D46FD8"/>
    <w:rsid w:val="00D470FC"/>
    <w:rsid w:val="00D50B9F"/>
    <w:rsid w:val="00D50EF4"/>
    <w:rsid w:val="00D53D33"/>
    <w:rsid w:val="00D544D9"/>
    <w:rsid w:val="00D555FB"/>
    <w:rsid w:val="00D571AE"/>
    <w:rsid w:val="00D579B6"/>
    <w:rsid w:val="00D60F79"/>
    <w:rsid w:val="00D6138E"/>
    <w:rsid w:val="00D61D5A"/>
    <w:rsid w:val="00D626F1"/>
    <w:rsid w:val="00D62AD6"/>
    <w:rsid w:val="00D633CA"/>
    <w:rsid w:val="00D63CD8"/>
    <w:rsid w:val="00D653D8"/>
    <w:rsid w:val="00D655C5"/>
    <w:rsid w:val="00D6592C"/>
    <w:rsid w:val="00D67309"/>
    <w:rsid w:val="00D722DE"/>
    <w:rsid w:val="00D72E5F"/>
    <w:rsid w:val="00D74C8C"/>
    <w:rsid w:val="00D756E0"/>
    <w:rsid w:val="00D764E2"/>
    <w:rsid w:val="00D77729"/>
    <w:rsid w:val="00D77FF6"/>
    <w:rsid w:val="00D77FFC"/>
    <w:rsid w:val="00D80533"/>
    <w:rsid w:val="00D80B3E"/>
    <w:rsid w:val="00D81EAE"/>
    <w:rsid w:val="00D835B3"/>
    <w:rsid w:val="00D84C0B"/>
    <w:rsid w:val="00D8505E"/>
    <w:rsid w:val="00D859E6"/>
    <w:rsid w:val="00D8618D"/>
    <w:rsid w:val="00D863BE"/>
    <w:rsid w:val="00D875CF"/>
    <w:rsid w:val="00D87A6F"/>
    <w:rsid w:val="00D92745"/>
    <w:rsid w:val="00D92C6C"/>
    <w:rsid w:val="00D92DAE"/>
    <w:rsid w:val="00D92F7B"/>
    <w:rsid w:val="00D937AC"/>
    <w:rsid w:val="00D943D0"/>
    <w:rsid w:val="00D96CB8"/>
    <w:rsid w:val="00D96D30"/>
    <w:rsid w:val="00D9755F"/>
    <w:rsid w:val="00DA0227"/>
    <w:rsid w:val="00DA1AD0"/>
    <w:rsid w:val="00DA1E29"/>
    <w:rsid w:val="00DA303B"/>
    <w:rsid w:val="00DA3747"/>
    <w:rsid w:val="00DA37D2"/>
    <w:rsid w:val="00DA47BC"/>
    <w:rsid w:val="00DA4CCA"/>
    <w:rsid w:val="00DA54DE"/>
    <w:rsid w:val="00DA614D"/>
    <w:rsid w:val="00DA6C45"/>
    <w:rsid w:val="00DA6CA5"/>
    <w:rsid w:val="00DA780F"/>
    <w:rsid w:val="00DB0745"/>
    <w:rsid w:val="00DB0F72"/>
    <w:rsid w:val="00DB23E3"/>
    <w:rsid w:val="00DB37BD"/>
    <w:rsid w:val="00DB3C3B"/>
    <w:rsid w:val="00DB4DD9"/>
    <w:rsid w:val="00DB556F"/>
    <w:rsid w:val="00DB6479"/>
    <w:rsid w:val="00DB71CF"/>
    <w:rsid w:val="00DB72B6"/>
    <w:rsid w:val="00DC00EA"/>
    <w:rsid w:val="00DC0194"/>
    <w:rsid w:val="00DC0659"/>
    <w:rsid w:val="00DC0735"/>
    <w:rsid w:val="00DC21BF"/>
    <w:rsid w:val="00DC2F8C"/>
    <w:rsid w:val="00DC39F9"/>
    <w:rsid w:val="00DC3E1C"/>
    <w:rsid w:val="00DC4670"/>
    <w:rsid w:val="00DC475F"/>
    <w:rsid w:val="00DC6014"/>
    <w:rsid w:val="00DC637C"/>
    <w:rsid w:val="00DC685B"/>
    <w:rsid w:val="00DC701E"/>
    <w:rsid w:val="00DC749A"/>
    <w:rsid w:val="00DC7AAA"/>
    <w:rsid w:val="00DD0284"/>
    <w:rsid w:val="00DD04B5"/>
    <w:rsid w:val="00DD0705"/>
    <w:rsid w:val="00DD1288"/>
    <w:rsid w:val="00DD143B"/>
    <w:rsid w:val="00DD29B3"/>
    <w:rsid w:val="00DD2C91"/>
    <w:rsid w:val="00DD2E7D"/>
    <w:rsid w:val="00DD39EC"/>
    <w:rsid w:val="00DD3A75"/>
    <w:rsid w:val="00DD44EC"/>
    <w:rsid w:val="00DD5258"/>
    <w:rsid w:val="00DD525E"/>
    <w:rsid w:val="00DD5941"/>
    <w:rsid w:val="00DD639D"/>
    <w:rsid w:val="00DD6954"/>
    <w:rsid w:val="00DD696C"/>
    <w:rsid w:val="00DD75BA"/>
    <w:rsid w:val="00DE0FE0"/>
    <w:rsid w:val="00DE118D"/>
    <w:rsid w:val="00DE297F"/>
    <w:rsid w:val="00DE2F00"/>
    <w:rsid w:val="00DE3ECE"/>
    <w:rsid w:val="00DE4367"/>
    <w:rsid w:val="00DE4806"/>
    <w:rsid w:val="00DE4A26"/>
    <w:rsid w:val="00DE4AD1"/>
    <w:rsid w:val="00DE5274"/>
    <w:rsid w:val="00DE54CE"/>
    <w:rsid w:val="00DE54ED"/>
    <w:rsid w:val="00DE6670"/>
    <w:rsid w:val="00DE73DE"/>
    <w:rsid w:val="00DE74C2"/>
    <w:rsid w:val="00DE7ECB"/>
    <w:rsid w:val="00DE7F56"/>
    <w:rsid w:val="00DF0A94"/>
    <w:rsid w:val="00DF1129"/>
    <w:rsid w:val="00DF21BF"/>
    <w:rsid w:val="00DF308A"/>
    <w:rsid w:val="00DF3BC5"/>
    <w:rsid w:val="00DF3D97"/>
    <w:rsid w:val="00DF42C3"/>
    <w:rsid w:val="00DF479F"/>
    <w:rsid w:val="00DF4BC5"/>
    <w:rsid w:val="00DF625D"/>
    <w:rsid w:val="00DF70EE"/>
    <w:rsid w:val="00DF721C"/>
    <w:rsid w:val="00DF7AAC"/>
    <w:rsid w:val="00E000B2"/>
    <w:rsid w:val="00E00223"/>
    <w:rsid w:val="00E00DD0"/>
    <w:rsid w:val="00E02441"/>
    <w:rsid w:val="00E02921"/>
    <w:rsid w:val="00E03C72"/>
    <w:rsid w:val="00E041C8"/>
    <w:rsid w:val="00E0553F"/>
    <w:rsid w:val="00E05C86"/>
    <w:rsid w:val="00E0655F"/>
    <w:rsid w:val="00E0761E"/>
    <w:rsid w:val="00E07FF4"/>
    <w:rsid w:val="00E11190"/>
    <w:rsid w:val="00E11750"/>
    <w:rsid w:val="00E12CFA"/>
    <w:rsid w:val="00E12DA0"/>
    <w:rsid w:val="00E1474F"/>
    <w:rsid w:val="00E14AC3"/>
    <w:rsid w:val="00E14F39"/>
    <w:rsid w:val="00E14FCF"/>
    <w:rsid w:val="00E165EA"/>
    <w:rsid w:val="00E169BB"/>
    <w:rsid w:val="00E17792"/>
    <w:rsid w:val="00E217F4"/>
    <w:rsid w:val="00E22EB3"/>
    <w:rsid w:val="00E23040"/>
    <w:rsid w:val="00E2393F"/>
    <w:rsid w:val="00E2442D"/>
    <w:rsid w:val="00E26323"/>
    <w:rsid w:val="00E26656"/>
    <w:rsid w:val="00E26D7F"/>
    <w:rsid w:val="00E27CD8"/>
    <w:rsid w:val="00E27EF4"/>
    <w:rsid w:val="00E317F1"/>
    <w:rsid w:val="00E31C5D"/>
    <w:rsid w:val="00E3545C"/>
    <w:rsid w:val="00E364D8"/>
    <w:rsid w:val="00E367E7"/>
    <w:rsid w:val="00E3790B"/>
    <w:rsid w:val="00E404F4"/>
    <w:rsid w:val="00E416ED"/>
    <w:rsid w:val="00E41CA8"/>
    <w:rsid w:val="00E443BE"/>
    <w:rsid w:val="00E448E5"/>
    <w:rsid w:val="00E4528E"/>
    <w:rsid w:val="00E455CB"/>
    <w:rsid w:val="00E45B3F"/>
    <w:rsid w:val="00E46273"/>
    <w:rsid w:val="00E46318"/>
    <w:rsid w:val="00E46E1D"/>
    <w:rsid w:val="00E505C5"/>
    <w:rsid w:val="00E5139F"/>
    <w:rsid w:val="00E51558"/>
    <w:rsid w:val="00E52477"/>
    <w:rsid w:val="00E545FA"/>
    <w:rsid w:val="00E5616F"/>
    <w:rsid w:val="00E563CE"/>
    <w:rsid w:val="00E5678D"/>
    <w:rsid w:val="00E5759E"/>
    <w:rsid w:val="00E57834"/>
    <w:rsid w:val="00E61186"/>
    <w:rsid w:val="00E62EC5"/>
    <w:rsid w:val="00E65069"/>
    <w:rsid w:val="00E659E8"/>
    <w:rsid w:val="00E65F27"/>
    <w:rsid w:val="00E663E2"/>
    <w:rsid w:val="00E6665F"/>
    <w:rsid w:val="00E67624"/>
    <w:rsid w:val="00E67B68"/>
    <w:rsid w:val="00E70E8A"/>
    <w:rsid w:val="00E74F25"/>
    <w:rsid w:val="00E75A4E"/>
    <w:rsid w:val="00E75AE3"/>
    <w:rsid w:val="00E769F5"/>
    <w:rsid w:val="00E779E0"/>
    <w:rsid w:val="00E77C41"/>
    <w:rsid w:val="00E80F61"/>
    <w:rsid w:val="00E82665"/>
    <w:rsid w:val="00E8266D"/>
    <w:rsid w:val="00E8327C"/>
    <w:rsid w:val="00E840A5"/>
    <w:rsid w:val="00E84283"/>
    <w:rsid w:val="00E84552"/>
    <w:rsid w:val="00E84786"/>
    <w:rsid w:val="00E86CCE"/>
    <w:rsid w:val="00E8763D"/>
    <w:rsid w:val="00E87A31"/>
    <w:rsid w:val="00E91318"/>
    <w:rsid w:val="00E920E7"/>
    <w:rsid w:val="00E928E3"/>
    <w:rsid w:val="00E94402"/>
    <w:rsid w:val="00E948C8"/>
    <w:rsid w:val="00E95926"/>
    <w:rsid w:val="00E96922"/>
    <w:rsid w:val="00EA0024"/>
    <w:rsid w:val="00EA0FF5"/>
    <w:rsid w:val="00EA1251"/>
    <w:rsid w:val="00EA36B0"/>
    <w:rsid w:val="00EA4C32"/>
    <w:rsid w:val="00EA5B7A"/>
    <w:rsid w:val="00EA5BDE"/>
    <w:rsid w:val="00EA5D96"/>
    <w:rsid w:val="00EA69E5"/>
    <w:rsid w:val="00EA7FB1"/>
    <w:rsid w:val="00EB0BFF"/>
    <w:rsid w:val="00EB12B0"/>
    <w:rsid w:val="00EB231E"/>
    <w:rsid w:val="00EB2B6C"/>
    <w:rsid w:val="00EB2ED7"/>
    <w:rsid w:val="00EB3A1C"/>
    <w:rsid w:val="00EB3C4D"/>
    <w:rsid w:val="00EB3E78"/>
    <w:rsid w:val="00EB3F41"/>
    <w:rsid w:val="00EB4A43"/>
    <w:rsid w:val="00EB529F"/>
    <w:rsid w:val="00EB59E2"/>
    <w:rsid w:val="00EB65AA"/>
    <w:rsid w:val="00EB7195"/>
    <w:rsid w:val="00EB72C7"/>
    <w:rsid w:val="00EB7CE5"/>
    <w:rsid w:val="00EC02CE"/>
    <w:rsid w:val="00EC09A0"/>
    <w:rsid w:val="00EC0A24"/>
    <w:rsid w:val="00EC2254"/>
    <w:rsid w:val="00EC370A"/>
    <w:rsid w:val="00EC3CE8"/>
    <w:rsid w:val="00EC3CF4"/>
    <w:rsid w:val="00EC3E4F"/>
    <w:rsid w:val="00EC409D"/>
    <w:rsid w:val="00EC428D"/>
    <w:rsid w:val="00EC53A9"/>
    <w:rsid w:val="00EC5642"/>
    <w:rsid w:val="00EC57C5"/>
    <w:rsid w:val="00EC7722"/>
    <w:rsid w:val="00EC7925"/>
    <w:rsid w:val="00ED0E10"/>
    <w:rsid w:val="00ED0E55"/>
    <w:rsid w:val="00ED1B09"/>
    <w:rsid w:val="00ED1EDB"/>
    <w:rsid w:val="00ED5333"/>
    <w:rsid w:val="00ED6060"/>
    <w:rsid w:val="00ED6B76"/>
    <w:rsid w:val="00ED738A"/>
    <w:rsid w:val="00EE12E7"/>
    <w:rsid w:val="00EE20FC"/>
    <w:rsid w:val="00EE29D9"/>
    <w:rsid w:val="00EE46AA"/>
    <w:rsid w:val="00EE4A9E"/>
    <w:rsid w:val="00EE4DAB"/>
    <w:rsid w:val="00EE506C"/>
    <w:rsid w:val="00EE6098"/>
    <w:rsid w:val="00EE738E"/>
    <w:rsid w:val="00EE7AD5"/>
    <w:rsid w:val="00EF1859"/>
    <w:rsid w:val="00EF1ADF"/>
    <w:rsid w:val="00EF1D75"/>
    <w:rsid w:val="00EF1E3B"/>
    <w:rsid w:val="00EF1F0C"/>
    <w:rsid w:val="00EF27DD"/>
    <w:rsid w:val="00EF2C98"/>
    <w:rsid w:val="00EF2E17"/>
    <w:rsid w:val="00EF3020"/>
    <w:rsid w:val="00EF361A"/>
    <w:rsid w:val="00EF37D7"/>
    <w:rsid w:val="00EF3E6B"/>
    <w:rsid w:val="00EF591A"/>
    <w:rsid w:val="00EF60B7"/>
    <w:rsid w:val="00EF78AD"/>
    <w:rsid w:val="00EF794C"/>
    <w:rsid w:val="00F0124D"/>
    <w:rsid w:val="00F01C52"/>
    <w:rsid w:val="00F02651"/>
    <w:rsid w:val="00F02B08"/>
    <w:rsid w:val="00F02D4D"/>
    <w:rsid w:val="00F03589"/>
    <w:rsid w:val="00F04BA1"/>
    <w:rsid w:val="00F04BE2"/>
    <w:rsid w:val="00F0506C"/>
    <w:rsid w:val="00F05318"/>
    <w:rsid w:val="00F05791"/>
    <w:rsid w:val="00F06434"/>
    <w:rsid w:val="00F06EAB"/>
    <w:rsid w:val="00F0761D"/>
    <w:rsid w:val="00F100B6"/>
    <w:rsid w:val="00F104C9"/>
    <w:rsid w:val="00F10906"/>
    <w:rsid w:val="00F11981"/>
    <w:rsid w:val="00F12775"/>
    <w:rsid w:val="00F129F5"/>
    <w:rsid w:val="00F141A8"/>
    <w:rsid w:val="00F1672A"/>
    <w:rsid w:val="00F16B5E"/>
    <w:rsid w:val="00F16D70"/>
    <w:rsid w:val="00F1741D"/>
    <w:rsid w:val="00F1770D"/>
    <w:rsid w:val="00F17B50"/>
    <w:rsid w:val="00F21C19"/>
    <w:rsid w:val="00F22557"/>
    <w:rsid w:val="00F22FB1"/>
    <w:rsid w:val="00F232ED"/>
    <w:rsid w:val="00F24DED"/>
    <w:rsid w:val="00F25126"/>
    <w:rsid w:val="00F26840"/>
    <w:rsid w:val="00F268CB"/>
    <w:rsid w:val="00F2741B"/>
    <w:rsid w:val="00F31062"/>
    <w:rsid w:val="00F312C5"/>
    <w:rsid w:val="00F31899"/>
    <w:rsid w:val="00F32E94"/>
    <w:rsid w:val="00F33E1E"/>
    <w:rsid w:val="00F35105"/>
    <w:rsid w:val="00F3535D"/>
    <w:rsid w:val="00F355FE"/>
    <w:rsid w:val="00F3566B"/>
    <w:rsid w:val="00F35BE8"/>
    <w:rsid w:val="00F36F3E"/>
    <w:rsid w:val="00F3706D"/>
    <w:rsid w:val="00F373CE"/>
    <w:rsid w:val="00F375BC"/>
    <w:rsid w:val="00F377E8"/>
    <w:rsid w:val="00F404D5"/>
    <w:rsid w:val="00F40C31"/>
    <w:rsid w:val="00F419D1"/>
    <w:rsid w:val="00F419FD"/>
    <w:rsid w:val="00F432D8"/>
    <w:rsid w:val="00F43533"/>
    <w:rsid w:val="00F436E2"/>
    <w:rsid w:val="00F44BB5"/>
    <w:rsid w:val="00F45387"/>
    <w:rsid w:val="00F4622D"/>
    <w:rsid w:val="00F464B8"/>
    <w:rsid w:val="00F507C7"/>
    <w:rsid w:val="00F519DC"/>
    <w:rsid w:val="00F51FB8"/>
    <w:rsid w:val="00F5262A"/>
    <w:rsid w:val="00F527E1"/>
    <w:rsid w:val="00F52922"/>
    <w:rsid w:val="00F53780"/>
    <w:rsid w:val="00F55C00"/>
    <w:rsid w:val="00F56778"/>
    <w:rsid w:val="00F56AD4"/>
    <w:rsid w:val="00F5710B"/>
    <w:rsid w:val="00F611A2"/>
    <w:rsid w:val="00F6129E"/>
    <w:rsid w:val="00F617C5"/>
    <w:rsid w:val="00F61927"/>
    <w:rsid w:val="00F6303C"/>
    <w:rsid w:val="00F632D3"/>
    <w:rsid w:val="00F63D48"/>
    <w:rsid w:val="00F679E6"/>
    <w:rsid w:val="00F71291"/>
    <w:rsid w:val="00F72E04"/>
    <w:rsid w:val="00F7314E"/>
    <w:rsid w:val="00F734C4"/>
    <w:rsid w:val="00F744C7"/>
    <w:rsid w:val="00F747D5"/>
    <w:rsid w:val="00F75F2A"/>
    <w:rsid w:val="00F766DA"/>
    <w:rsid w:val="00F76BFE"/>
    <w:rsid w:val="00F77062"/>
    <w:rsid w:val="00F81EED"/>
    <w:rsid w:val="00F82059"/>
    <w:rsid w:val="00F82743"/>
    <w:rsid w:val="00F829D8"/>
    <w:rsid w:val="00F82FF5"/>
    <w:rsid w:val="00F8350D"/>
    <w:rsid w:val="00F83622"/>
    <w:rsid w:val="00F83EAC"/>
    <w:rsid w:val="00F83F0A"/>
    <w:rsid w:val="00F85BF5"/>
    <w:rsid w:val="00F85EC9"/>
    <w:rsid w:val="00F866FD"/>
    <w:rsid w:val="00F9000A"/>
    <w:rsid w:val="00F9071C"/>
    <w:rsid w:val="00F91A68"/>
    <w:rsid w:val="00F92814"/>
    <w:rsid w:val="00F932C0"/>
    <w:rsid w:val="00F938B6"/>
    <w:rsid w:val="00F93ADF"/>
    <w:rsid w:val="00F948E4"/>
    <w:rsid w:val="00F95DE2"/>
    <w:rsid w:val="00F96611"/>
    <w:rsid w:val="00F96CA6"/>
    <w:rsid w:val="00F97672"/>
    <w:rsid w:val="00FA0003"/>
    <w:rsid w:val="00FA0984"/>
    <w:rsid w:val="00FA0AC0"/>
    <w:rsid w:val="00FA1AC7"/>
    <w:rsid w:val="00FA1FE8"/>
    <w:rsid w:val="00FA3324"/>
    <w:rsid w:val="00FA3EA8"/>
    <w:rsid w:val="00FA4014"/>
    <w:rsid w:val="00FA43BD"/>
    <w:rsid w:val="00FA4CE0"/>
    <w:rsid w:val="00FA5C86"/>
    <w:rsid w:val="00FA689B"/>
    <w:rsid w:val="00FA7965"/>
    <w:rsid w:val="00FB038C"/>
    <w:rsid w:val="00FB0C9E"/>
    <w:rsid w:val="00FB282F"/>
    <w:rsid w:val="00FB364A"/>
    <w:rsid w:val="00FB393E"/>
    <w:rsid w:val="00FB42EF"/>
    <w:rsid w:val="00FB523F"/>
    <w:rsid w:val="00FB6460"/>
    <w:rsid w:val="00FB6FFB"/>
    <w:rsid w:val="00FB7712"/>
    <w:rsid w:val="00FB77D0"/>
    <w:rsid w:val="00FB7FBA"/>
    <w:rsid w:val="00FC1DFD"/>
    <w:rsid w:val="00FC1EB1"/>
    <w:rsid w:val="00FC24E4"/>
    <w:rsid w:val="00FC2EE4"/>
    <w:rsid w:val="00FC2EEA"/>
    <w:rsid w:val="00FC3A65"/>
    <w:rsid w:val="00FC44F8"/>
    <w:rsid w:val="00FC583C"/>
    <w:rsid w:val="00FC6972"/>
    <w:rsid w:val="00FC72F0"/>
    <w:rsid w:val="00FD0348"/>
    <w:rsid w:val="00FD0F3D"/>
    <w:rsid w:val="00FD151F"/>
    <w:rsid w:val="00FD2294"/>
    <w:rsid w:val="00FD4312"/>
    <w:rsid w:val="00FD46FD"/>
    <w:rsid w:val="00FD4F60"/>
    <w:rsid w:val="00FD5157"/>
    <w:rsid w:val="00FD6029"/>
    <w:rsid w:val="00FD6B10"/>
    <w:rsid w:val="00FD7832"/>
    <w:rsid w:val="00FD797D"/>
    <w:rsid w:val="00FD7CD1"/>
    <w:rsid w:val="00FD7D23"/>
    <w:rsid w:val="00FE0857"/>
    <w:rsid w:val="00FE0C18"/>
    <w:rsid w:val="00FE1B3C"/>
    <w:rsid w:val="00FE1B70"/>
    <w:rsid w:val="00FE2684"/>
    <w:rsid w:val="00FE3E0D"/>
    <w:rsid w:val="00FE4B5F"/>
    <w:rsid w:val="00FE4BF2"/>
    <w:rsid w:val="00FE4D75"/>
    <w:rsid w:val="00FE5A53"/>
    <w:rsid w:val="00FE5DA8"/>
    <w:rsid w:val="00FE6B35"/>
    <w:rsid w:val="00FF0400"/>
    <w:rsid w:val="00FF0EBC"/>
    <w:rsid w:val="00FF1827"/>
    <w:rsid w:val="00FF1ACE"/>
    <w:rsid w:val="00FF2999"/>
    <w:rsid w:val="00FF2ECA"/>
    <w:rsid w:val="00FF3678"/>
    <w:rsid w:val="00FF461E"/>
    <w:rsid w:val="00FF4A12"/>
    <w:rsid w:val="00FF5B9F"/>
    <w:rsid w:val="00FF6489"/>
    <w:rsid w:val="00FF6E27"/>
    <w:rsid w:val="00FF7656"/>
    <w:rsid w:val="00FF768D"/>
    <w:rsid w:val="1D0D3039"/>
    <w:rsid w:val="254F4AE9"/>
    <w:rsid w:val="6A8D18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仿宋_GB2312" w:hAnsi="Times New Roman" w:eastAsia="仿宋_GB2312" w:cstheme="minorBidi"/>
      <w:kern w:val="2"/>
      <w:sz w:val="32"/>
      <w:szCs w:val="22"/>
      <w:lang w:val="en-US" w:eastAsia="zh-CN" w:bidi="ar-SA"/>
    </w:rPr>
  </w:style>
  <w:style w:type="paragraph" w:styleId="2">
    <w:name w:val="heading 1"/>
    <w:basedOn w:val="1"/>
    <w:next w:val="3"/>
    <w:link w:val="22"/>
    <w:qFormat/>
    <w:uiPriority w:val="9"/>
    <w:pPr>
      <w:keepNext/>
      <w:keepLines/>
      <w:spacing w:before="100" w:beforeLines="100" w:after="100" w:afterLines="100"/>
      <w:ind w:firstLine="0" w:firstLineChars="0"/>
      <w:jc w:val="center"/>
      <w:outlineLvl w:val="0"/>
    </w:pPr>
    <w:rPr>
      <w:rFonts w:ascii="Times New Roman" w:eastAsia="黑体"/>
      <w:b/>
      <w:bCs/>
      <w:kern w:val="44"/>
      <w:sz w:val="36"/>
      <w:szCs w:val="44"/>
    </w:rPr>
  </w:style>
  <w:style w:type="paragraph" w:styleId="3">
    <w:name w:val="heading 2"/>
    <w:basedOn w:val="1"/>
    <w:next w:val="1"/>
    <w:link w:val="23"/>
    <w:autoRedefine/>
    <w:unhideWhenUsed/>
    <w:qFormat/>
    <w:uiPriority w:val="9"/>
    <w:pPr>
      <w:keepNext/>
      <w:keepLines/>
      <w:spacing w:before="100" w:beforeLines="100" w:after="100" w:afterLines="100"/>
      <w:ind w:firstLine="0" w:firstLineChars="0"/>
      <w:jc w:val="left"/>
      <w:outlineLvl w:val="1"/>
    </w:pPr>
    <w:rPr>
      <w:rFonts w:ascii="仿宋" w:hAnsi="仿宋" w:eastAsia="仿宋" w:cstheme="majorBidi"/>
      <w:b/>
      <w:bCs/>
      <w:szCs w:val="32"/>
    </w:rPr>
  </w:style>
  <w:style w:type="paragraph" w:styleId="4">
    <w:name w:val="heading 3"/>
    <w:basedOn w:val="1"/>
    <w:next w:val="1"/>
    <w:link w:val="25"/>
    <w:unhideWhenUsed/>
    <w:qFormat/>
    <w:uiPriority w:val="9"/>
    <w:pPr>
      <w:keepNext/>
      <w:keepLines/>
      <w:spacing w:before="100" w:beforeLines="100" w:after="100" w:afterLines="100"/>
      <w:jc w:val="left"/>
      <w:outlineLvl w:val="2"/>
    </w:pPr>
    <w:rPr>
      <w:b/>
      <w:bCs/>
      <w:szCs w:val="32"/>
    </w:rPr>
  </w:style>
  <w:style w:type="character" w:default="1" w:styleId="18">
    <w:name w:val="Default Paragraph Font"/>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link w:val="35"/>
    <w:unhideWhenUsed/>
    <w:qFormat/>
    <w:uiPriority w:val="99"/>
    <w:pPr>
      <w:spacing w:line="240" w:lineRule="auto"/>
      <w:ind w:firstLine="0" w:firstLineChars="0"/>
      <w:jc w:val="left"/>
    </w:pPr>
    <w:rPr>
      <w:rFonts w:ascii="等线" w:hAnsi="等线" w:eastAsia="等线"/>
      <w:sz w:val="21"/>
    </w:rPr>
  </w:style>
  <w:style w:type="paragraph" w:styleId="6">
    <w:name w:val="Body Text Indent"/>
    <w:basedOn w:val="1"/>
    <w:link w:val="29"/>
    <w:autoRedefine/>
    <w:semiHidden/>
    <w:unhideWhenUsed/>
    <w:qFormat/>
    <w:uiPriority w:val="99"/>
    <w:pPr>
      <w:spacing w:after="120"/>
      <w:ind w:left="420" w:leftChars="200"/>
    </w:pPr>
  </w:style>
  <w:style w:type="paragraph" w:styleId="7">
    <w:name w:val="toc 3"/>
    <w:basedOn w:val="1"/>
    <w:next w:val="1"/>
    <w:unhideWhenUsed/>
    <w:qFormat/>
    <w:uiPriority w:val="39"/>
    <w:pPr>
      <w:tabs>
        <w:tab w:val="right" w:leader="dot" w:pos="8296"/>
      </w:tabs>
      <w:spacing w:line="300" w:lineRule="auto"/>
      <w:ind w:left="1280" w:leftChars="400" w:firstLine="420"/>
    </w:pPr>
    <w:rPr>
      <w:rFonts w:hAnsi="楷体" w:cs="仿宋_GB2312"/>
      <w:bCs/>
      <w:sz w:val="21"/>
      <w:szCs w:val="24"/>
    </w:rPr>
  </w:style>
  <w:style w:type="paragraph" w:styleId="8">
    <w:name w:val="Date"/>
    <w:basedOn w:val="1"/>
    <w:next w:val="1"/>
    <w:link w:val="38"/>
    <w:autoRedefine/>
    <w:semiHidden/>
    <w:unhideWhenUsed/>
    <w:qFormat/>
    <w:uiPriority w:val="99"/>
    <w:pPr>
      <w:ind w:left="100" w:leftChars="2500"/>
    </w:pPr>
  </w:style>
  <w:style w:type="paragraph" w:styleId="9">
    <w:name w:val="Balloon Text"/>
    <w:basedOn w:val="1"/>
    <w:link w:val="36"/>
    <w:autoRedefine/>
    <w:semiHidden/>
    <w:unhideWhenUsed/>
    <w:qFormat/>
    <w:uiPriority w:val="99"/>
    <w:pPr>
      <w:spacing w:line="240" w:lineRule="auto"/>
    </w:pPr>
    <w:rPr>
      <w:sz w:val="18"/>
      <w:szCs w:val="18"/>
    </w:rPr>
  </w:style>
  <w:style w:type="paragraph" w:styleId="10">
    <w:name w:val="footer"/>
    <w:basedOn w:val="1"/>
    <w:link w:val="27"/>
    <w:autoRedefine/>
    <w:unhideWhenUsed/>
    <w:qFormat/>
    <w:uiPriority w:val="99"/>
    <w:pPr>
      <w:tabs>
        <w:tab w:val="center" w:pos="4153"/>
        <w:tab w:val="right" w:pos="8306"/>
      </w:tabs>
      <w:snapToGrid w:val="0"/>
      <w:spacing w:line="240" w:lineRule="atLeast"/>
      <w:jc w:val="left"/>
    </w:pPr>
    <w:rPr>
      <w:sz w:val="18"/>
      <w:szCs w:val="18"/>
    </w:rPr>
  </w:style>
  <w:style w:type="paragraph" w:styleId="11">
    <w:name w:val="header"/>
    <w:basedOn w:val="1"/>
    <w:link w:val="26"/>
    <w:autoRedefine/>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2">
    <w:name w:val="toc 1"/>
    <w:basedOn w:val="1"/>
    <w:next w:val="1"/>
    <w:autoRedefine/>
    <w:unhideWhenUsed/>
    <w:qFormat/>
    <w:uiPriority w:val="39"/>
    <w:pPr>
      <w:tabs>
        <w:tab w:val="right" w:leader="dot" w:pos="8296"/>
      </w:tabs>
      <w:adjustRightInd w:val="0"/>
      <w:snapToGrid w:val="0"/>
      <w:spacing w:line="360" w:lineRule="auto"/>
      <w:ind w:firstLine="0" w:firstLineChars="0"/>
    </w:pPr>
    <w:rPr>
      <w:b/>
      <w:sz w:val="24"/>
      <w:szCs w:val="24"/>
    </w:rPr>
  </w:style>
  <w:style w:type="paragraph" w:styleId="13">
    <w:name w:val="toc 2"/>
    <w:basedOn w:val="1"/>
    <w:next w:val="1"/>
    <w:autoRedefine/>
    <w:unhideWhenUsed/>
    <w:qFormat/>
    <w:uiPriority w:val="39"/>
    <w:pPr>
      <w:tabs>
        <w:tab w:val="left" w:pos="1913"/>
        <w:tab w:val="right" w:leader="dot" w:pos="8296"/>
      </w:tabs>
      <w:spacing w:line="300" w:lineRule="auto"/>
      <w:ind w:firstLine="480"/>
    </w:pPr>
    <w:rPr>
      <w:rFonts w:hAnsi="黑体" w:cstheme="majorBidi"/>
      <w:b/>
      <w:bCs/>
      <w:sz w:val="24"/>
      <w:szCs w:val="24"/>
    </w:rPr>
  </w:style>
  <w:style w:type="paragraph" w:styleId="14">
    <w:name w:val="annotation subject"/>
    <w:basedOn w:val="5"/>
    <w:next w:val="5"/>
    <w:link w:val="37"/>
    <w:semiHidden/>
    <w:unhideWhenUsed/>
    <w:uiPriority w:val="99"/>
    <w:pPr>
      <w:spacing w:line="560" w:lineRule="exact"/>
      <w:ind w:firstLine="200" w:firstLineChars="200"/>
    </w:pPr>
    <w:rPr>
      <w:rFonts w:ascii="仿宋_GB2312" w:hAnsi="Times New Roman" w:eastAsia="仿宋_GB2312"/>
      <w:b/>
      <w:bCs/>
      <w:sz w:val="32"/>
    </w:rPr>
  </w:style>
  <w:style w:type="paragraph" w:styleId="15">
    <w:name w:val="Body Text First Indent 2"/>
    <w:basedOn w:val="6"/>
    <w:link w:val="30"/>
    <w:autoRedefine/>
    <w:unhideWhenUsed/>
    <w:qFormat/>
    <w:uiPriority w:val="99"/>
    <w:pPr>
      <w:spacing w:before="100" w:beforeAutospacing="1" w:after="0" w:line="380" w:lineRule="atLeast"/>
      <w:ind w:left="0" w:leftChars="0" w:firstLine="420"/>
      <w:jc w:val="left"/>
      <w:textAlignment w:val="baseline"/>
    </w:pPr>
    <w:rPr>
      <w:rFonts w:ascii="宋体" w:hAnsi="宋体" w:eastAsia="宋体" w:cs="Times New Roman"/>
      <w:sz w:val="21"/>
      <w:szCs w:val="24"/>
    </w:rPr>
  </w:style>
  <w:style w:type="table" w:styleId="17">
    <w:name w:val="Table Grid"/>
    <w:basedOn w:val="16"/>
    <w:autoRedefine/>
    <w:qFormat/>
    <w:uiPriority w:val="39"/>
    <w:rPr>
      <w:rFonts w:ascii="Calibri" w:hAnsi="Calibri" w:eastAsia="宋体" w:cs="宋体"/>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22"/>
    <w:rPr>
      <w:b/>
      <w:bCs/>
    </w:rPr>
  </w:style>
  <w:style w:type="character" w:styleId="20">
    <w:name w:val="Hyperlink"/>
    <w:basedOn w:val="18"/>
    <w:autoRedefine/>
    <w:unhideWhenUsed/>
    <w:qFormat/>
    <w:uiPriority w:val="99"/>
    <w:rPr>
      <w:color w:val="0563C1" w:themeColor="hyperlink"/>
      <w:u w:val="single"/>
      <w14:textFill>
        <w14:solidFill>
          <w14:schemeClr w14:val="hlink"/>
        </w14:solidFill>
      </w14:textFill>
    </w:rPr>
  </w:style>
  <w:style w:type="character" w:styleId="21">
    <w:name w:val="annotation reference"/>
    <w:basedOn w:val="18"/>
    <w:autoRedefine/>
    <w:semiHidden/>
    <w:unhideWhenUsed/>
    <w:qFormat/>
    <w:uiPriority w:val="99"/>
    <w:rPr>
      <w:sz w:val="21"/>
      <w:szCs w:val="21"/>
    </w:rPr>
  </w:style>
  <w:style w:type="character" w:customStyle="1" w:styleId="22">
    <w:name w:val="标题 1 字符"/>
    <w:basedOn w:val="18"/>
    <w:link w:val="2"/>
    <w:autoRedefine/>
    <w:qFormat/>
    <w:uiPriority w:val="9"/>
    <w:rPr>
      <w:rFonts w:ascii="Times New Roman" w:hAnsi="Times New Roman" w:eastAsia="黑体"/>
      <w:b/>
      <w:bCs/>
      <w:kern w:val="44"/>
      <w:sz w:val="36"/>
      <w:szCs w:val="44"/>
    </w:rPr>
  </w:style>
  <w:style w:type="character" w:customStyle="1" w:styleId="23">
    <w:name w:val="标题 2 字符"/>
    <w:basedOn w:val="18"/>
    <w:link w:val="3"/>
    <w:autoRedefine/>
    <w:qFormat/>
    <w:uiPriority w:val="9"/>
    <w:rPr>
      <w:rFonts w:ascii="仿宋" w:hAnsi="仿宋" w:eastAsia="仿宋" w:cstheme="majorBidi"/>
      <w:b/>
      <w:bCs/>
      <w:sz w:val="32"/>
      <w:szCs w:val="32"/>
    </w:rPr>
  </w:style>
  <w:style w:type="paragraph" w:styleId="24">
    <w:name w:val="List Paragraph"/>
    <w:basedOn w:val="1"/>
    <w:autoRedefine/>
    <w:qFormat/>
    <w:uiPriority w:val="99"/>
    <w:pPr>
      <w:ind w:firstLine="420"/>
    </w:pPr>
  </w:style>
  <w:style w:type="character" w:customStyle="1" w:styleId="25">
    <w:name w:val="标题 3 字符"/>
    <w:basedOn w:val="18"/>
    <w:link w:val="4"/>
    <w:autoRedefine/>
    <w:qFormat/>
    <w:uiPriority w:val="9"/>
    <w:rPr>
      <w:rFonts w:ascii="仿宋_GB2312" w:hAnsi="Times New Roman" w:eastAsia="仿宋_GB2312"/>
      <w:b/>
      <w:bCs/>
      <w:sz w:val="32"/>
      <w:szCs w:val="32"/>
    </w:rPr>
  </w:style>
  <w:style w:type="character" w:customStyle="1" w:styleId="26">
    <w:name w:val="页眉 字符"/>
    <w:basedOn w:val="18"/>
    <w:link w:val="11"/>
    <w:autoRedefine/>
    <w:qFormat/>
    <w:uiPriority w:val="99"/>
    <w:rPr>
      <w:rFonts w:ascii="仿宋_GB2312" w:hAnsi="Times New Roman" w:eastAsia="仿宋_GB2312"/>
      <w:sz w:val="18"/>
      <w:szCs w:val="18"/>
    </w:rPr>
  </w:style>
  <w:style w:type="character" w:customStyle="1" w:styleId="27">
    <w:name w:val="页脚 字符"/>
    <w:basedOn w:val="18"/>
    <w:link w:val="10"/>
    <w:autoRedefine/>
    <w:qFormat/>
    <w:uiPriority w:val="99"/>
    <w:rPr>
      <w:rFonts w:ascii="仿宋_GB2312" w:hAnsi="Times New Roman" w:eastAsia="仿宋_GB2312"/>
      <w:sz w:val="18"/>
      <w:szCs w:val="18"/>
    </w:rPr>
  </w:style>
  <w:style w:type="table" w:customStyle="1" w:styleId="28">
    <w:name w:val="网格型6"/>
    <w:basedOn w:val="16"/>
    <w:autoRedefine/>
    <w:qFormat/>
    <w:uiPriority w:val="39"/>
    <w:rPr>
      <w:rFonts w:ascii="Calibri" w:hAnsi="Calibri" w:eastAsia="宋体" w:cs="宋体"/>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9">
    <w:name w:val="正文文本缩进 字符"/>
    <w:basedOn w:val="18"/>
    <w:link w:val="6"/>
    <w:autoRedefine/>
    <w:semiHidden/>
    <w:qFormat/>
    <w:uiPriority w:val="99"/>
    <w:rPr>
      <w:rFonts w:ascii="仿宋_GB2312" w:hAnsi="Times New Roman" w:eastAsia="仿宋_GB2312"/>
      <w:sz w:val="32"/>
    </w:rPr>
  </w:style>
  <w:style w:type="character" w:customStyle="1" w:styleId="30">
    <w:name w:val="正文首行缩进 2 字符"/>
    <w:basedOn w:val="29"/>
    <w:link w:val="15"/>
    <w:autoRedefine/>
    <w:qFormat/>
    <w:uiPriority w:val="99"/>
    <w:rPr>
      <w:rFonts w:ascii="宋体" w:hAnsi="宋体" w:eastAsia="宋体" w:cs="Times New Roman"/>
      <w:sz w:val="32"/>
      <w:szCs w:val="24"/>
    </w:rPr>
  </w:style>
  <w:style w:type="table" w:customStyle="1" w:styleId="31">
    <w:name w:val="网格型1"/>
    <w:basedOn w:val="16"/>
    <w:autoRedefine/>
    <w:qFormat/>
    <w:uiPriority w:val="39"/>
    <w:rPr>
      <w:rFonts w:ascii="Calibri" w:hAnsi="Calibri" w:eastAsia="宋体" w:cs="宋体"/>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
    <w:name w:val="网格型3"/>
    <w:basedOn w:val="16"/>
    <w:autoRedefine/>
    <w:qFormat/>
    <w:uiPriority w:val="39"/>
    <w:rPr>
      <w:rFonts w:ascii="Calibri" w:hAnsi="Calibri" w:eastAsia="宋体" w:cs="宋体"/>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
    <w:name w:val="网格型4"/>
    <w:basedOn w:val="16"/>
    <w:autoRedefine/>
    <w:qFormat/>
    <w:uiPriority w:val="39"/>
    <w:rPr>
      <w:rFonts w:ascii="Calibri" w:hAnsi="Calibri" w:eastAsia="宋体" w:cs="宋体"/>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
    <w:name w:val="网格型5"/>
    <w:basedOn w:val="16"/>
    <w:autoRedefine/>
    <w:qFormat/>
    <w:uiPriority w:val="39"/>
    <w:rPr>
      <w:rFonts w:ascii="Calibri" w:hAnsi="Calibri" w:eastAsia="宋体" w:cs="宋体"/>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5">
    <w:name w:val="批注文字 字符"/>
    <w:basedOn w:val="18"/>
    <w:link w:val="5"/>
    <w:qFormat/>
    <w:uiPriority w:val="99"/>
    <w:rPr>
      <w:rFonts w:ascii="等线" w:hAnsi="等线" w:eastAsia="等线"/>
    </w:rPr>
  </w:style>
  <w:style w:type="character" w:customStyle="1" w:styleId="36">
    <w:name w:val="批注框文本 字符"/>
    <w:basedOn w:val="18"/>
    <w:link w:val="9"/>
    <w:semiHidden/>
    <w:qFormat/>
    <w:uiPriority w:val="99"/>
    <w:rPr>
      <w:rFonts w:ascii="仿宋_GB2312" w:hAnsi="Times New Roman" w:eastAsia="仿宋_GB2312"/>
      <w:sz w:val="18"/>
      <w:szCs w:val="18"/>
    </w:rPr>
  </w:style>
  <w:style w:type="character" w:customStyle="1" w:styleId="37">
    <w:name w:val="批注主题 字符"/>
    <w:basedOn w:val="35"/>
    <w:link w:val="14"/>
    <w:semiHidden/>
    <w:qFormat/>
    <w:uiPriority w:val="99"/>
    <w:rPr>
      <w:rFonts w:ascii="仿宋_GB2312" w:hAnsi="Times New Roman" w:eastAsia="仿宋_GB2312"/>
      <w:b/>
      <w:bCs/>
      <w:sz w:val="32"/>
    </w:rPr>
  </w:style>
  <w:style w:type="character" w:customStyle="1" w:styleId="38">
    <w:name w:val="日期 字符"/>
    <w:basedOn w:val="18"/>
    <w:link w:val="8"/>
    <w:semiHidden/>
    <w:qFormat/>
    <w:uiPriority w:val="99"/>
    <w:rPr>
      <w:rFonts w:ascii="仿宋_GB2312" w:hAnsi="Times New Roman" w:eastAsia="仿宋_GB2312"/>
      <w:sz w:val="32"/>
    </w:rPr>
  </w:style>
  <w:style w:type="paragraph" w:customStyle="1" w:styleId="39">
    <w:name w:val="Revision"/>
    <w:hidden/>
    <w:semiHidden/>
    <w:qFormat/>
    <w:uiPriority w:val="99"/>
    <w:rPr>
      <w:rFonts w:ascii="仿宋_GB2312" w:hAnsi="Times New Roman" w:eastAsia="仿宋_GB2312" w:cstheme="minorBidi"/>
      <w:kern w:val="2"/>
      <w:sz w:val="32"/>
      <w:szCs w:val="22"/>
      <w:lang w:val="en-US" w:eastAsia="zh-CN" w:bidi="ar-SA"/>
    </w:rPr>
  </w:style>
  <w:style w:type="paragraph" w:customStyle="1" w:styleId="40">
    <w:name w:val="TOC Heading"/>
    <w:basedOn w:val="2"/>
    <w:next w:val="1"/>
    <w:unhideWhenUsed/>
    <w:qFormat/>
    <w:uiPriority w:val="39"/>
    <w:pPr>
      <w:widowControl/>
      <w:spacing w:before="240" w:beforeLines="0" w:after="0" w:afterLines="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table" w:customStyle="1" w:styleId="41">
    <w:name w:val="网格型2"/>
    <w:basedOn w:val="16"/>
    <w:qFormat/>
    <w:uiPriority w:val="39"/>
    <w:rPr>
      <w:rFonts w:ascii="Calibri" w:hAnsi="Calibri" w:eastAsia="宋体" w:cs="宋体"/>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CB330-10D9-4BD4-880C-62976F2A336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54</Pages>
  <Words>4652</Words>
  <Characters>26523</Characters>
  <Lines>221</Lines>
  <Paragraphs>62</Paragraphs>
  <TotalTime>9773</TotalTime>
  <ScaleCrop>false</ScaleCrop>
  <LinksUpToDate>false</LinksUpToDate>
  <CharactersWithSpaces>31113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2021-10-12T11:57:00Z</dcterms:created>
  <dc:creator>MM</dc:creator>
  <cp:lastModifiedBy>Evonne</cp:lastModifiedBy>
  <cp:lastPrinted>2021-12-06T07:19:00Z</cp:lastPrinted>
  <dcterms:modified xsi:type="dcterms:W3CDTF">2024-01-23T02:31:08Z</dcterms:modified>
  <cp:revision>16518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96DD234CFEFD4A4580F9D1A50B84C6A9_12</vt:lpwstr>
  </property>
</Properties>
</file>