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3418205</wp:posOffset>
                </wp:positionV>
                <wp:extent cx="1742440" cy="2825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6415" y="4332605"/>
                          <a:ext cx="1742440" cy="28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  <w:lang w:eastAsia="zh-CN"/>
                              </w:rPr>
                              <w:t>审图号：</w:t>
                            </w:r>
                            <w:r>
                              <w:rPr>
                                <w:rFonts w:hint="eastAsia"/>
                              </w:rPr>
                              <w:t>s(2021)6026号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.45pt;margin-top:269.15pt;height:22.25pt;width:137.2pt;z-index:251661312;mso-width-relative:page;mso-height-relative:page;" filled="f" stroked="f" coordsize="21600,21600" o:gfxdata="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lang w:eastAsia="zh-CN"/>
                        </w:rPr>
                        <w:t>审图号：</w:t>
                      </w:r>
                      <w:r>
                        <w:rPr>
                          <w:rFonts w:hint="eastAsia"/>
                        </w:rPr>
                        <w:t>s(2021)6026号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  <w:lang w:val="en-US" w:eastAsia="zh-CN"/>
        </w:rPr>
        <w:t>附件：绿化树木位置图</w:t>
      </w:r>
      <w:r>
        <w:drawing>
          <wp:inline distT="0" distB="0" distL="114300" distR="114300">
            <wp:extent cx="5267325" cy="3443605"/>
            <wp:effectExtent l="0" t="0" r="952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4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  <w:bookmarkStart w:id="0" w:name="_GoBack"/>
      <w:bookmarkEnd w:id="0"/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占用绿地范围和设计绿化数量</w:t>
      </w:r>
    </w:p>
    <w:p>
      <w:pPr>
        <w:jc w:val="center"/>
      </w:pPr>
      <w:r>
        <w:drawing>
          <wp:inline distT="0" distB="0" distL="114300" distR="114300">
            <wp:extent cx="5265420" cy="2837815"/>
            <wp:effectExtent l="0" t="0" r="1143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83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4551680</wp:posOffset>
                </wp:positionH>
                <wp:positionV relativeFrom="paragraph">
                  <wp:posOffset>137795</wp:posOffset>
                </wp:positionV>
                <wp:extent cx="419735" cy="145415"/>
                <wp:effectExtent l="6350" t="6350" r="12065" b="1968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0985" y="8780145"/>
                          <a:ext cx="419735" cy="145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8.4pt;margin-top:10.85pt;height:11.45pt;width:33.05pt;z-index:251660288;v-text-anchor:middle;mso-width-relative:page;mso-height-relative:page;" filled="f" stroked="t" coordsize="21600,21600" o:gfxdata="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BYAAABkcnMvUEsBAhQAFAAAAAgAh07iQBlthTPVAAAA&#10;CQEAAA8AAAAAAAAAAQAgAAAAOAAAAGRycy9kb3ducmV2LnhtbFBLAQIUABQAAAAIAIdO4kBuSsUO&#10;fAIAAOEEAAAOAAAAAAAAAAEAIAAAADoBAABkcnMvZTJvRG9jLnhtbFBLBQYAAAAABgAGAFkBAAAo&#10;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389890</wp:posOffset>
                </wp:positionH>
                <wp:positionV relativeFrom="paragraph">
                  <wp:posOffset>119380</wp:posOffset>
                </wp:positionV>
                <wp:extent cx="289560" cy="193675"/>
                <wp:effectExtent l="6350" t="6350" r="8890" b="952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33830" y="8761095"/>
                          <a:ext cx="289560" cy="1936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0.7pt;margin-top:9.4pt;height:15.25pt;width:22.8pt;z-index:251659264;v-text-anchor:middle;mso-width-relative:page;mso-height-relative:page;" filled="f" stroked="t" coordsize="21600,21600" o:gfxdata="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BYAAABkcnMvUEsBAhQAFAAAAAgAh07iQEA30h7WAAAACAEA&#10;AA8AAAAAAAAAAQAgAAAAOAAAAGRycy9kb3ducmV2LnhtbFBLAQIUABQAAAAIAIdO4kAUj/HXeAIA&#10;ANkEAAAOAAAAAAAAAAEAIAAAADsBAABkcnMvZTJvRG9jLnhtbFBLBQYAAAAABgAGAFkBAAAlBgAA&#10;AAA=&#10;">
                <v:fill on="f" focussize="0,0"/>
                <v:stroke weight="1pt" color="#00B0F0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28"/>
          <w:szCs w:val="28"/>
          <w:lang w:val="en-US" w:eastAsia="zh-CN"/>
        </w:rPr>
        <w:t>其中    表示需要迁移的树木及位置，共3株樟树。其中       表示占用城市绿地面积，共28.24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㎡。</w:t>
      </w:r>
    </w:p>
    <w:p>
      <w:p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A08C4"/>
    <w:rsid w:val="718A08C4"/>
    <w:rsid w:val="7B6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2026-09-15T16:14:00Z</dcterms:created>
  <dc:creator>Kazuhiko</dc:creator>
  <cp:lastModifiedBy>sssuper</cp:lastModifiedBy>
  <dcterms:modified xsi:type="dcterms:W3CDTF">2026-09-28T10:25:50Z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322EAEED5393400FA42D535BA9052B8C_11</vt:lpwstr>
  </property>
  <property fmtid="{D5CDD505-2E9C-101B-9397-08002B2CF9AE}" pid="4" name="KSOTemplateDocerSaveRecord">
    <vt:lpwstr>eyJoZGlkIjoiNzdkYWNjNWFmZTY0YjgyMTEyODNhMmE4OTdiYTE2NjQiLCJ1c2VySWQiOiIyOTgzNjM5NjgifQ==</vt:lpwstr>
  </property>
</Properties>
</file>